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charts/chart10.xml" ContentType="application/vnd.openxmlformats-officedocument.drawingml.chart+xml"/>
  <Default Extension="bin" ContentType="application/vnd.openxmlformats-officedocument.oleObject"/>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E6E" w:rsidRDefault="00BF0E6E" w:rsidP="00D029DD">
      <w:pPr>
        <w:suppressAutoHyphens/>
        <w:ind w:right="126" w:firstLine="0"/>
        <w:jc w:val="center"/>
        <w:rPr>
          <w:rFonts w:ascii="Times New Roman" w:hAnsi="Times New Roman"/>
          <w:b/>
          <w:bCs/>
          <w:sz w:val="32"/>
          <w:szCs w:val="32"/>
          <w:lang w:val="en-US"/>
        </w:rPr>
      </w:pPr>
      <w:r>
        <w:rPr>
          <w:rFonts w:ascii="Times New Roman" w:hAnsi="Times New Roman"/>
          <w:b/>
          <w:bCs/>
          <w:noProof/>
          <w:sz w:val="32"/>
          <w:szCs w:val="32"/>
        </w:rPr>
        <w:drawing>
          <wp:inline distT="0" distB="0" distL="0" distR="0">
            <wp:extent cx="6120130" cy="8668260"/>
            <wp:effectExtent l="19050" t="0" r="0" b="0"/>
            <wp:docPr id="11" name="Рисунок 11" descr="C:\Users\Station117\Desktop\Запись\Обложка о нарко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tion117\Desktop\Запись\Обложка о наркоситуации.jpg"/>
                    <pic:cNvPicPr>
                      <a:picLocks noChangeAspect="1" noChangeArrowheads="1"/>
                    </pic:cNvPicPr>
                  </pic:nvPicPr>
                  <pic:blipFill>
                    <a:blip r:embed="rId7" cstate="print"/>
                    <a:srcRect/>
                    <a:stretch>
                      <a:fillRect/>
                    </a:stretch>
                  </pic:blipFill>
                  <pic:spPr bwMode="auto">
                    <a:xfrm>
                      <a:off x="0" y="0"/>
                      <a:ext cx="6120130" cy="8668260"/>
                    </a:xfrm>
                    <a:prstGeom prst="rect">
                      <a:avLst/>
                    </a:prstGeom>
                    <a:noFill/>
                    <a:ln w="9525">
                      <a:noFill/>
                      <a:miter lim="800000"/>
                      <a:headEnd/>
                      <a:tailEnd/>
                    </a:ln>
                  </pic:spPr>
                </pic:pic>
              </a:graphicData>
            </a:graphic>
          </wp:inline>
        </w:drawing>
      </w:r>
    </w:p>
    <w:p w:rsidR="00BF0E6E" w:rsidRDefault="00BF0E6E" w:rsidP="00D029DD">
      <w:pPr>
        <w:suppressAutoHyphens/>
        <w:ind w:right="126" w:firstLine="0"/>
        <w:jc w:val="center"/>
        <w:rPr>
          <w:rFonts w:ascii="Times New Roman" w:hAnsi="Times New Roman"/>
          <w:b/>
          <w:bCs/>
          <w:sz w:val="32"/>
          <w:szCs w:val="32"/>
          <w:lang w:val="en-US"/>
        </w:rPr>
      </w:pPr>
    </w:p>
    <w:p w:rsidR="00BF0E6E" w:rsidRDefault="00BF0E6E" w:rsidP="00D029DD">
      <w:pPr>
        <w:suppressAutoHyphens/>
        <w:ind w:right="126" w:firstLine="0"/>
        <w:jc w:val="center"/>
        <w:rPr>
          <w:rFonts w:ascii="Times New Roman" w:hAnsi="Times New Roman"/>
          <w:b/>
          <w:bCs/>
          <w:sz w:val="32"/>
          <w:szCs w:val="32"/>
          <w:lang w:val="en-US"/>
        </w:rPr>
      </w:pPr>
    </w:p>
    <w:p w:rsidR="00BF0E6E" w:rsidRDefault="00BF0E6E" w:rsidP="00BF0E6E">
      <w:pPr>
        <w:suppressAutoHyphens/>
        <w:ind w:right="126" w:firstLine="0"/>
        <w:rPr>
          <w:rFonts w:ascii="Times New Roman" w:hAnsi="Times New Roman"/>
          <w:b/>
          <w:bCs/>
          <w:sz w:val="32"/>
          <w:szCs w:val="32"/>
          <w:lang w:val="en-US"/>
        </w:rPr>
      </w:pPr>
    </w:p>
    <w:p w:rsidR="00D029DD" w:rsidRPr="009720C5" w:rsidRDefault="00D029DD" w:rsidP="00D029DD">
      <w:pPr>
        <w:suppressAutoHyphens/>
        <w:ind w:right="126" w:firstLine="0"/>
        <w:jc w:val="center"/>
        <w:rPr>
          <w:rFonts w:ascii="Times New Roman" w:hAnsi="Times New Roman"/>
          <w:b/>
          <w:bCs/>
          <w:sz w:val="32"/>
          <w:szCs w:val="32"/>
        </w:rPr>
      </w:pPr>
      <w:r w:rsidRPr="009720C5">
        <w:rPr>
          <w:rFonts w:ascii="Times New Roman" w:hAnsi="Times New Roman"/>
          <w:b/>
          <w:bCs/>
          <w:sz w:val="32"/>
          <w:szCs w:val="32"/>
        </w:rPr>
        <w:lastRenderedPageBreak/>
        <w:t>СОДЕРЖАНИЕ</w:t>
      </w:r>
    </w:p>
    <w:p w:rsidR="00D029DD" w:rsidRPr="009720C5" w:rsidRDefault="00D029DD" w:rsidP="00D029DD">
      <w:pPr>
        <w:suppressAutoHyphens/>
        <w:ind w:right="126" w:firstLine="0"/>
        <w:jc w:val="center"/>
        <w:rPr>
          <w:rFonts w:ascii="Times New Roman" w:hAnsi="Times New Roman"/>
          <w:b/>
          <w:bCs/>
          <w:sz w:val="32"/>
          <w:szCs w:val="32"/>
        </w:rPr>
      </w:pPr>
    </w:p>
    <w:p w:rsidR="00EC488A" w:rsidRDefault="00F84D0A">
      <w:pPr>
        <w:pStyle w:val="18"/>
        <w:rPr>
          <w:rFonts w:asciiTheme="minorHAnsi" w:eastAsiaTheme="minorEastAsia" w:hAnsiTheme="minorHAnsi" w:cstheme="minorBidi"/>
          <w:b w:val="0"/>
          <w:bCs w:val="0"/>
          <w:sz w:val="22"/>
          <w:szCs w:val="22"/>
        </w:rPr>
      </w:pPr>
      <w:r w:rsidRPr="00F84D0A">
        <w:rPr>
          <w:b w:val="0"/>
        </w:rPr>
        <w:fldChar w:fldCharType="begin"/>
      </w:r>
      <w:r w:rsidR="00D029DD" w:rsidRPr="009720C5">
        <w:rPr>
          <w:b w:val="0"/>
        </w:rPr>
        <w:instrText xml:space="preserve"> TOC \o "1-3" \h \z \u </w:instrText>
      </w:r>
      <w:r w:rsidRPr="00F84D0A">
        <w:rPr>
          <w:b w:val="0"/>
        </w:rPr>
        <w:fldChar w:fldCharType="separate"/>
      </w:r>
      <w:hyperlink w:anchor="_Toc509224486" w:history="1">
        <w:r w:rsidR="00EC488A" w:rsidRPr="001C1B2D">
          <w:rPr>
            <w:rStyle w:val="aa"/>
            <w:rFonts w:eastAsiaTheme="majorEastAsia"/>
          </w:rPr>
          <w:t>1.</w:t>
        </w:r>
        <w:r w:rsidR="00EC488A">
          <w:rPr>
            <w:rFonts w:asciiTheme="minorHAnsi" w:eastAsiaTheme="minorEastAsia" w:hAnsiTheme="minorHAnsi" w:cstheme="minorBidi"/>
            <w:b w:val="0"/>
            <w:bCs w:val="0"/>
            <w:sz w:val="22"/>
            <w:szCs w:val="22"/>
          </w:rPr>
          <w:tab/>
        </w:r>
        <w:r w:rsidR="00EC488A" w:rsidRPr="001C1B2D">
          <w:rPr>
            <w:rStyle w:val="aa"/>
            <w:rFonts w:eastAsiaTheme="majorEastAsia"/>
          </w:rPr>
          <w:t>Характеристика Забайкальского края.</w:t>
        </w:r>
        <w:r w:rsidR="00EC488A">
          <w:rPr>
            <w:webHidden/>
          </w:rPr>
          <w:tab/>
        </w:r>
        <w:r>
          <w:rPr>
            <w:webHidden/>
          </w:rPr>
          <w:fldChar w:fldCharType="begin"/>
        </w:r>
        <w:r w:rsidR="00EC488A">
          <w:rPr>
            <w:webHidden/>
          </w:rPr>
          <w:instrText xml:space="preserve"> PAGEREF _Toc509224486 \h </w:instrText>
        </w:r>
        <w:r>
          <w:rPr>
            <w:webHidden/>
          </w:rPr>
        </w:r>
        <w:r>
          <w:rPr>
            <w:webHidden/>
          </w:rPr>
          <w:fldChar w:fldCharType="separate"/>
        </w:r>
        <w:r w:rsidR="00EC488A">
          <w:rPr>
            <w:webHidden/>
          </w:rPr>
          <w:t>3</w:t>
        </w:r>
        <w:r>
          <w:rPr>
            <w:webHidden/>
          </w:rPr>
          <w:fldChar w:fldCharType="end"/>
        </w:r>
      </w:hyperlink>
    </w:p>
    <w:p w:rsidR="00EC488A" w:rsidRDefault="00F84D0A">
      <w:pPr>
        <w:pStyle w:val="25"/>
        <w:rPr>
          <w:rFonts w:asciiTheme="minorHAnsi" w:eastAsiaTheme="minorEastAsia" w:hAnsiTheme="minorHAnsi" w:cstheme="minorBidi"/>
          <w:noProof/>
        </w:rPr>
      </w:pPr>
      <w:hyperlink w:anchor="_Toc509224487" w:history="1">
        <w:r w:rsidR="00EC488A" w:rsidRPr="001C1B2D">
          <w:rPr>
            <w:rStyle w:val="aa"/>
            <w:rFonts w:ascii="Times New Roman" w:eastAsiaTheme="majorEastAsia" w:hAnsi="Times New Roman" w:cs="Times New Roman"/>
            <w:b/>
            <w:i/>
            <w:noProof/>
          </w:rPr>
          <w:t>1.1. Площадь территории Забайкальского края, наличие государственной границы и ее протяженность, количество муниципальных образований, количество населенных пунктов.</w:t>
        </w:r>
        <w:r w:rsidR="00EC488A">
          <w:rPr>
            <w:noProof/>
            <w:webHidden/>
          </w:rPr>
          <w:tab/>
        </w:r>
        <w:r>
          <w:rPr>
            <w:noProof/>
            <w:webHidden/>
          </w:rPr>
          <w:fldChar w:fldCharType="begin"/>
        </w:r>
        <w:r w:rsidR="00EC488A">
          <w:rPr>
            <w:noProof/>
            <w:webHidden/>
          </w:rPr>
          <w:instrText xml:space="preserve"> PAGEREF _Toc509224487 \h </w:instrText>
        </w:r>
        <w:r>
          <w:rPr>
            <w:noProof/>
            <w:webHidden/>
          </w:rPr>
        </w:r>
        <w:r>
          <w:rPr>
            <w:noProof/>
            <w:webHidden/>
          </w:rPr>
          <w:fldChar w:fldCharType="separate"/>
        </w:r>
        <w:r w:rsidR="00EC488A">
          <w:rPr>
            <w:noProof/>
            <w:webHidden/>
          </w:rPr>
          <w:t>3</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488" w:history="1">
        <w:r w:rsidR="00EC488A" w:rsidRPr="001C1B2D">
          <w:rPr>
            <w:rStyle w:val="aa"/>
            <w:rFonts w:ascii="Times New Roman" w:eastAsiaTheme="majorEastAsia" w:hAnsi="Times New Roman" w:cs="Times New Roman"/>
            <w:b/>
            <w:i/>
            <w:noProof/>
          </w:rPr>
          <w:t>1.2. Численность постоянного населения Забайкальского края.</w:t>
        </w:r>
        <w:r w:rsidR="00EC488A">
          <w:rPr>
            <w:noProof/>
            <w:webHidden/>
          </w:rPr>
          <w:tab/>
        </w:r>
        <w:r>
          <w:rPr>
            <w:noProof/>
            <w:webHidden/>
          </w:rPr>
          <w:fldChar w:fldCharType="begin"/>
        </w:r>
        <w:r w:rsidR="00EC488A">
          <w:rPr>
            <w:noProof/>
            <w:webHidden/>
          </w:rPr>
          <w:instrText xml:space="preserve"> PAGEREF _Toc509224488 \h </w:instrText>
        </w:r>
        <w:r>
          <w:rPr>
            <w:noProof/>
            <w:webHidden/>
          </w:rPr>
        </w:r>
        <w:r>
          <w:rPr>
            <w:noProof/>
            <w:webHidden/>
          </w:rPr>
          <w:fldChar w:fldCharType="separate"/>
        </w:r>
        <w:r w:rsidR="00EC488A">
          <w:rPr>
            <w:noProof/>
            <w:webHidden/>
          </w:rPr>
          <w:t>4</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489" w:history="1">
        <w:r w:rsidR="00EC488A" w:rsidRPr="001C1B2D">
          <w:rPr>
            <w:rStyle w:val="aa"/>
            <w:rFonts w:ascii="Times New Roman" w:eastAsiaTheme="majorEastAsia" w:hAnsi="Times New Roman" w:cs="Times New Roman"/>
            <w:b/>
            <w:i/>
            <w:noProof/>
          </w:rPr>
          <w:t>1.3. Уровень жизни населения Забайкальского края.</w:t>
        </w:r>
        <w:r w:rsidR="00EC488A">
          <w:rPr>
            <w:noProof/>
            <w:webHidden/>
          </w:rPr>
          <w:tab/>
        </w:r>
        <w:r>
          <w:rPr>
            <w:noProof/>
            <w:webHidden/>
          </w:rPr>
          <w:fldChar w:fldCharType="begin"/>
        </w:r>
        <w:r w:rsidR="00EC488A">
          <w:rPr>
            <w:noProof/>
            <w:webHidden/>
          </w:rPr>
          <w:instrText xml:space="preserve"> PAGEREF _Toc509224489 \h </w:instrText>
        </w:r>
        <w:r>
          <w:rPr>
            <w:noProof/>
            <w:webHidden/>
          </w:rPr>
        </w:r>
        <w:r>
          <w:rPr>
            <w:noProof/>
            <w:webHidden/>
          </w:rPr>
          <w:fldChar w:fldCharType="separate"/>
        </w:r>
        <w:r w:rsidR="00EC488A">
          <w:rPr>
            <w:noProof/>
            <w:webHidden/>
          </w:rPr>
          <w:t>5</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490" w:history="1">
        <w:r w:rsidR="00EC488A" w:rsidRPr="001C1B2D">
          <w:rPr>
            <w:rStyle w:val="aa"/>
            <w:rFonts w:ascii="Times New Roman" w:eastAsiaTheme="majorEastAsia" w:hAnsi="Times New Roman" w:cs="Times New Roman"/>
            <w:b/>
            <w:i/>
            <w:noProof/>
          </w:rPr>
          <w:t>1.4. Демографическая ситуация в Забайкальском крае.</w:t>
        </w:r>
        <w:r w:rsidR="00EC488A">
          <w:rPr>
            <w:noProof/>
            <w:webHidden/>
          </w:rPr>
          <w:tab/>
        </w:r>
        <w:r>
          <w:rPr>
            <w:noProof/>
            <w:webHidden/>
          </w:rPr>
          <w:fldChar w:fldCharType="begin"/>
        </w:r>
        <w:r w:rsidR="00EC488A">
          <w:rPr>
            <w:noProof/>
            <w:webHidden/>
          </w:rPr>
          <w:instrText xml:space="preserve"> PAGEREF _Toc509224490 \h </w:instrText>
        </w:r>
        <w:r>
          <w:rPr>
            <w:noProof/>
            <w:webHidden/>
          </w:rPr>
        </w:r>
        <w:r>
          <w:rPr>
            <w:noProof/>
            <w:webHidden/>
          </w:rPr>
          <w:fldChar w:fldCharType="separate"/>
        </w:r>
        <w:r w:rsidR="00EC488A">
          <w:rPr>
            <w:noProof/>
            <w:webHidden/>
          </w:rPr>
          <w:t>7</w:t>
        </w:r>
        <w:r>
          <w:rPr>
            <w:noProof/>
            <w:webHidden/>
          </w:rPr>
          <w:fldChar w:fldCharType="end"/>
        </w:r>
      </w:hyperlink>
    </w:p>
    <w:p w:rsidR="00EC488A" w:rsidRDefault="00F84D0A" w:rsidP="00BF0E6E">
      <w:pPr>
        <w:pStyle w:val="25"/>
        <w:rPr>
          <w:rFonts w:asciiTheme="minorHAnsi" w:eastAsiaTheme="minorEastAsia" w:hAnsiTheme="minorHAnsi" w:cstheme="minorBidi"/>
          <w:b/>
          <w:bCs/>
        </w:rPr>
      </w:pPr>
      <w:hyperlink w:anchor="_Toc509224491" w:history="1">
        <w:r w:rsidR="00EC488A" w:rsidRPr="001C1B2D">
          <w:rPr>
            <w:rStyle w:val="aa"/>
            <w:rFonts w:ascii="Times New Roman" w:eastAsiaTheme="majorEastAsia" w:hAnsi="Times New Roman" w:cs="Times New Roman"/>
            <w:b/>
            <w:i/>
            <w:noProof/>
          </w:rPr>
          <w:t>1.5. Структура занятости населения в Забайкальском крае.</w:t>
        </w:r>
        <w:r w:rsidR="00EC488A">
          <w:rPr>
            <w:noProof/>
            <w:webHidden/>
          </w:rPr>
          <w:tab/>
        </w:r>
        <w:r>
          <w:rPr>
            <w:noProof/>
            <w:webHidden/>
          </w:rPr>
          <w:fldChar w:fldCharType="begin"/>
        </w:r>
        <w:r w:rsidR="00EC488A">
          <w:rPr>
            <w:noProof/>
            <w:webHidden/>
          </w:rPr>
          <w:instrText xml:space="preserve"> PAGEREF _Toc509224491 \h </w:instrText>
        </w:r>
        <w:r>
          <w:rPr>
            <w:noProof/>
            <w:webHidden/>
          </w:rPr>
        </w:r>
        <w:r>
          <w:rPr>
            <w:noProof/>
            <w:webHidden/>
          </w:rPr>
          <w:fldChar w:fldCharType="separate"/>
        </w:r>
        <w:r w:rsidR="00EC488A">
          <w:rPr>
            <w:noProof/>
            <w:webHidden/>
          </w:rPr>
          <w:t>10</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493" w:history="1">
        <w:r w:rsidR="00EC488A" w:rsidRPr="001C1B2D">
          <w:rPr>
            <w:rStyle w:val="aa"/>
            <w:rFonts w:ascii="Times New Roman" w:eastAsiaTheme="majorEastAsia" w:hAnsi="Times New Roman" w:cs="Times New Roman"/>
            <w:b/>
            <w:i/>
            <w:noProof/>
          </w:rPr>
          <w:t>1.6. Доходы населения в Забайкальском крае.</w:t>
        </w:r>
        <w:r w:rsidR="00EC488A">
          <w:rPr>
            <w:noProof/>
            <w:webHidden/>
          </w:rPr>
          <w:tab/>
        </w:r>
        <w:r>
          <w:rPr>
            <w:noProof/>
            <w:webHidden/>
          </w:rPr>
          <w:fldChar w:fldCharType="begin"/>
        </w:r>
        <w:r w:rsidR="00EC488A">
          <w:rPr>
            <w:noProof/>
            <w:webHidden/>
          </w:rPr>
          <w:instrText xml:space="preserve"> PAGEREF _Toc509224493 \h </w:instrText>
        </w:r>
        <w:r>
          <w:rPr>
            <w:noProof/>
            <w:webHidden/>
          </w:rPr>
        </w:r>
        <w:r>
          <w:rPr>
            <w:noProof/>
            <w:webHidden/>
          </w:rPr>
          <w:fldChar w:fldCharType="separate"/>
        </w:r>
        <w:r w:rsidR="00EC488A">
          <w:rPr>
            <w:noProof/>
            <w:webHidden/>
          </w:rPr>
          <w:t>12</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494" w:history="1">
        <w:r w:rsidR="00EC488A" w:rsidRPr="001C1B2D">
          <w:rPr>
            <w:rStyle w:val="aa"/>
            <w:rFonts w:ascii="Times New Roman" w:eastAsiaTheme="majorEastAsia" w:hAnsi="Times New Roman" w:cs="Times New Roman"/>
            <w:b/>
            <w:i/>
            <w:noProof/>
          </w:rPr>
          <w:t>1.7. Миграционная ситуация в Забайкальском крае.</w:t>
        </w:r>
        <w:r w:rsidR="00EC488A">
          <w:rPr>
            <w:noProof/>
            <w:webHidden/>
          </w:rPr>
          <w:tab/>
        </w:r>
        <w:r>
          <w:rPr>
            <w:noProof/>
            <w:webHidden/>
          </w:rPr>
          <w:fldChar w:fldCharType="begin"/>
        </w:r>
        <w:r w:rsidR="00EC488A">
          <w:rPr>
            <w:noProof/>
            <w:webHidden/>
          </w:rPr>
          <w:instrText xml:space="preserve"> PAGEREF _Toc509224494 \h </w:instrText>
        </w:r>
        <w:r>
          <w:rPr>
            <w:noProof/>
            <w:webHidden/>
          </w:rPr>
        </w:r>
        <w:r>
          <w:rPr>
            <w:noProof/>
            <w:webHidden/>
          </w:rPr>
          <w:fldChar w:fldCharType="separate"/>
        </w:r>
        <w:r w:rsidR="00EC488A">
          <w:rPr>
            <w:noProof/>
            <w:webHidden/>
          </w:rPr>
          <w:t>14</w:t>
        </w:r>
        <w:r>
          <w:rPr>
            <w:noProof/>
            <w:webHidden/>
          </w:rPr>
          <w:fldChar w:fldCharType="end"/>
        </w:r>
      </w:hyperlink>
    </w:p>
    <w:p w:rsidR="00EC488A" w:rsidRDefault="00F84D0A">
      <w:pPr>
        <w:pStyle w:val="18"/>
        <w:rPr>
          <w:rFonts w:asciiTheme="minorHAnsi" w:eastAsiaTheme="minorEastAsia" w:hAnsiTheme="minorHAnsi" w:cstheme="minorBidi"/>
          <w:b w:val="0"/>
          <w:bCs w:val="0"/>
          <w:sz w:val="22"/>
          <w:szCs w:val="22"/>
        </w:rPr>
      </w:pPr>
      <w:hyperlink w:anchor="_Toc509224495" w:history="1">
        <w:r w:rsidR="00EC488A" w:rsidRPr="001C1B2D">
          <w:rPr>
            <w:rStyle w:val="aa"/>
            <w:rFonts w:eastAsiaTheme="majorEastAsia"/>
          </w:rPr>
          <w:t>2.</w:t>
        </w:r>
        <w:r w:rsidR="00EC488A">
          <w:rPr>
            <w:rFonts w:asciiTheme="minorHAnsi" w:eastAsiaTheme="minorEastAsia" w:hAnsiTheme="minorHAnsi" w:cstheme="minorBidi"/>
            <w:b w:val="0"/>
            <w:bCs w:val="0"/>
            <w:sz w:val="22"/>
            <w:szCs w:val="22"/>
          </w:rPr>
          <w:tab/>
        </w:r>
        <w:r w:rsidR="00EC488A" w:rsidRPr="001C1B2D">
          <w:rPr>
            <w:rStyle w:val="aa"/>
            <w:rFonts w:eastAsiaTheme="majorEastAsia"/>
          </w:rPr>
          <w:t>Уровень и структура наркотизации населения</w:t>
        </w:r>
        <w:r w:rsidR="00EC488A">
          <w:rPr>
            <w:webHidden/>
          </w:rPr>
          <w:tab/>
        </w:r>
        <w:r>
          <w:rPr>
            <w:webHidden/>
          </w:rPr>
          <w:fldChar w:fldCharType="begin"/>
        </w:r>
        <w:r w:rsidR="00EC488A">
          <w:rPr>
            <w:webHidden/>
          </w:rPr>
          <w:instrText xml:space="preserve"> PAGEREF _Toc509224495 \h </w:instrText>
        </w:r>
        <w:r>
          <w:rPr>
            <w:webHidden/>
          </w:rPr>
        </w:r>
        <w:r>
          <w:rPr>
            <w:webHidden/>
          </w:rPr>
          <w:fldChar w:fldCharType="separate"/>
        </w:r>
        <w:r w:rsidR="00EC488A">
          <w:rPr>
            <w:webHidden/>
          </w:rPr>
          <w:t>18</w:t>
        </w:r>
        <w:r>
          <w:rPr>
            <w:webHidden/>
          </w:rPr>
          <w:fldChar w:fldCharType="end"/>
        </w:r>
      </w:hyperlink>
    </w:p>
    <w:p w:rsidR="00EC488A" w:rsidRDefault="00F84D0A">
      <w:pPr>
        <w:pStyle w:val="18"/>
        <w:rPr>
          <w:rFonts w:asciiTheme="minorHAnsi" w:eastAsiaTheme="minorEastAsia" w:hAnsiTheme="minorHAnsi" w:cstheme="minorBidi"/>
          <w:b w:val="0"/>
          <w:bCs w:val="0"/>
          <w:sz w:val="22"/>
          <w:szCs w:val="22"/>
        </w:rPr>
      </w:pPr>
      <w:hyperlink w:anchor="_Toc509224496" w:history="1">
        <w:r w:rsidR="00EC488A" w:rsidRPr="001C1B2D">
          <w:rPr>
            <w:rStyle w:val="aa"/>
            <w:rFonts w:eastAsiaTheme="majorEastAsia"/>
          </w:rPr>
          <w:t>Забайкальского края.</w:t>
        </w:r>
        <w:r w:rsidR="00EC488A">
          <w:rPr>
            <w:webHidden/>
          </w:rPr>
          <w:tab/>
        </w:r>
        <w:r>
          <w:rPr>
            <w:webHidden/>
          </w:rPr>
          <w:fldChar w:fldCharType="begin"/>
        </w:r>
        <w:r w:rsidR="00EC488A">
          <w:rPr>
            <w:webHidden/>
          </w:rPr>
          <w:instrText xml:space="preserve"> PAGEREF _Toc509224496 \h </w:instrText>
        </w:r>
        <w:r>
          <w:rPr>
            <w:webHidden/>
          </w:rPr>
        </w:r>
        <w:r>
          <w:rPr>
            <w:webHidden/>
          </w:rPr>
          <w:fldChar w:fldCharType="separate"/>
        </w:r>
        <w:r w:rsidR="00EC488A">
          <w:rPr>
            <w:webHidden/>
          </w:rPr>
          <w:t>18</w:t>
        </w:r>
        <w:r>
          <w:rPr>
            <w:webHidden/>
          </w:rPr>
          <w:fldChar w:fldCharType="end"/>
        </w:r>
      </w:hyperlink>
    </w:p>
    <w:p w:rsidR="00EC488A" w:rsidRDefault="00F84D0A">
      <w:pPr>
        <w:pStyle w:val="25"/>
        <w:rPr>
          <w:rFonts w:asciiTheme="minorHAnsi" w:eastAsiaTheme="minorEastAsia" w:hAnsiTheme="minorHAnsi" w:cstheme="minorBidi"/>
          <w:noProof/>
        </w:rPr>
      </w:pPr>
      <w:hyperlink w:anchor="_Toc509224497" w:history="1">
        <w:r w:rsidR="00EC488A" w:rsidRPr="001C1B2D">
          <w:rPr>
            <w:rStyle w:val="aa"/>
            <w:rFonts w:ascii="Times New Roman" w:eastAsiaTheme="majorEastAsia" w:hAnsi="Times New Roman" w:cs="Times New Roman"/>
            <w:b/>
            <w:i/>
            <w:noProof/>
          </w:rPr>
          <w:t>2.1. Зарегистрированный и экспертный (с учетом латентности) уровень распространенности немедицинского потребления наркотиков.</w:t>
        </w:r>
        <w:r w:rsidR="00EC488A">
          <w:rPr>
            <w:noProof/>
            <w:webHidden/>
          </w:rPr>
          <w:tab/>
        </w:r>
        <w:r>
          <w:rPr>
            <w:noProof/>
            <w:webHidden/>
          </w:rPr>
          <w:fldChar w:fldCharType="begin"/>
        </w:r>
        <w:r w:rsidR="00EC488A">
          <w:rPr>
            <w:noProof/>
            <w:webHidden/>
          </w:rPr>
          <w:instrText xml:space="preserve"> PAGEREF _Toc509224497 \h </w:instrText>
        </w:r>
        <w:r>
          <w:rPr>
            <w:noProof/>
            <w:webHidden/>
          </w:rPr>
        </w:r>
        <w:r>
          <w:rPr>
            <w:noProof/>
            <w:webHidden/>
          </w:rPr>
          <w:fldChar w:fldCharType="separate"/>
        </w:r>
        <w:r w:rsidR="00EC488A">
          <w:rPr>
            <w:noProof/>
            <w:webHidden/>
          </w:rPr>
          <w:t>18</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498" w:history="1">
        <w:r w:rsidR="00EC488A" w:rsidRPr="001C1B2D">
          <w:rPr>
            <w:rStyle w:val="aa"/>
            <w:rFonts w:ascii="Times New Roman" w:eastAsiaTheme="majorEastAsia" w:hAnsi="Times New Roman" w:cs="Times New Roman"/>
            <w:b/>
            <w:i/>
            <w:noProof/>
          </w:rPr>
          <w:t>2.2. Уровень смертности от злоупотребления наркотиками.</w:t>
        </w:r>
        <w:r w:rsidR="00EC488A">
          <w:rPr>
            <w:noProof/>
            <w:webHidden/>
          </w:rPr>
          <w:tab/>
        </w:r>
        <w:r>
          <w:rPr>
            <w:noProof/>
            <w:webHidden/>
          </w:rPr>
          <w:fldChar w:fldCharType="begin"/>
        </w:r>
        <w:r w:rsidR="00EC488A">
          <w:rPr>
            <w:noProof/>
            <w:webHidden/>
          </w:rPr>
          <w:instrText xml:space="preserve"> PAGEREF _Toc509224498 \h </w:instrText>
        </w:r>
        <w:r>
          <w:rPr>
            <w:noProof/>
            <w:webHidden/>
          </w:rPr>
        </w:r>
        <w:r>
          <w:rPr>
            <w:noProof/>
            <w:webHidden/>
          </w:rPr>
          <w:fldChar w:fldCharType="separate"/>
        </w:r>
        <w:r w:rsidR="00EC488A">
          <w:rPr>
            <w:noProof/>
            <w:webHidden/>
          </w:rPr>
          <w:t>21</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499" w:history="1">
        <w:r w:rsidR="00EC488A" w:rsidRPr="001C1B2D">
          <w:rPr>
            <w:rStyle w:val="aa"/>
            <w:rFonts w:ascii="Times New Roman" w:eastAsiaTheme="majorEastAsia" w:hAnsi="Times New Roman" w:cs="Times New Roman"/>
            <w:b/>
            <w:i/>
            <w:noProof/>
          </w:rPr>
          <w:t>2.3. Структура наркопотребления с учетом немедицинского потребления наркотических веществ, находящихся в легальном обороте, лекарственных средств и изготовленных на их основе наркотиков.</w:t>
        </w:r>
        <w:r w:rsidR="00EC488A">
          <w:rPr>
            <w:noProof/>
            <w:webHidden/>
          </w:rPr>
          <w:tab/>
        </w:r>
        <w:r>
          <w:rPr>
            <w:noProof/>
            <w:webHidden/>
          </w:rPr>
          <w:fldChar w:fldCharType="begin"/>
        </w:r>
        <w:r w:rsidR="00EC488A">
          <w:rPr>
            <w:noProof/>
            <w:webHidden/>
          </w:rPr>
          <w:instrText xml:space="preserve"> PAGEREF _Toc509224499 \h </w:instrText>
        </w:r>
        <w:r>
          <w:rPr>
            <w:noProof/>
            <w:webHidden/>
          </w:rPr>
        </w:r>
        <w:r>
          <w:rPr>
            <w:noProof/>
            <w:webHidden/>
          </w:rPr>
          <w:fldChar w:fldCharType="separate"/>
        </w:r>
        <w:r w:rsidR="00EC488A">
          <w:rPr>
            <w:noProof/>
            <w:webHidden/>
          </w:rPr>
          <w:t>22</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500" w:history="1">
        <w:r w:rsidR="00EC488A" w:rsidRPr="001C1B2D">
          <w:rPr>
            <w:rStyle w:val="aa"/>
            <w:rFonts w:ascii="Times New Roman" w:eastAsiaTheme="majorEastAsia" w:hAnsi="Times New Roman" w:cs="Times New Roman"/>
            <w:b/>
            <w:i/>
            <w:noProof/>
          </w:rPr>
          <w:t>2.4. Причины и условия, оказывающие влияние на наркотизацию населения Забайкальского края.</w:t>
        </w:r>
        <w:r w:rsidR="00EC488A">
          <w:rPr>
            <w:noProof/>
            <w:webHidden/>
          </w:rPr>
          <w:tab/>
        </w:r>
        <w:r>
          <w:rPr>
            <w:noProof/>
            <w:webHidden/>
          </w:rPr>
          <w:fldChar w:fldCharType="begin"/>
        </w:r>
        <w:r w:rsidR="00EC488A">
          <w:rPr>
            <w:noProof/>
            <w:webHidden/>
          </w:rPr>
          <w:instrText xml:space="preserve"> PAGEREF _Toc509224500 \h </w:instrText>
        </w:r>
        <w:r>
          <w:rPr>
            <w:noProof/>
            <w:webHidden/>
          </w:rPr>
        </w:r>
        <w:r>
          <w:rPr>
            <w:noProof/>
            <w:webHidden/>
          </w:rPr>
          <w:fldChar w:fldCharType="separate"/>
        </w:r>
        <w:r w:rsidR="00EC488A">
          <w:rPr>
            <w:noProof/>
            <w:webHidden/>
          </w:rPr>
          <w:t>28</w:t>
        </w:r>
        <w:r>
          <w:rPr>
            <w:noProof/>
            <w:webHidden/>
          </w:rPr>
          <w:fldChar w:fldCharType="end"/>
        </w:r>
      </w:hyperlink>
    </w:p>
    <w:p w:rsidR="00EC488A" w:rsidRDefault="00F84D0A">
      <w:pPr>
        <w:pStyle w:val="18"/>
        <w:rPr>
          <w:rFonts w:asciiTheme="minorHAnsi" w:eastAsiaTheme="minorEastAsia" w:hAnsiTheme="minorHAnsi" w:cstheme="minorBidi"/>
          <w:b w:val="0"/>
          <w:bCs w:val="0"/>
          <w:sz w:val="22"/>
          <w:szCs w:val="22"/>
        </w:rPr>
      </w:pPr>
      <w:hyperlink w:anchor="_Toc509224501" w:history="1">
        <w:r w:rsidR="00EC488A" w:rsidRPr="001C1B2D">
          <w:rPr>
            <w:rStyle w:val="aa"/>
            <w:rFonts w:eastAsiaTheme="majorEastAsia"/>
          </w:rPr>
          <w:t>3.</w:t>
        </w:r>
        <w:r w:rsidR="00EC488A">
          <w:rPr>
            <w:rFonts w:asciiTheme="minorHAnsi" w:eastAsiaTheme="minorEastAsia" w:hAnsiTheme="minorHAnsi" w:cstheme="minorBidi"/>
            <w:b w:val="0"/>
            <w:bCs w:val="0"/>
            <w:sz w:val="22"/>
            <w:szCs w:val="22"/>
          </w:rPr>
          <w:tab/>
        </w:r>
        <w:r w:rsidR="00EC488A" w:rsidRPr="001C1B2D">
          <w:rPr>
            <w:rStyle w:val="aa"/>
            <w:rFonts w:eastAsiaTheme="majorEastAsia"/>
          </w:rPr>
          <w:t>Наркологическая медицинская помощь, медико-социальная</w:t>
        </w:r>
        <w:r w:rsidR="00EC488A">
          <w:rPr>
            <w:webHidden/>
          </w:rPr>
          <w:tab/>
        </w:r>
        <w:r>
          <w:rPr>
            <w:webHidden/>
          </w:rPr>
          <w:fldChar w:fldCharType="begin"/>
        </w:r>
        <w:r w:rsidR="00EC488A">
          <w:rPr>
            <w:webHidden/>
          </w:rPr>
          <w:instrText xml:space="preserve"> PAGEREF _Toc509224501 \h </w:instrText>
        </w:r>
        <w:r>
          <w:rPr>
            <w:webHidden/>
          </w:rPr>
        </w:r>
        <w:r>
          <w:rPr>
            <w:webHidden/>
          </w:rPr>
          <w:fldChar w:fldCharType="separate"/>
        </w:r>
        <w:r w:rsidR="00EC488A">
          <w:rPr>
            <w:webHidden/>
          </w:rPr>
          <w:t>31</w:t>
        </w:r>
        <w:r>
          <w:rPr>
            <w:webHidden/>
          </w:rPr>
          <w:fldChar w:fldCharType="end"/>
        </w:r>
      </w:hyperlink>
    </w:p>
    <w:p w:rsidR="00EC488A" w:rsidRDefault="00F84D0A">
      <w:pPr>
        <w:pStyle w:val="18"/>
        <w:rPr>
          <w:rFonts w:asciiTheme="minorHAnsi" w:eastAsiaTheme="minorEastAsia" w:hAnsiTheme="minorHAnsi" w:cstheme="minorBidi"/>
          <w:b w:val="0"/>
          <w:bCs w:val="0"/>
          <w:sz w:val="22"/>
          <w:szCs w:val="22"/>
        </w:rPr>
      </w:pPr>
      <w:hyperlink w:anchor="_Toc509224502" w:history="1">
        <w:r w:rsidR="00EC488A" w:rsidRPr="001C1B2D">
          <w:rPr>
            <w:rStyle w:val="aa"/>
            <w:rFonts w:eastAsiaTheme="majorEastAsia"/>
          </w:rPr>
          <w:t>реабилитация лиц, злоупотребляющих наркотиками</w:t>
        </w:r>
        <w:r w:rsidR="00EC488A">
          <w:rPr>
            <w:webHidden/>
          </w:rPr>
          <w:tab/>
        </w:r>
        <w:r>
          <w:rPr>
            <w:webHidden/>
          </w:rPr>
          <w:fldChar w:fldCharType="begin"/>
        </w:r>
        <w:r w:rsidR="00EC488A">
          <w:rPr>
            <w:webHidden/>
          </w:rPr>
          <w:instrText xml:space="preserve"> PAGEREF _Toc509224502 \h </w:instrText>
        </w:r>
        <w:r>
          <w:rPr>
            <w:webHidden/>
          </w:rPr>
        </w:r>
        <w:r>
          <w:rPr>
            <w:webHidden/>
          </w:rPr>
          <w:fldChar w:fldCharType="separate"/>
        </w:r>
        <w:r w:rsidR="00EC488A">
          <w:rPr>
            <w:webHidden/>
          </w:rPr>
          <w:t>31</w:t>
        </w:r>
        <w:r>
          <w:rPr>
            <w:webHidden/>
          </w:rPr>
          <w:fldChar w:fldCharType="end"/>
        </w:r>
      </w:hyperlink>
    </w:p>
    <w:p w:rsidR="00EC488A" w:rsidRDefault="00F84D0A">
      <w:pPr>
        <w:pStyle w:val="18"/>
        <w:rPr>
          <w:rFonts w:asciiTheme="minorHAnsi" w:eastAsiaTheme="minorEastAsia" w:hAnsiTheme="minorHAnsi" w:cstheme="minorBidi"/>
          <w:b w:val="0"/>
          <w:bCs w:val="0"/>
          <w:sz w:val="22"/>
          <w:szCs w:val="22"/>
        </w:rPr>
      </w:pPr>
      <w:hyperlink w:anchor="_Toc509224503" w:history="1">
        <w:r w:rsidR="00EC488A" w:rsidRPr="001C1B2D">
          <w:rPr>
            <w:rStyle w:val="aa"/>
            <w:rFonts w:eastAsiaTheme="majorEastAsia"/>
          </w:rPr>
          <w:t>в Забайкальском крае.</w:t>
        </w:r>
        <w:r w:rsidR="00EC488A">
          <w:rPr>
            <w:webHidden/>
          </w:rPr>
          <w:tab/>
        </w:r>
        <w:r>
          <w:rPr>
            <w:webHidden/>
          </w:rPr>
          <w:fldChar w:fldCharType="begin"/>
        </w:r>
        <w:r w:rsidR="00EC488A">
          <w:rPr>
            <w:webHidden/>
          </w:rPr>
          <w:instrText xml:space="preserve"> PAGEREF _Toc509224503 \h </w:instrText>
        </w:r>
        <w:r>
          <w:rPr>
            <w:webHidden/>
          </w:rPr>
        </w:r>
        <w:r>
          <w:rPr>
            <w:webHidden/>
          </w:rPr>
          <w:fldChar w:fldCharType="separate"/>
        </w:r>
        <w:r w:rsidR="00EC488A">
          <w:rPr>
            <w:webHidden/>
          </w:rPr>
          <w:t>31</w:t>
        </w:r>
        <w:r>
          <w:rPr>
            <w:webHidden/>
          </w:rPr>
          <w:fldChar w:fldCharType="end"/>
        </w:r>
      </w:hyperlink>
    </w:p>
    <w:p w:rsidR="00EC488A" w:rsidRDefault="00F84D0A">
      <w:pPr>
        <w:pStyle w:val="25"/>
        <w:rPr>
          <w:rFonts w:asciiTheme="minorHAnsi" w:eastAsiaTheme="minorEastAsia" w:hAnsiTheme="minorHAnsi" w:cstheme="minorBidi"/>
          <w:noProof/>
        </w:rPr>
      </w:pPr>
      <w:hyperlink w:anchor="_Toc509224504" w:history="1">
        <w:r w:rsidR="00EC488A" w:rsidRPr="001C1B2D">
          <w:rPr>
            <w:rStyle w:val="aa"/>
            <w:rFonts w:ascii="Times New Roman" w:eastAsiaTheme="majorEastAsia" w:hAnsi="Times New Roman" w:cs="Times New Roman"/>
            <w:b/>
            <w:i/>
            <w:noProof/>
          </w:rPr>
          <w:t>3.1. Доступность наркологической помощи.</w:t>
        </w:r>
        <w:r w:rsidR="00EC488A">
          <w:rPr>
            <w:noProof/>
            <w:webHidden/>
          </w:rPr>
          <w:tab/>
        </w:r>
        <w:r>
          <w:rPr>
            <w:noProof/>
            <w:webHidden/>
          </w:rPr>
          <w:fldChar w:fldCharType="begin"/>
        </w:r>
        <w:r w:rsidR="00EC488A">
          <w:rPr>
            <w:noProof/>
            <w:webHidden/>
          </w:rPr>
          <w:instrText xml:space="preserve"> PAGEREF _Toc509224504 \h </w:instrText>
        </w:r>
        <w:r>
          <w:rPr>
            <w:noProof/>
            <w:webHidden/>
          </w:rPr>
        </w:r>
        <w:r>
          <w:rPr>
            <w:noProof/>
            <w:webHidden/>
          </w:rPr>
          <w:fldChar w:fldCharType="separate"/>
        </w:r>
        <w:r w:rsidR="00EC488A">
          <w:rPr>
            <w:noProof/>
            <w:webHidden/>
          </w:rPr>
          <w:t>31</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505" w:history="1">
        <w:r w:rsidR="00EC488A" w:rsidRPr="001C1B2D">
          <w:rPr>
            <w:rStyle w:val="aa"/>
            <w:rFonts w:ascii="Times New Roman" w:eastAsiaTheme="majorEastAsia" w:hAnsi="Times New Roman" w:cs="Times New Roman"/>
            <w:b/>
            <w:i/>
            <w:noProof/>
          </w:rPr>
          <w:t>3.2. Медико-социальная реабилитация.</w:t>
        </w:r>
        <w:r w:rsidR="00EC488A">
          <w:rPr>
            <w:noProof/>
            <w:webHidden/>
          </w:rPr>
          <w:tab/>
        </w:r>
        <w:r>
          <w:rPr>
            <w:noProof/>
            <w:webHidden/>
          </w:rPr>
          <w:fldChar w:fldCharType="begin"/>
        </w:r>
        <w:r w:rsidR="00EC488A">
          <w:rPr>
            <w:noProof/>
            <w:webHidden/>
          </w:rPr>
          <w:instrText xml:space="preserve"> PAGEREF _Toc509224505 \h </w:instrText>
        </w:r>
        <w:r>
          <w:rPr>
            <w:noProof/>
            <w:webHidden/>
          </w:rPr>
        </w:r>
        <w:r>
          <w:rPr>
            <w:noProof/>
            <w:webHidden/>
          </w:rPr>
          <w:fldChar w:fldCharType="separate"/>
        </w:r>
        <w:r w:rsidR="00EC488A">
          <w:rPr>
            <w:noProof/>
            <w:webHidden/>
          </w:rPr>
          <w:t>32</w:t>
        </w:r>
        <w:r>
          <w:rPr>
            <w:noProof/>
            <w:webHidden/>
          </w:rPr>
          <w:fldChar w:fldCharType="end"/>
        </w:r>
      </w:hyperlink>
    </w:p>
    <w:p w:rsidR="00EC488A" w:rsidRDefault="00F84D0A">
      <w:pPr>
        <w:pStyle w:val="18"/>
        <w:rPr>
          <w:rFonts w:asciiTheme="minorHAnsi" w:eastAsiaTheme="minorEastAsia" w:hAnsiTheme="minorHAnsi" w:cstheme="minorBidi"/>
          <w:b w:val="0"/>
          <w:bCs w:val="0"/>
          <w:sz w:val="22"/>
          <w:szCs w:val="22"/>
        </w:rPr>
      </w:pPr>
      <w:hyperlink w:anchor="_Toc509224506" w:history="1">
        <w:r w:rsidR="00EC488A" w:rsidRPr="001C1B2D">
          <w:rPr>
            <w:rStyle w:val="aa"/>
            <w:rFonts w:eastAsiaTheme="majorEastAsia"/>
          </w:rPr>
          <w:t>4.</w:t>
        </w:r>
        <w:r w:rsidR="00EC488A">
          <w:rPr>
            <w:rFonts w:asciiTheme="minorHAnsi" w:eastAsiaTheme="minorEastAsia" w:hAnsiTheme="minorHAnsi" w:cstheme="minorBidi"/>
            <w:b w:val="0"/>
            <w:bCs w:val="0"/>
            <w:sz w:val="22"/>
            <w:szCs w:val="22"/>
          </w:rPr>
          <w:tab/>
        </w:r>
        <w:r w:rsidR="00EC488A" w:rsidRPr="001C1B2D">
          <w:rPr>
            <w:rStyle w:val="aa"/>
            <w:rFonts w:eastAsiaTheme="majorEastAsia"/>
          </w:rPr>
          <w:t>Профилактика немедицинского потребления наркотиков.</w:t>
        </w:r>
        <w:r w:rsidR="00EC488A">
          <w:rPr>
            <w:webHidden/>
          </w:rPr>
          <w:tab/>
        </w:r>
        <w:r>
          <w:rPr>
            <w:webHidden/>
          </w:rPr>
          <w:fldChar w:fldCharType="begin"/>
        </w:r>
        <w:r w:rsidR="00EC488A">
          <w:rPr>
            <w:webHidden/>
          </w:rPr>
          <w:instrText xml:space="preserve"> PAGEREF _Toc509224506 \h </w:instrText>
        </w:r>
        <w:r>
          <w:rPr>
            <w:webHidden/>
          </w:rPr>
        </w:r>
        <w:r>
          <w:rPr>
            <w:webHidden/>
          </w:rPr>
          <w:fldChar w:fldCharType="separate"/>
        </w:r>
        <w:r w:rsidR="00EC488A">
          <w:rPr>
            <w:webHidden/>
          </w:rPr>
          <w:t>38</w:t>
        </w:r>
        <w:r>
          <w:rPr>
            <w:webHidden/>
          </w:rPr>
          <w:fldChar w:fldCharType="end"/>
        </w:r>
      </w:hyperlink>
    </w:p>
    <w:p w:rsidR="00EC488A" w:rsidRDefault="00F84D0A">
      <w:pPr>
        <w:pStyle w:val="25"/>
        <w:rPr>
          <w:rFonts w:asciiTheme="minorHAnsi" w:eastAsiaTheme="minorEastAsia" w:hAnsiTheme="minorHAnsi" w:cstheme="minorBidi"/>
          <w:noProof/>
        </w:rPr>
      </w:pPr>
      <w:hyperlink w:anchor="_Toc509224507" w:history="1">
        <w:r w:rsidR="00EC488A" w:rsidRPr="001C1B2D">
          <w:rPr>
            <w:rStyle w:val="aa"/>
            <w:rFonts w:ascii="Times New Roman" w:eastAsiaTheme="majorEastAsia" w:hAnsi="Times New Roman" w:cs="Times New Roman"/>
            <w:b/>
            <w:i/>
            <w:noProof/>
          </w:rPr>
          <w:t>4.1. Министерство образования, науки и молодежной политики</w:t>
        </w:r>
        <w:r w:rsidR="00EC488A">
          <w:rPr>
            <w:noProof/>
            <w:webHidden/>
          </w:rPr>
          <w:tab/>
        </w:r>
        <w:r>
          <w:rPr>
            <w:noProof/>
            <w:webHidden/>
          </w:rPr>
          <w:fldChar w:fldCharType="begin"/>
        </w:r>
        <w:r w:rsidR="00EC488A">
          <w:rPr>
            <w:noProof/>
            <w:webHidden/>
          </w:rPr>
          <w:instrText xml:space="preserve"> PAGEREF _Toc509224507 \h </w:instrText>
        </w:r>
        <w:r>
          <w:rPr>
            <w:noProof/>
            <w:webHidden/>
          </w:rPr>
        </w:r>
        <w:r>
          <w:rPr>
            <w:noProof/>
            <w:webHidden/>
          </w:rPr>
          <w:fldChar w:fldCharType="separate"/>
        </w:r>
        <w:r w:rsidR="00EC488A">
          <w:rPr>
            <w:noProof/>
            <w:webHidden/>
          </w:rPr>
          <w:t>40</w:t>
        </w:r>
        <w:r>
          <w:rPr>
            <w:noProof/>
            <w:webHidden/>
          </w:rPr>
          <w:fldChar w:fldCharType="end"/>
        </w:r>
      </w:hyperlink>
    </w:p>
    <w:p w:rsidR="00EC488A" w:rsidRPr="00EC488A" w:rsidRDefault="00F84D0A" w:rsidP="00EC488A">
      <w:pPr>
        <w:pStyle w:val="25"/>
        <w:rPr>
          <w:rFonts w:eastAsiaTheme="majorEastAsia"/>
          <w:noProof/>
          <w:color w:val="0000FF"/>
          <w:u w:val="single"/>
        </w:rPr>
      </w:pPr>
      <w:hyperlink w:anchor="_Toc509224508" w:history="1">
        <w:r w:rsidR="00EC488A" w:rsidRPr="001C1B2D">
          <w:rPr>
            <w:rStyle w:val="aa"/>
            <w:rFonts w:ascii="Times New Roman" w:eastAsiaTheme="majorEastAsia" w:hAnsi="Times New Roman" w:cs="Times New Roman"/>
            <w:b/>
            <w:i/>
            <w:noProof/>
          </w:rPr>
          <w:t>Забайкальского края.</w:t>
        </w:r>
        <w:r w:rsidR="00EC488A">
          <w:rPr>
            <w:noProof/>
            <w:webHidden/>
          </w:rPr>
          <w:tab/>
        </w:r>
        <w:r>
          <w:rPr>
            <w:noProof/>
            <w:webHidden/>
          </w:rPr>
          <w:fldChar w:fldCharType="begin"/>
        </w:r>
        <w:r w:rsidR="00EC488A">
          <w:rPr>
            <w:noProof/>
            <w:webHidden/>
          </w:rPr>
          <w:instrText xml:space="preserve"> PAGEREF _Toc509224508 \h </w:instrText>
        </w:r>
        <w:r>
          <w:rPr>
            <w:noProof/>
            <w:webHidden/>
          </w:rPr>
        </w:r>
        <w:r>
          <w:rPr>
            <w:noProof/>
            <w:webHidden/>
          </w:rPr>
          <w:fldChar w:fldCharType="separate"/>
        </w:r>
        <w:r w:rsidR="00EC488A">
          <w:rPr>
            <w:noProof/>
            <w:webHidden/>
          </w:rPr>
          <w:t>40</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509" w:history="1">
        <w:r w:rsidR="00EC488A" w:rsidRPr="001C1B2D">
          <w:rPr>
            <w:rStyle w:val="aa"/>
            <w:rFonts w:ascii="Times New Roman" w:eastAsiaTheme="majorEastAsia" w:hAnsi="Times New Roman" w:cs="Times New Roman"/>
            <w:b/>
            <w:i/>
            <w:noProof/>
          </w:rPr>
          <w:t>4.4. Раннее выявление лиц, злоупотребляющих наркотиками.</w:t>
        </w:r>
        <w:r w:rsidR="00EC488A">
          <w:rPr>
            <w:noProof/>
            <w:webHidden/>
          </w:rPr>
          <w:tab/>
        </w:r>
        <w:r>
          <w:rPr>
            <w:noProof/>
            <w:webHidden/>
          </w:rPr>
          <w:fldChar w:fldCharType="begin"/>
        </w:r>
        <w:r w:rsidR="00EC488A">
          <w:rPr>
            <w:noProof/>
            <w:webHidden/>
          </w:rPr>
          <w:instrText xml:space="preserve"> PAGEREF _Toc509224509 \h </w:instrText>
        </w:r>
        <w:r>
          <w:rPr>
            <w:noProof/>
            <w:webHidden/>
          </w:rPr>
        </w:r>
        <w:r>
          <w:rPr>
            <w:noProof/>
            <w:webHidden/>
          </w:rPr>
          <w:fldChar w:fldCharType="separate"/>
        </w:r>
        <w:r w:rsidR="00EC488A">
          <w:rPr>
            <w:noProof/>
            <w:webHidden/>
          </w:rPr>
          <w:t>49</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510" w:history="1">
        <w:r w:rsidR="00EC488A" w:rsidRPr="001C1B2D">
          <w:rPr>
            <w:rStyle w:val="aa"/>
            <w:rFonts w:ascii="Times New Roman" w:eastAsiaTheme="majorEastAsia" w:hAnsi="Times New Roman" w:cs="Times New Roman"/>
            <w:b/>
            <w:i/>
            <w:noProof/>
          </w:rPr>
          <w:t>4.5. Средства массовой информации.</w:t>
        </w:r>
        <w:r w:rsidR="00EC488A">
          <w:rPr>
            <w:noProof/>
            <w:webHidden/>
          </w:rPr>
          <w:tab/>
        </w:r>
        <w:r>
          <w:rPr>
            <w:noProof/>
            <w:webHidden/>
          </w:rPr>
          <w:fldChar w:fldCharType="begin"/>
        </w:r>
        <w:r w:rsidR="00EC488A">
          <w:rPr>
            <w:noProof/>
            <w:webHidden/>
          </w:rPr>
          <w:instrText xml:space="preserve"> PAGEREF _Toc509224510 \h </w:instrText>
        </w:r>
        <w:r>
          <w:rPr>
            <w:noProof/>
            <w:webHidden/>
          </w:rPr>
        </w:r>
        <w:r>
          <w:rPr>
            <w:noProof/>
            <w:webHidden/>
          </w:rPr>
          <w:fldChar w:fldCharType="separate"/>
        </w:r>
        <w:r w:rsidR="00EC488A">
          <w:rPr>
            <w:noProof/>
            <w:webHidden/>
          </w:rPr>
          <w:t>52</w:t>
        </w:r>
        <w:r>
          <w:rPr>
            <w:noProof/>
            <w:webHidden/>
          </w:rPr>
          <w:fldChar w:fldCharType="end"/>
        </w:r>
      </w:hyperlink>
    </w:p>
    <w:p w:rsidR="00EC488A" w:rsidRDefault="00F84D0A">
      <w:pPr>
        <w:pStyle w:val="18"/>
        <w:rPr>
          <w:rFonts w:asciiTheme="minorHAnsi" w:eastAsiaTheme="minorEastAsia" w:hAnsiTheme="minorHAnsi" w:cstheme="minorBidi"/>
          <w:b w:val="0"/>
          <w:bCs w:val="0"/>
          <w:sz w:val="22"/>
          <w:szCs w:val="22"/>
        </w:rPr>
      </w:pPr>
      <w:hyperlink w:anchor="_Toc509224511" w:history="1">
        <w:r w:rsidR="00EC488A" w:rsidRPr="001C1B2D">
          <w:rPr>
            <w:rStyle w:val="aa"/>
            <w:rFonts w:eastAsiaTheme="majorEastAsia"/>
          </w:rPr>
          <w:t>5. Противодействие незаконному обороту наркотиков.</w:t>
        </w:r>
        <w:r w:rsidR="00EC488A">
          <w:rPr>
            <w:webHidden/>
          </w:rPr>
          <w:tab/>
        </w:r>
        <w:r>
          <w:rPr>
            <w:webHidden/>
          </w:rPr>
          <w:fldChar w:fldCharType="begin"/>
        </w:r>
        <w:r w:rsidR="00EC488A">
          <w:rPr>
            <w:webHidden/>
          </w:rPr>
          <w:instrText xml:space="preserve"> PAGEREF _Toc509224511 \h </w:instrText>
        </w:r>
        <w:r>
          <w:rPr>
            <w:webHidden/>
          </w:rPr>
        </w:r>
        <w:r>
          <w:rPr>
            <w:webHidden/>
          </w:rPr>
          <w:fldChar w:fldCharType="separate"/>
        </w:r>
        <w:r w:rsidR="00EC488A">
          <w:rPr>
            <w:webHidden/>
          </w:rPr>
          <w:t>56</w:t>
        </w:r>
        <w:r>
          <w:rPr>
            <w:webHidden/>
          </w:rPr>
          <w:fldChar w:fldCharType="end"/>
        </w:r>
      </w:hyperlink>
    </w:p>
    <w:p w:rsidR="00EC488A" w:rsidRDefault="00F84D0A">
      <w:pPr>
        <w:pStyle w:val="25"/>
        <w:rPr>
          <w:rFonts w:asciiTheme="minorHAnsi" w:eastAsiaTheme="minorEastAsia" w:hAnsiTheme="minorHAnsi" w:cstheme="minorBidi"/>
          <w:noProof/>
        </w:rPr>
      </w:pPr>
      <w:hyperlink w:anchor="_Toc509224512" w:history="1">
        <w:r w:rsidR="00EC488A" w:rsidRPr="001C1B2D">
          <w:rPr>
            <w:rStyle w:val="aa"/>
            <w:rFonts w:ascii="Times New Roman" w:eastAsiaTheme="majorEastAsia" w:hAnsi="Times New Roman" w:cs="Times New Roman"/>
            <w:b/>
            <w:i/>
            <w:noProof/>
          </w:rPr>
          <w:t>5.1. Уровень преступности.</w:t>
        </w:r>
        <w:r w:rsidR="00EC488A">
          <w:rPr>
            <w:noProof/>
            <w:webHidden/>
          </w:rPr>
          <w:tab/>
        </w:r>
        <w:r>
          <w:rPr>
            <w:noProof/>
            <w:webHidden/>
          </w:rPr>
          <w:fldChar w:fldCharType="begin"/>
        </w:r>
        <w:r w:rsidR="00EC488A">
          <w:rPr>
            <w:noProof/>
            <w:webHidden/>
          </w:rPr>
          <w:instrText xml:space="preserve"> PAGEREF _Toc509224512 \h </w:instrText>
        </w:r>
        <w:r>
          <w:rPr>
            <w:noProof/>
            <w:webHidden/>
          </w:rPr>
        </w:r>
        <w:r>
          <w:rPr>
            <w:noProof/>
            <w:webHidden/>
          </w:rPr>
          <w:fldChar w:fldCharType="separate"/>
        </w:r>
        <w:r w:rsidR="00EC488A">
          <w:rPr>
            <w:noProof/>
            <w:webHidden/>
          </w:rPr>
          <w:t>56</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513" w:history="1">
        <w:r w:rsidR="00EC488A" w:rsidRPr="001C1B2D">
          <w:rPr>
            <w:rStyle w:val="aa"/>
            <w:rFonts w:ascii="Times New Roman" w:eastAsiaTheme="majorEastAsia" w:hAnsi="Times New Roman" w:cs="Times New Roman"/>
            <w:b/>
            <w:i/>
            <w:noProof/>
          </w:rPr>
          <w:t>5.2. Структура и объем наркорынка. Динамика цен на наркотические средства и психотропные вещества.</w:t>
        </w:r>
        <w:r w:rsidR="00EC488A">
          <w:rPr>
            <w:noProof/>
            <w:webHidden/>
          </w:rPr>
          <w:tab/>
        </w:r>
        <w:r>
          <w:rPr>
            <w:noProof/>
            <w:webHidden/>
          </w:rPr>
          <w:fldChar w:fldCharType="begin"/>
        </w:r>
        <w:r w:rsidR="00EC488A">
          <w:rPr>
            <w:noProof/>
            <w:webHidden/>
          </w:rPr>
          <w:instrText xml:space="preserve"> PAGEREF _Toc509224513 \h </w:instrText>
        </w:r>
        <w:r>
          <w:rPr>
            <w:noProof/>
            <w:webHidden/>
          </w:rPr>
        </w:r>
        <w:r>
          <w:rPr>
            <w:noProof/>
            <w:webHidden/>
          </w:rPr>
          <w:fldChar w:fldCharType="separate"/>
        </w:r>
        <w:r w:rsidR="00EC488A">
          <w:rPr>
            <w:noProof/>
            <w:webHidden/>
          </w:rPr>
          <w:t>60</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514" w:history="1">
        <w:r w:rsidR="00EC488A" w:rsidRPr="001C1B2D">
          <w:rPr>
            <w:rStyle w:val="aa"/>
            <w:rFonts w:ascii="Times New Roman" w:eastAsiaTheme="majorEastAsia" w:hAnsi="Times New Roman"/>
            <w:i/>
            <w:noProof/>
          </w:rPr>
          <w:t>Цены на наркотические средства и психотропные вещества,</w:t>
        </w:r>
        <w:r w:rsidR="00EC488A">
          <w:rPr>
            <w:noProof/>
            <w:webHidden/>
          </w:rPr>
          <w:tab/>
        </w:r>
        <w:r>
          <w:rPr>
            <w:noProof/>
            <w:webHidden/>
          </w:rPr>
          <w:fldChar w:fldCharType="begin"/>
        </w:r>
        <w:r w:rsidR="00EC488A">
          <w:rPr>
            <w:noProof/>
            <w:webHidden/>
          </w:rPr>
          <w:instrText xml:space="preserve"> PAGEREF _Toc509224514 \h </w:instrText>
        </w:r>
        <w:r>
          <w:rPr>
            <w:noProof/>
            <w:webHidden/>
          </w:rPr>
        </w:r>
        <w:r>
          <w:rPr>
            <w:noProof/>
            <w:webHidden/>
          </w:rPr>
          <w:fldChar w:fldCharType="separate"/>
        </w:r>
        <w:r w:rsidR="00EC488A">
          <w:rPr>
            <w:noProof/>
            <w:webHidden/>
          </w:rPr>
          <w:t>63</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515" w:history="1">
        <w:r w:rsidR="00EC488A" w:rsidRPr="001C1B2D">
          <w:rPr>
            <w:rStyle w:val="aa"/>
            <w:rFonts w:ascii="Times New Roman" w:eastAsiaTheme="majorEastAsia" w:hAnsi="Times New Roman"/>
            <w:i/>
            <w:noProof/>
          </w:rPr>
          <w:t>находящиеся в незаконном обороте, устанавливаемые</w:t>
        </w:r>
        <w:r w:rsidR="00EC488A">
          <w:rPr>
            <w:noProof/>
            <w:webHidden/>
          </w:rPr>
          <w:tab/>
        </w:r>
        <w:r>
          <w:rPr>
            <w:noProof/>
            <w:webHidden/>
          </w:rPr>
          <w:fldChar w:fldCharType="begin"/>
        </w:r>
        <w:r w:rsidR="00EC488A">
          <w:rPr>
            <w:noProof/>
            <w:webHidden/>
          </w:rPr>
          <w:instrText xml:space="preserve"> PAGEREF _Toc509224515 \h </w:instrText>
        </w:r>
        <w:r>
          <w:rPr>
            <w:noProof/>
            <w:webHidden/>
          </w:rPr>
        </w:r>
        <w:r>
          <w:rPr>
            <w:noProof/>
            <w:webHidden/>
          </w:rPr>
          <w:fldChar w:fldCharType="separate"/>
        </w:r>
        <w:r w:rsidR="00EC488A">
          <w:rPr>
            <w:noProof/>
            <w:webHidden/>
          </w:rPr>
          <w:t>63</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516" w:history="1">
        <w:r w:rsidR="00EC488A" w:rsidRPr="001C1B2D">
          <w:rPr>
            <w:rStyle w:val="aa"/>
            <w:rFonts w:ascii="Times New Roman" w:eastAsiaTheme="majorEastAsia" w:hAnsi="Times New Roman"/>
            <w:i/>
            <w:noProof/>
          </w:rPr>
          <w:t>оптовыми и розничными распространителями.</w:t>
        </w:r>
        <w:r w:rsidR="00EC488A">
          <w:rPr>
            <w:noProof/>
            <w:webHidden/>
          </w:rPr>
          <w:tab/>
        </w:r>
        <w:r>
          <w:rPr>
            <w:noProof/>
            <w:webHidden/>
          </w:rPr>
          <w:fldChar w:fldCharType="begin"/>
        </w:r>
        <w:r w:rsidR="00EC488A">
          <w:rPr>
            <w:noProof/>
            <w:webHidden/>
          </w:rPr>
          <w:instrText xml:space="preserve"> PAGEREF _Toc509224516 \h </w:instrText>
        </w:r>
        <w:r>
          <w:rPr>
            <w:noProof/>
            <w:webHidden/>
          </w:rPr>
        </w:r>
        <w:r>
          <w:rPr>
            <w:noProof/>
            <w:webHidden/>
          </w:rPr>
          <w:fldChar w:fldCharType="separate"/>
        </w:r>
        <w:r w:rsidR="00EC488A">
          <w:rPr>
            <w:noProof/>
            <w:webHidden/>
          </w:rPr>
          <w:t>63</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517" w:history="1">
        <w:r w:rsidR="00EC488A" w:rsidRPr="001C1B2D">
          <w:rPr>
            <w:rStyle w:val="aa"/>
            <w:rFonts w:ascii="Times New Roman" w:eastAsiaTheme="majorEastAsia" w:hAnsi="Times New Roman" w:cs="Times New Roman"/>
            <w:b/>
            <w:i/>
            <w:noProof/>
          </w:rPr>
          <w:t>5.3. Ситуация с уничтожением дикорастущих и культивируемых наркосодержащих растений.</w:t>
        </w:r>
        <w:r w:rsidR="00EC488A">
          <w:rPr>
            <w:noProof/>
            <w:webHidden/>
          </w:rPr>
          <w:tab/>
        </w:r>
        <w:r>
          <w:rPr>
            <w:noProof/>
            <w:webHidden/>
          </w:rPr>
          <w:fldChar w:fldCharType="begin"/>
        </w:r>
        <w:r w:rsidR="00EC488A">
          <w:rPr>
            <w:noProof/>
            <w:webHidden/>
          </w:rPr>
          <w:instrText xml:space="preserve"> PAGEREF _Toc509224517 \h </w:instrText>
        </w:r>
        <w:r>
          <w:rPr>
            <w:noProof/>
            <w:webHidden/>
          </w:rPr>
        </w:r>
        <w:r>
          <w:rPr>
            <w:noProof/>
            <w:webHidden/>
          </w:rPr>
          <w:fldChar w:fldCharType="separate"/>
        </w:r>
        <w:r w:rsidR="00EC488A">
          <w:rPr>
            <w:noProof/>
            <w:webHidden/>
          </w:rPr>
          <w:t>63</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518" w:history="1">
        <w:r w:rsidR="00EC488A" w:rsidRPr="001C1B2D">
          <w:rPr>
            <w:rStyle w:val="aa"/>
            <w:rFonts w:ascii="Times New Roman" w:eastAsiaTheme="majorEastAsia" w:hAnsi="Times New Roman" w:cs="Times New Roman"/>
            <w:b/>
            <w:i/>
            <w:noProof/>
          </w:rPr>
          <w:t>5.4. Административная практика.</w:t>
        </w:r>
        <w:r w:rsidR="00EC488A">
          <w:rPr>
            <w:noProof/>
            <w:webHidden/>
          </w:rPr>
          <w:tab/>
        </w:r>
        <w:r>
          <w:rPr>
            <w:noProof/>
            <w:webHidden/>
          </w:rPr>
          <w:fldChar w:fldCharType="begin"/>
        </w:r>
        <w:r w:rsidR="00EC488A">
          <w:rPr>
            <w:noProof/>
            <w:webHidden/>
          </w:rPr>
          <w:instrText xml:space="preserve"> PAGEREF _Toc509224518 \h </w:instrText>
        </w:r>
        <w:r>
          <w:rPr>
            <w:noProof/>
            <w:webHidden/>
          </w:rPr>
        </w:r>
        <w:r>
          <w:rPr>
            <w:noProof/>
            <w:webHidden/>
          </w:rPr>
          <w:fldChar w:fldCharType="separate"/>
        </w:r>
        <w:r w:rsidR="00EC488A">
          <w:rPr>
            <w:noProof/>
            <w:webHidden/>
          </w:rPr>
          <w:t>67</w:t>
        </w:r>
        <w:r>
          <w:rPr>
            <w:noProof/>
            <w:webHidden/>
          </w:rPr>
          <w:fldChar w:fldCharType="end"/>
        </w:r>
      </w:hyperlink>
    </w:p>
    <w:p w:rsidR="00EC488A" w:rsidRDefault="00F84D0A">
      <w:pPr>
        <w:pStyle w:val="25"/>
        <w:rPr>
          <w:rFonts w:asciiTheme="minorHAnsi" w:eastAsiaTheme="minorEastAsia" w:hAnsiTheme="minorHAnsi" w:cstheme="minorBidi"/>
          <w:noProof/>
        </w:rPr>
      </w:pPr>
      <w:hyperlink w:anchor="_Toc509224519" w:history="1">
        <w:r w:rsidR="00EC488A" w:rsidRPr="001C1B2D">
          <w:rPr>
            <w:rStyle w:val="aa"/>
            <w:rFonts w:ascii="Times New Roman" w:eastAsiaTheme="majorEastAsia" w:hAnsi="Times New Roman" w:cs="Times New Roman"/>
            <w:b/>
            <w:i/>
            <w:noProof/>
          </w:rPr>
          <w:t>5.5 . Судебная практика.</w:t>
        </w:r>
        <w:r w:rsidR="00EC488A">
          <w:rPr>
            <w:noProof/>
            <w:webHidden/>
          </w:rPr>
          <w:tab/>
        </w:r>
        <w:r>
          <w:rPr>
            <w:noProof/>
            <w:webHidden/>
          </w:rPr>
          <w:fldChar w:fldCharType="begin"/>
        </w:r>
        <w:r w:rsidR="00EC488A">
          <w:rPr>
            <w:noProof/>
            <w:webHidden/>
          </w:rPr>
          <w:instrText xml:space="preserve"> PAGEREF _Toc509224519 \h </w:instrText>
        </w:r>
        <w:r>
          <w:rPr>
            <w:noProof/>
            <w:webHidden/>
          </w:rPr>
        </w:r>
        <w:r>
          <w:rPr>
            <w:noProof/>
            <w:webHidden/>
          </w:rPr>
          <w:fldChar w:fldCharType="separate"/>
        </w:r>
        <w:r w:rsidR="00EC488A">
          <w:rPr>
            <w:noProof/>
            <w:webHidden/>
          </w:rPr>
          <w:t>69</w:t>
        </w:r>
        <w:r>
          <w:rPr>
            <w:noProof/>
            <w:webHidden/>
          </w:rPr>
          <w:fldChar w:fldCharType="end"/>
        </w:r>
      </w:hyperlink>
    </w:p>
    <w:p w:rsidR="00EC488A" w:rsidRDefault="00F84D0A">
      <w:pPr>
        <w:pStyle w:val="18"/>
        <w:rPr>
          <w:rFonts w:asciiTheme="minorHAnsi" w:eastAsiaTheme="minorEastAsia" w:hAnsiTheme="minorHAnsi" w:cstheme="minorBidi"/>
          <w:b w:val="0"/>
          <w:bCs w:val="0"/>
          <w:sz w:val="22"/>
          <w:szCs w:val="22"/>
        </w:rPr>
      </w:pPr>
      <w:hyperlink w:anchor="_Toc509224520" w:history="1">
        <w:r w:rsidR="00EC488A" w:rsidRPr="001C1B2D">
          <w:rPr>
            <w:rStyle w:val="aa"/>
            <w:rFonts w:eastAsiaTheme="majorEastAsia"/>
          </w:rPr>
          <w:t>6. Оценка реализации государственной программы «Комплексные</w:t>
        </w:r>
        <w:r w:rsidR="00EC488A">
          <w:rPr>
            <w:webHidden/>
          </w:rPr>
          <w:tab/>
        </w:r>
        <w:r>
          <w:rPr>
            <w:webHidden/>
          </w:rPr>
          <w:fldChar w:fldCharType="begin"/>
        </w:r>
        <w:r w:rsidR="00EC488A">
          <w:rPr>
            <w:webHidden/>
          </w:rPr>
          <w:instrText xml:space="preserve"> PAGEREF _Toc509224520 \h </w:instrText>
        </w:r>
        <w:r>
          <w:rPr>
            <w:webHidden/>
          </w:rPr>
        </w:r>
        <w:r>
          <w:rPr>
            <w:webHidden/>
          </w:rPr>
          <w:fldChar w:fldCharType="separate"/>
        </w:r>
        <w:r w:rsidR="00EC488A">
          <w:rPr>
            <w:webHidden/>
          </w:rPr>
          <w:t>71</w:t>
        </w:r>
        <w:r>
          <w:rPr>
            <w:webHidden/>
          </w:rPr>
          <w:fldChar w:fldCharType="end"/>
        </w:r>
      </w:hyperlink>
    </w:p>
    <w:p w:rsidR="00EC488A" w:rsidRDefault="00F84D0A">
      <w:pPr>
        <w:pStyle w:val="18"/>
        <w:rPr>
          <w:rFonts w:asciiTheme="minorHAnsi" w:eastAsiaTheme="minorEastAsia" w:hAnsiTheme="minorHAnsi" w:cstheme="minorBidi"/>
          <w:b w:val="0"/>
          <w:bCs w:val="0"/>
          <w:sz w:val="22"/>
          <w:szCs w:val="22"/>
        </w:rPr>
      </w:pPr>
      <w:hyperlink w:anchor="_Toc509224521" w:history="1">
        <w:r w:rsidR="00EC488A" w:rsidRPr="001C1B2D">
          <w:rPr>
            <w:rStyle w:val="aa"/>
            <w:rFonts w:eastAsiaTheme="majorEastAsia"/>
          </w:rPr>
          <w:t>меры по улучшению наркологической ситуации</w:t>
        </w:r>
        <w:r w:rsidR="00EC488A">
          <w:rPr>
            <w:webHidden/>
          </w:rPr>
          <w:tab/>
        </w:r>
        <w:r>
          <w:rPr>
            <w:webHidden/>
          </w:rPr>
          <w:fldChar w:fldCharType="begin"/>
        </w:r>
        <w:r w:rsidR="00EC488A">
          <w:rPr>
            <w:webHidden/>
          </w:rPr>
          <w:instrText xml:space="preserve"> PAGEREF _Toc509224521 \h </w:instrText>
        </w:r>
        <w:r>
          <w:rPr>
            <w:webHidden/>
          </w:rPr>
        </w:r>
        <w:r>
          <w:rPr>
            <w:webHidden/>
          </w:rPr>
          <w:fldChar w:fldCharType="separate"/>
        </w:r>
        <w:r w:rsidR="00EC488A">
          <w:rPr>
            <w:webHidden/>
          </w:rPr>
          <w:t>71</w:t>
        </w:r>
        <w:r>
          <w:rPr>
            <w:webHidden/>
          </w:rPr>
          <w:fldChar w:fldCharType="end"/>
        </w:r>
      </w:hyperlink>
    </w:p>
    <w:p w:rsidR="00EC488A" w:rsidRDefault="00F84D0A">
      <w:pPr>
        <w:pStyle w:val="18"/>
        <w:rPr>
          <w:rFonts w:asciiTheme="minorHAnsi" w:eastAsiaTheme="minorEastAsia" w:hAnsiTheme="minorHAnsi" w:cstheme="minorBidi"/>
          <w:b w:val="0"/>
          <w:bCs w:val="0"/>
          <w:sz w:val="22"/>
          <w:szCs w:val="22"/>
        </w:rPr>
      </w:pPr>
      <w:hyperlink w:anchor="_Toc509224522" w:history="1">
        <w:r w:rsidR="00EC488A" w:rsidRPr="001C1B2D">
          <w:rPr>
            <w:rStyle w:val="aa"/>
            <w:rFonts w:eastAsiaTheme="majorEastAsia"/>
          </w:rPr>
          <w:t>в Забайкальском крае на 2014-2020 годы».</w:t>
        </w:r>
        <w:r w:rsidR="00EC488A">
          <w:rPr>
            <w:webHidden/>
          </w:rPr>
          <w:tab/>
        </w:r>
        <w:r>
          <w:rPr>
            <w:webHidden/>
          </w:rPr>
          <w:fldChar w:fldCharType="begin"/>
        </w:r>
        <w:r w:rsidR="00EC488A">
          <w:rPr>
            <w:webHidden/>
          </w:rPr>
          <w:instrText xml:space="preserve"> PAGEREF _Toc509224522 \h </w:instrText>
        </w:r>
        <w:r>
          <w:rPr>
            <w:webHidden/>
          </w:rPr>
        </w:r>
        <w:r>
          <w:rPr>
            <w:webHidden/>
          </w:rPr>
          <w:fldChar w:fldCharType="separate"/>
        </w:r>
        <w:r w:rsidR="00EC488A">
          <w:rPr>
            <w:webHidden/>
          </w:rPr>
          <w:t>71</w:t>
        </w:r>
        <w:r>
          <w:rPr>
            <w:webHidden/>
          </w:rPr>
          <w:fldChar w:fldCharType="end"/>
        </w:r>
      </w:hyperlink>
    </w:p>
    <w:p w:rsidR="00EC488A" w:rsidRDefault="00F84D0A">
      <w:pPr>
        <w:pStyle w:val="18"/>
        <w:rPr>
          <w:rFonts w:asciiTheme="minorHAnsi" w:eastAsiaTheme="minorEastAsia" w:hAnsiTheme="minorHAnsi" w:cstheme="minorBidi"/>
          <w:b w:val="0"/>
          <w:bCs w:val="0"/>
          <w:sz w:val="22"/>
          <w:szCs w:val="22"/>
        </w:rPr>
      </w:pPr>
      <w:hyperlink w:anchor="_Toc509224523" w:history="1">
        <w:r w:rsidR="00EC488A" w:rsidRPr="001C1B2D">
          <w:rPr>
            <w:rStyle w:val="aa"/>
            <w:rFonts w:eastAsiaTheme="majorEastAsia"/>
          </w:rPr>
          <w:t>7. Оценка состояния наркоситуации в Забайкальском крае</w:t>
        </w:r>
        <w:r w:rsidR="00EC488A">
          <w:rPr>
            <w:webHidden/>
          </w:rPr>
          <w:tab/>
        </w:r>
        <w:r>
          <w:rPr>
            <w:webHidden/>
          </w:rPr>
          <w:fldChar w:fldCharType="begin"/>
        </w:r>
        <w:r w:rsidR="00EC488A">
          <w:rPr>
            <w:webHidden/>
          </w:rPr>
          <w:instrText xml:space="preserve"> PAGEREF _Toc509224523 \h </w:instrText>
        </w:r>
        <w:r>
          <w:rPr>
            <w:webHidden/>
          </w:rPr>
        </w:r>
        <w:r>
          <w:rPr>
            <w:webHidden/>
          </w:rPr>
          <w:fldChar w:fldCharType="separate"/>
        </w:r>
        <w:r w:rsidR="00EC488A">
          <w:rPr>
            <w:webHidden/>
          </w:rPr>
          <w:t>74</w:t>
        </w:r>
        <w:r>
          <w:rPr>
            <w:webHidden/>
          </w:rPr>
          <w:fldChar w:fldCharType="end"/>
        </w:r>
      </w:hyperlink>
    </w:p>
    <w:p w:rsidR="00EC488A" w:rsidRDefault="00F84D0A">
      <w:pPr>
        <w:pStyle w:val="18"/>
        <w:rPr>
          <w:rFonts w:asciiTheme="minorHAnsi" w:eastAsiaTheme="minorEastAsia" w:hAnsiTheme="minorHAnsi" w:cstheme="minorBidi"/>
          <w:b w:val="0"/>
          <w:bCs w:val="0"/>
          <w:sz w:val="22"/>
          <w:szCs w:val="22"/>
        </w:rPr>
      </w:pPr>
      <w:hyperlink w:anchor="_Toc509224524" w:history="1">
        <w:r w:rsidR="00EC488A" w:rsidRPr="001C1B2D">
          <w:rPr>
            <w:rStyle w:val="aa"/>
            <w:rFonts w:eastAsiaTheme="majorEastAsia"/>
          </w:rPr>
          <w:t>в соответствии с Критериями  оценки развития наркоситуации.</w:t>
        </w:r>
        <w:r w:rsidR="00EC488A">
          <w:rPr>
            <w:webHidden/>
          </w:rPr>
          <w:tab/>
        </w:r>
        <w:r>
          <w:rPr>
            <w:webHidden/>
          </w:rPr>
          <w:fldChar w:fldCharType="begin"/>
        </w:r>
        <w:r w:rsidR="00EC488A">
          <w:rPr>
            <w:webHidden/>
          </w:rPr>
          <w:instrText xml:space="preserve"> PAGEREF _Toc509224524 \h </w:instrText>
        </w:r>
        <w:r>
          <w:rPr>
            <w:webHidden/>
          </w:rPr>
        </w:r>
        <w:r>
          <w:rPr>
            <w:webHidden/>
          </w:rPr>
          <w:fldChar w:fldCharType="separate"/>
        </w:r>
        <w:r w:rsidR="00EC488A">
          <w:rPr>
            <w:webHidden/>
          </w:rPr>
          <w:t>74</w:t>
        </w:r>
        <w:r>
          <w:rPr>
            <w:webHidden/>
          </w:rPr>
          <w:fldChar w:fldCharType="end"/>
        </w:r>
      </w:hyperlink>
    </w:p>
    <w:p w:rsidR="00EC488A" w:rsidRDefault="00F84D0A">
      <w:pPr>
        <w:pStyle w:val="18"/>
        <w:rPr>
          <w:rFonts w:asciiTheme="minorHAnsi" w:eastAsiaTheme="minorEastAsia" w:hAnsiTheme="minorHAnsi" w:cstheme="minorBidi"/>
          <w:b w:val="0"/>
          <w:bCs w:val="0"/>
          <w:sz w:val="22"/>
          <w:szCs w:val="22"/>
        </w:rPr>
      </w:pPr>
      <w:hyperlink w:anchor="_Toc509224525" w:history="1">
        <w:r w:rsidR="00EC488A" w:rsidRPr="001C1B2D">
          <w:rPr>
            <w:rStyle w:val="aa"/>
            <w:rFonts w:eastAsiaTheme="majorEastAsia"/>
          </w:rPr>
          <w:t>8. Краткий прогноз развития наркоситуации в регионе.</w:t>
        </w:r>
        <w:r w:rsidR="00EC488A">
          <w:rPr>
            <w:webHidden/>
          </w:rPr>
          <w:tab/>
        </w:r>
        <w:r>
          <w:rPr>
            <w:webHidden/>
          </w:rPr>
          <w:fldChar w:fldCharType="begin"/>
        </w:r>
        <w:r w:rsidR="00EC488A">
          <w:rPr>
            <w:webHidden/>
          </w:rPr>
          <w:instrText xml:space="preserve"> PAGEREF _Toc509224525 \h </w:instrText>
        </w:r>
        <w:r>
          <w:rPr>
            <w:webHidden/>
          </w:rPr>
        </w:r>
        <w:r>
          <w:rPr>
            <w:webHidden/>
          </w:rPr>
          <w:fldChar w:fldCharType="separate"/>
        </w:r>
        <w:r w:rsidR="00EC488A">
          <w:rPr>
            <w:webHidden/>
          </w:rPr>
          <w:t>89</w:t>
        </w:r>
        <w:r>
          <w:rPr>
            <w:webHidden/>
          </w:rPr>
          <w:fldChar w:fldCharType="end"/>
        </w:r>
      </w:hyperlink>
    </w:p>
    <w:p w:rsidR="00EC488A" w:rsidRDefault="00F84D0A">
      <w:pPr>
        <w:pStyle w:val="18"/>
        <w:rPr>
          <w:rFonts w:asciiTheme="minorHAnsi" w:eastAsiaTheme="minorEastAsia" w:hAnsiTheme="minorHAnsi" w:cstheme="minorBidi"/>
          <w:b w:val="0"/>
          <w:bCs w:val="0"/>
          <w:sz w:val="22"/>
          <w:szCs w:val="22"/>
        </w:rPr>
      </w:pPr>
      <w:hyperlink w:anchor="_Toc509224526" w:history="1">
        <w:r w:rsidR="00EC488A" w:rsidRPr="001C1B2D">
          <w:rPr>
            <w:rStyle w:val="aa"/>
            <w:rFonts w:eastAsiaTheme="majorEastAsia"/>
          </w:rPr>
          <w:t>9. Управленческие решения и предложения по изменению</w:t>
        </w:r>
        <w:r w:rsidR="00EC488A">
          <w:rPr>
            <w:webHidden/>
          </w:rPr>
          <w:tab/>
        </w:r>
        <w:r>
          <w:rPr>
            <w:webHidden/>
          </w:rPr>
          <w:fldChar w:fldCharType="begin"/>
        </w:r>
        <w:r w:rsidR="00EC488A">
          <w:rPr>
            <w:webHidden/>
          </w:rPr>
          <w:instrText xml:space="preserve"> PAGEREF _Toc509224526 \h </w:instrText>
        </w:r>
        <w:r>
          <w:rPr>
            <w:webHidden/>
          </w:rPr>
        </w:r>
        <w:r>
          <w:rPr>
            <w:webHidden/>
          </w:rPr>
          <w:fldChar w:fldCharType="separate"/>
        </w:r>
        <w:r w:rsidR="00EC488A">
          <w:rPr>
            <w:webHidden/>
          </w:rPr>
          <w:t>93</w:t>
        </w:r>
        <w:r>
          <w:rPr>
            <w:webHidden/>
          </w:rPr>
          <w:fldChar w:fldCharType="end"/>
        </w:r>
      </w:hyperlink>
    </w:p>
    <w:p w:rsidR="00EC488A" w:rsidRDefault="00F84D0A">
      <w:pPr>
        <w:pStyle w:val="18"/>
        <w:rPr>
          <w:rFonts w:asciiTheme="minorHAnsi" w:eastAsiaTheme="minorEastAsia" w:hAnsiTheme="minorHAnsi" w:cstheme="minorBidi"/>
          <w:b w:val="0"/>
          <w:bCs w:val="0"/>
          <w:sz w:val="22"/>
          <w:szCs w:val="22"/>
        </w:rPr>
      </w:pPr>
      <w:hyperlink w:anchor="_Toc509224527" w:history="1">
        <w:r w:rsidR="00EC488A" w:rsidRPr="001C1B2D">
          <w:rPr>
            <w:rStyle w:val="aa"/>
            <w:rFonts w:eastAsiaTheme="majorEastAsia"/>
          </w:rPr>
          <w:t>наркоситуации в Забайкальском крае.</w:t>
        </w:r>
        <w:r w:rsidR="00EC488A">
          <w:rPr>
            <w:webHidden/>
          </w:rPr>
          <w:tab/>
        </w:r>
        <w:r>
          <w:rPr>
            <w:webHidden/>
          </w:rPr>
          <w:fldChar w:fldCharType="begin"/>
        </w:r>
        <w:r w:rsidR="00EC488A">
          <w:rPr>
            <w:webHidden/>
          </w:rPr>
          <w:instrText xml:space="preserve"> PAGEREF _Toc509224527 \h </w:instrText>
        </w:r>
        <w:r>
          <w:rPr>
            <w:webHidden/>
          </w:rPr>
        </w:r>
        <w:r>
          <w:rPr>
            <w:webHidden/>
          </w:rPr>
          <w:fldChar w:fldCharType="separate"/>
        </w:r>
        <w:r w:rsidR="00EC488A">
          <w:rPr>
            <w:webHidden/>
          </w:rPr>
          <w:t>93</w:t>
        </w:r>
        <w:r>
          <w:rPr>
            <w:webHidden/>
          </w:rPr>
          <w:fldChar w:fldCharType="end"/>
        </w:r>
      </w:hyperlink>
    </w:p>
    <w:p w:rsidR="00EC488A" w:rsidRDefault="00F84D0A">
      <w:pPr>
        <w:pStyle w:val="18"/>
        <w:rPr>
          <w:rFonts w:asciiTheme="minorHAnsi" w:eastAsiaTheme="minorEastAsia" w:hAnsiTheme="minorHAnsi" w:cstheme="minorBidi"/>
          <w:b w:val="0"/>
          <w:bCs w:val="0"/>
          <w:sz w:val="22"/>
          <w:szCs w:val="22"/>
        </w:rPr>
      </w:pPr>
      <w:hyperlink w:anchor="_Toc509224528" w:history="1">
        <w:r w:rsidR="00EC488A" w:rsidRPr="001C1B2D">
          <w:rPr>
            <w:rStyle w:val="aa"/>
            <w:rFonts w:eastAsiaTheme="majorEastAsia"/>
          </w:rPr>
          <w:t>10. Результаты социологического исследования.</w:t>
        </w:r>
        <w:r w:rsidR="00EC488A">
          <w:rPr>
            <w:webHidden/>
          </w:rPr>
          <w:tab/>
        </w:r>
        <w:r>
          <w:rPr>
            <w:webHidden/>
          </w:rPr>
          <w:fldChar w:fldCharType="begin"/>
        </w:r>
        <w:r w:rsidR="00EC488A">
          <w:rPr>
            <w:webHidden/>
          </w:rPr>
          <w:instrText xml:space="preserve"> PAGEREF _Toc509224528 \h </w:instrText>
        </w:r>
        <w:r>
          <w:rPr>
            <w:webHidden/>
          </w:rPr>
        </w:r>
        <w:r>
          <w:rPr>
            <w:webHidden/>
          </w:rPr>
          <w:fldChar w:fldCharType="separate"/>
        </w:r>
        <w:r w:rsidR="00EC488A">
          <w:rPr>
            <w:webHidden/>
          </w:rPr>
          <w:t>95</w:t>
        </w:r>
        <w:r>
          <w:rPr>
            <w:webHidden/>
          </w:rPr>
          <w:fldChar w:fldCharType="end"/>
        </w:r>
      </w:hyperlink>
    </w:p>
    <w:p w:rsidR="00D029DD" w:rsidRPr="00865A3F" w:rsidRDefault="00F84D0A" w:rsidP="00D029DD">
      <w:pPr>
        <w:tabs>
          <w:tab w:val="right" w:leader="dot" w:pos="9498"/>
          <w:tab w:val="left" w:pos="9639"/>
        </w:tabs>
        <w:ind w:firstLine="0"/>
        <w:rPr>
          <w:rFonts w:ascii="Times New Roman" w:hAnsi="Times New Roman"/>
          <w:szCs w:val="28"/>
        </w:rPr>
      </w:pPr>
      <w:r w:rsidRPr="009720C5">
        <w:rPr>
          <w:rFonts w:ascii="Times New Roman" w:hAnsi="Times New Roman"/>
          <w:szCs w:val="28"/>
        </w:rPr>
        <w:fldChar w:fldCharType="end"/>
      </w:r>
      <w:r w:rsidR="00D029DD">
        <w:rPr>
          <w:rFonts w:ascii="Times New Roman" w:hAnsi="Times New Roman"/>
          <w:b/>
          <w:szCs w:val="28"/>
        </w:rPr>
        <w:t>11.</w:t>
      </w:r>
      <w:r w:rsidR="00D029DD" w:rsidRPr="00865A3F">
        <w:rPr>
          <w:rFonts w:ascii="Times New Roman" w:hAnsi="Times New Roman"/>
          <w:b/>
          <w:szCs w:val="28"/>
        </w:rPr>
        <w:t>Приложения</w:t>
      </w:r>
      <w:r w:rsidR="00D029DD">
        <w:rPr>
          <w:rFonts w:ascii="Times New Roman" w:hAnsi="Times New Roman"/>
          <w:szCs w:val="28"/>
        </w:rPr>
        <w:t xml:space="preserve"> ….......……..…</w:t>
      </w:r>
      <w:r w:rsidR="00D029DD" w:rsidRPr="00865A3F">
        <w:rPr>
          <w:rFonts w:ascii="Times New Roman" w:hAnsi="Times New Roman"/>
          <w:szCs w:val="28"/>
        </w:rPr>
        <w:t>.………………………………….………..…</w:t>
      </w:r>
      <w:r w:rsidR="0073299F">
        <w:rPr>
          <w:rFonts w:ascii="Times New Roman" w:hAnsi="Times New Roman"/>
          <w:szCs w:val="28"/>
        </w:rPr>
        <w:t>…..</w:t>
      </w:r>
      <w:r w:rsidR="00D029DD">
        <w:rPr>
          <w:rFonts w:ascii="Times New Roman" w:hAnsi="Times New Roman"/>
          <w:szCs w:val="28"/>
        </w:rPr>
        <w:t xml:space="preserve"> </w:t>
      </w:r>
    </w:p>
    <w:p w:rsidR="00D029DD" w:rsidRPr="00865A3F" w:rsidRDefault="00D029DD" w:rsidP="00D029DD">
      <w:pPr>
        <w:tabs>
          <w:tab w:val="right" w:leader="dot" w:pos="9781"/>
          <w:tab w:val="left" w:pos="9921"/>
        </w:tabs>
        <w:ind w:left="5670"/>
        <w:rPr>
          <w:rFonts w:ascii="Times New Roman" w:hAnsi="Times New Roman"/>
          <w:szCs w:val="28"/>
        </w:rPr>
      </w:pPr>
    </w:p>
    <w:p w:rsidR="00D029DD" w:rsidRPr="00865A3F" w:rsidRDefault="00D029DD" w:rsidP="00D029DD">
      <w:pPr>
        <w:ind w:left="5670" w:right="126"/>
        <w:rPr>
          <w:rFonts w:ascii="Times New Roman" w:hAnsi="Times New Roman"/>
          <w:sz w:val="24"/>
          <w:szCs w:val="24"/>
        </w:rPr>
      </w:pPr>
    </w:p>
    <w:p w:rsidR="00D029DD" w:rsidRPr="00865A3F" w:rsidRDefault="00D029DD" w:rsidP="00D029DD"/>
    <w:p w:rsidR="00D029DD" w:rsidRDefault="00D029DD" w:rsidP="00D029DD">
      <w:pPr>
        <w:ind w:left="5670" w:right="126"/>
        <w:rPr>
          <w:rFonts w:ascii="Times New Roman" w:hAnsi="Times New Roman"/>
          <w:sz w:val="24"/>
          <w:szCs w:val="24"/>
          <w:lang w:val="en-US"/>
        </w:rPr>
      </w:pPr>
    </w:p>
    <w:p w:rsidR="00BF0E6E" w:rsidRDefault="00BF0E6E" w:rsidP="00D029DD">
      <w:pPr>
        <w:ind w:left="5670" w:right="126"/>
        <w:rPr>
          <w:rFonts w:ascii="Times New Roman" w:hAnsi="Times New Roman"/>
          <w:sz w:val="24"/>
          <w:szCs w:val="24"/>
          <w:lang w:val="en-US"/>
        </w:rPr>
      </w:pPr>
    </w:p>
    <w:p w:rsidR="00BF0E6E" w:rsidRDefault="00BF0E6E" w:rsidP="00D029DD">
      <w:pPr>
        <w:ind w:left="5670" w:right="126"/>
        <w:rPr>
          <w:rFonts w:ascii="Times New Roman" w:hAnsi="Times New Roman"/>
          <w:sz w:val="24"/>
          <w:szCs w:val="24"/>
          <w:lang w:val="en-US"/>
        </w:rPr>
      </w:pPr>
    </w:p>
    <w:p w:rsidR="00BF0E6E" w:rsidRDefault="00BF0E6E" w:rsidP="00D029DD">
      <w:pPr>
        <w:ind w:left="5670" w:right="126"/>
        <w:rPr>
          <w:rFonts w:ascii="Times New Roman" w:hAnsi="Times New Roman"/>
          <w:sz w:val="24"/>
          <w:szCs w:val="24"/>
          <w:lang w:val="en-US"/>
        </w:rPr>
      </w:pPr>
    </w:p>
    <w:p w:rsidR="00BF0E6E" w:rsidRDefault="00BF0E6E" w:rsidP="00D029DD">
      <w:pPr>
        <w:ind w:left="5670" w:right="126"/>
        <w:rPr>
          <w:rFonts w:ascii="Times New Roman" w:hAnsi="Times New Roman"/>
          <w:sz w:val="24"/>
          <w:szCs w:val="24"/>
          <w:lang w:val="en-US"/>
        </w:rPr>
      </w:pPr>
    </w:p>
    <w:p w:rsidR="00BF0E6E" w:rsidRDefault="00BF0E6E" w:rsidP="00D029DD">
      <w:pPr>
        <w:ind w:left="5670" w:right="126"/>
        <w:rPr>
          <w:rFonts w:ascii="Times New Roman" w:hAnsi="Times New Roman"/>
          <w:sz w:val="24"/>
          <w:szCs w:val="24"/>
          <w:lang w:val="en-US"/>
        </w:rPr>
      </w:pPr>
    </w:p>
    <w:p w:rsidR="00BF0E6E" w:rsidRDefault="00BF0E6E" w:rsidP="00D029DD">
      <w:pPr>
        <w:ind w:left="5670" w:right="126"/>
        <w:rPr>
          <w:rFonts w:ascii="Times New Roman" w:hAnsi="Times New Roman"/>
          <w:sz w:val="24"/>
          <w:szCs w:val="24"/>
          <w:lang w:val="en-US"/>
        </w:rPr>
      </w:pPr>
    </w:p>
    <w:p w:rsidR="00BF0E6E" w:rsidRDefault="00BF0E6E" w:rsidP="00D029DD">
      <w:pPr>
        <w:ind w:left="5670" w:right="126"/>
        <w:rPr>
          <w:rFonts w:ascii="Times New Roman" w:hAnsi="Times New Roman"/>
          <w:sz w:val="24"/>
          <w:szCs w:val="24"/>
          <w:lang w:val="en-US"/>
        </w:rPr>
      </w:pPr>
    </w:p>
    <w:p w:rsidR="00BF0E6E" w:rsidRDefault="00BF0E6E" w:rsidP="00D029DD">
      <w:pPr>
        <w:ind w:left="5670" w:right="126"/>
        <w:rPr>
          <w:rFonts w:ascii="Times New Roman" w:hAnsi="Times New Roman"/>
          <w:sz w:val="24"/>
          <w:szCs w:val="24"/>
          <w:lang w:val="en-US"/>
        </w:rPr>
      </w:pPr>
    </w:p>
    <w:p w:rsidR="00BF0E6E" w:rsidRPr="00BF0E6E" w:rsidRDefault="00BF0E6E" w:rsidP="00D029DD">
      <w:pPr>
        <w:ind w:left="5670" w:right="126"/>
        <w:rPr>
          <w:rFonts w:ascii="Times New Roman" w:hAnsi="Times New Roman"/>
          <w:sz w:val="24"/>
          <w:szCs w:val="24"/>
          <w:lang w:val="en-US"/>
        </w:rPr>
      </w:pPr>
    </w:p>
    <w:p w:rsidR="00D029DD" w:rsidRPr="00865A3F" w:rsidRDefault="00D029DD" w:rsidP="00D029DD">
      <w:pPr>
        <w:ind w:left="5670" w:right="126"/>
        <w:rPr>
          <w:rFonts w:ascii="Times New Roman" w:hAnsi="Times New Roman"/>
          <w:sz w:val="24"/>
          <w:szCs w:val="24"/>
        </w:rPr>
      </w:pPr>
    </w:p>
    <w:p w:rsidR="00D029DD" w:rsidRPr="00865A3F" w:rsidRDefault="00D029DD" w:rsidP="00D029DD">
      <w:pPr>
        <w:ind w:left="5670" w:right="126"/>
        <w:rPr>
          <w:rFonts w:ascii="Times New Roman" w:hAnsi="Times New Roman"/>
          <w:sz w:val="24"/>
          <w:szCs w:val="24"/>
        </w:rPr>
      </w:pPr>
    </w:p>
    <w:p w:rsidR="00D029DD" w:rsidRPr="00865A3F" w:rsidRDefault="00D029DD" w:rsidP="00D029DD">
      <w:pPr>
        <w:ind w:left="5670" w:right="126"/>
        <w:rPr>
          <w:rFonts w:ascii="Times New Roman" w:hAnsi="Times New Roman"/>
          <w:sz w:val="24"/>
          <w:szCs w:val="24"/>
        </w:rPr>
      </w:pPr>
    </w:p>
    <w:p w:rsidR="00D029DD" w:rsidRPr="00865A3F" w:rsidRDefault="00D029DD" w:rsidP="00D029DD">
      <w:pPr>
        <w:ind w:left="5670" w:right="126"/>
        <w:rPr>
          <w:rFonts w:ascii="Times New Roman" w:hAnsi="Times New Roman"/>
          <w:sz w:val="24"/>
          <w:szCs w:val="24"/>
        </w:rPr>
      </w:pPr>
    </w:p>
    <w:p w:rsidR="00D029DD" w:rsidRPr="00865A3F" w:rsidRDefault="00D029DD" w:rsidP="00D029DD">
      <w:pPr>
        <w:ind w:left="5670" w:right="126"/>
        <w:rPr>
          <w:rFonts w:ascii="Times New Roman" w:hAnsi="Times New Roman"/>
          <w:sz w:val="24"/>
          <w:szCs w:val="24"/>
        </w:rPr>
      </w:pPr>
    </w:p>
    <w:p w:rsidR="00D029DD" w:rsidRPr="00865A3F" w:rsidRDefault="00D029DD" w:rsidP="00D029DD">
      <w:pPr>
        <w:ind w:left="5670" w:right="126"/>
        <w:rPr>
          <w:rFonts w:ascii="Times New Roman" w:hAnsi="Times New Roman"/>
          <w:sz w:val="24"/>
          <w:szCs w:val="24"/>
        </w:rPr>
      </w:pPr>
    </w:p>
    <w:p w:rsidR="00D029DD" w:rsidRPr="00865A3F" w:rsidRDefault="00D029DD" w:rsidP="00D029DD">
      <w:pPr>
        <w:ind w:left="5670" w:right="126"/>
        <w:rPr>
          <w:rFonts w:ascii="Times New Roman" w:hAnsi="Times New Roman"/>
          <w:sz w:val="24"/>
          <w:szCs w:val="24"/>
        </w:rPr>
      </w:pPr>
    </w:p>
    <w:p w:rsidR="00D029DD" w:rsidRPr="00865A3F" w:rsidRDefault="00D029DD" w:rsidP="00D029DD">
      <w:pPr>
        <w:ind w:left="5670" w:right="126"/>
        <w:rPr>
          <w:rFonts w:ascii="Times New Roman" w:hAnsi="Times New Roman"/>
          <w:sz w:val="24"/>
          <w:szCs w:val="24"/>
        </w:rPr>
      </w:pPr>
    </w:p>
    <w:p w:rsidR="00D029DD" w:rsidRPr="00865A3F" w:rsidRDefault="00D029DD" w:rsidP="00D029DD">
      <w:pPr>
        <w:ind w:left="5670" w:right="126"/>
        <w:rPr>
          <w:rFonts w:ascii="Times New Roman" w:hAnsi="Times New Roman"/>
          <w:sz w:val="24"/>
          <w:szCs w:val="24"/>
        </w:rPr>
      </w:pPr>
    </w:p>
    <w:p w:rsidR="00D029DD" w:rsidRPr="00865A3F" w:rsidRDefault="00D029DD" w:rsidP="00D029DD">
      <w:pPr>
        <w:ind w:left="5670" w:right="126"/>
        <w:rPr>
          <w:rFonts w:ascii="Times New Roman" w:hAnsi="Times New Roman"/>
          <w:sz w:val="24"/>
          <w:szCs w:val="24"/>
        </w:rPr>
      </w:pPr>
    </w:p>
    <w:p w:rsidR="00D029DD" w:rsidRPr="00865A3F" w:rsidRDefault="00D029DD" w:rsidP="00D029DD">
      <w:pPr>
        <w:ind w:left="5670" w:right="126"/>
        <w:rPr>
          <w:rFonts w:ascii="Times New Roman" w:hAnsi="Times New Roman"/>
          <w:sz w:val="24"/>
          <w:szCs w:val="24"/>
        </w:rPr>
      </w:pPr>
    </w:p>
    <w:p w:rsidR="00D029DD" w:rsidRPr="00865A3F" w:rsidRDefault="00D029DD" w:rsidP="00D029DD">
      <w:pPr>
        <w:ind w:left="5670" w:right="126"/>
        <w:rPr>
          <w:rFonts w:ascii="Times New Roman" w:hAnsi="Times New Roman"/>
          <w:sz w:val="24"/>
          <w:szCs w:val="24"/>
        </w:rPr>
      </w:pPr>
    </w:p>
    <w:p w:rsidR="00D029DD" w:rsidRPr="00865A3F" w:rsidRDefault="00D029DD" w:rsidP="00D029DD">
      <w:pPr>
        <w:ind w:left="5670" w:right="126"/>
        <w:rPr>
          <w:rFonts w:ascii="Times New Roman" w:hAnsi="Times New Roman"/>
          <w:sz w:val="24"/>
          <w:szCs w:val="24"/>
        </w:rPr>
      </w:pPr>
    </w:p>
    <w:p w:rsidR="00D029DD" w:rsidRPr="00865A3F" w:rsidRDefault="00D029DD" w:rsidP="00D029DD">
      <w:pPr>
        <w:ind w:left="5670" w:right="126"/>
        <w:rPr>
          <w:rFonts w:ascii="Times New Roman" w:hAnsi="Times New Roman"/>
          <w:sz w:val="24"/>
          <w:szCs w:val="24"/>
        </w:rPr>
      </w:pPr>
    </w:p>
    <w:p w:rsidR="00D029DD" w:rsidRPr="00865A3F" w:rsidRDefault="00D029DD" w:rsidP="00D029DD">
      <w:pPr>
        <w:ind w:left="5670" w:right="126"/>
        <w:rPr>
          <w:rFonts w:ascii="Times New Roman" w:hAnsi="Times New Roman"/>
          <w:sz w:val="24"/>
          <w:szCs w:val="24"/>
        </w:rPr>
      </w:pPr>
    </w:p>
    <w:p w:rsidR="00473541" w:rsidRDefault="00473541" w:rsidP="00EC488A">
      <w:pPr>
        <w:ind w:right="126" w:firstLine="0"/>
        <w:jc w:val="left"/>
        <w:rPr>
          <w:rFonts w:ascii="Times New Roman" w:hAnsi="Times New Roman"/>
          <w:sz w:val="24"/>
          <w:szCs w:val="24"/>
          <w:lang w:val="en-US"/>
        </w:rPr>
      </w:pPr>
    </w:p>
    <w:p w:rsidR="00BF0E6E" w:rsidRDefault="00BF0E6E" w:rsidP="00EC488A">
      <w:pPr>
        <w:ind w:right="126" w:firstLine="0"/>
        <w:jc w:val="left"/>
        <w:rPr>
          <w:rFonts w:ascii="Times New Roman" w:hAnsi="Times New Roman"/>
          <w:sz w:val="24"/>
          <w:szCs w:val="24"/>
          <w:lang w:val="en-US"/>
        </w:rPr>
      </w:pPr>
    </w:p>
    <w:p w:rsidR="00BF0E6E" w:rsidRDefault="00BF0E6E" w:rsidP="00EC488A">
      <w:pPr>
        <w:ind w:right="126" w:firstLine="0"/>
        <w:jc w:val="left"/>
        <w:rPr>
          <w:rFonts w:ascii="Times New Roman" w:hAnsi="Times New Roman"/>
          <w:sz w:val="24"/>
          <w:szCs w:val="24"/>
          <w:lang w:val="en-US"/>
        </w:rPr>
      </w:pPr>
    </w:p>
    <w:p w:rsidR="00BF0E6E" w:rsidRDefault="00BF0E6E" w:rsidP="00EC488A">
      <w:pPr>
        <w:ind w:right="126" w:firstLine="0"/>
        <w:jc w:val="left"/>
        <w:rPr>
          <w:rFonts w:ascii="Times New Roman" w:hAnsi="Times New Roman"/>
          <w:sz w:val="24"/>
          <w:szCs w:val="24"/>
          <w:lang w:val="en-US"/>
        </w:rPr>
      </w:pPr>
    </w:p>
    <w:p w:rsidR="00BF0E6E" w:rsidRDefault="00BF0E6E" w:rsidP="00EC488A">
      <w:pPr>
        <w:ind w:right="126" w:firstLine="0"/>
        <w:jc w:val="left"/>
        <w:rPr>
          <w:rFonts w:ascii="Times New Roman" w:hAnsi="Times New Roman"/>
          <w:sz w:val="24"/>
          <w:szCs w:val="24"/>
          <w:lang w:val="en-US"/>
        </w:rPr>
      </w:pPr>
    </w:p>
    <w:p w:rsidR="00BF0E6E" w:rsidRDefault="00BF0E6E" w:rsidP="00EC488A">
      <w:pPr>
        <w:ind w:right="126" w:firstLine="0"/>
        <w:jc w:val="left"/>
        <w:rPr>
          <w:rFonts w:ascii="Times New Roman" w:hAnsi="Times New Roman"/>
          <w:sz w:val="24"/>
          <w:szCs w:val="24"/>
          <w:lang w:val="en-US"/>
        </w:rPr>
      </w:pPr>
    </w:p>
    <w:p w:rsidR="00BF0E6E" w:rsidRDefault="00BF0E6E" w:rsidP="00EC488A">
      <w:pPr>
        <w:ind w:right="126" w:firstLine="0"/>
        <w:jc w:val="left"/>
        <w:rPr>
          <w:rFonts w:ascii="Times New Roman" w:hAnsi="Times New Roman"/>
          <w:sz w:val="24"/>
          <w:szCs w:val="24"/>
          <w:lang w:val="en-US"/>
        </w:rPr>
      </w:pPr>
    </w:p>
    <w:p w:rsidR="00BF0E6E" w:rsidRPr="00BF0E6E" w:rsidRDefault="00BF0E6E" w:rsidP="00EC488A">
      <w:pPr>
        <w:ind w:right="126" w:firstLine="0"/>
        <w:jc w:val="left"/>
        <w:rPr>
          <w:rFonts w:ascii="Times New Roman" w:hAnsi="Times New Roman"/>
          <w:sz w:val="24"/>
          <w:szCs w:val="24"/>
          <w:lang w:val="en-US"/>
        </w:rPr>
      </w:pPr>
    </w:p>
    <w:p w:rsidR="00A742C0" w:rsidRPr="009720C5" w:rsidRDefault="00D029DD" w:rsidP="00473541">
      <w:pPr>
        <w:ind w:left="5812" w:right="126" w:firstLine="0"/>
        <w:jc w:val="left"/>
        <w:rPr>
          <w:rFonts w:ascii="Times New Roman" w:hAnsi="Times New Roman"/>
          <w:sz w:val="24"/>
          <w:szCs w:val="24"/>
        </w:rPr>
      </w:pPr>
      <w:r w:rsidRPr="009720C5">
        <w:rPr>
          <w:rFonts w:ascii="Times New Roman" w:hAnsi="Times New Roman"/>
          <w:sz w:val="24"/>
          <w:szCs w:val="24"/>
        </w:rPr>
        <w:lastRenderedPageBreak/>
        <w:t>Утвержден п. 3.2 протокола засед</w:t>
      </w:r>
      <w:r w:rsidRPr="009720C5">
        <w:rPr>
          <w:rFonts w:ascii="Times New Roman" w:hAnsi="Times New Roman"/>
          <w:sz w:val="24"/>
          <w:szCs w:val="24"/>
        </w:rPr>
        <w:t>а</w:t>
      </w:r>
      <w:r w:rsidRPr="009720C5">
        <w:rPr>
          <w:rFonts w:ascii="Times New Roman" w:hAnsi="Times New Roman"/>
          <w:sz w:val="24"/>
          <w:szCs w:val="24"/>
        </w:rPr>
        <w:t xml:space="preserve">ния антинаркотической комиссии в </w:t>
      </w:r>
    </w:p>
    <w:p w:rsidR="00A742C0" w:rsidRPr="009720C5" w:rsidRDefault="00D029DD" w:rsidP="00A742C0">
      <w:pPr>
        <w:ind w:left="5812" w:right="126" w:firstLine="0"/>
        <w:jc w:val="left"/>
        <w:rPr>
          <w:rFonts w:ascii="Times New Roman" w:hAnsi="Times New Roman"/>
          <w:sz w:val="24"/>
          <w:szCs w:val="24"/>
        </w:rPr>
      </w:pPr>
      <w:r w:rsidRPr="009720C5">
        <w:rPr>
          <w:rFonts w:ascii="Times New Roman" w:hAnsi="Times New Roman"/>
          <w:sz w:val="24"/>
          <w:szCs w:val="24"/>
        </w:rPr>
        <w:t xml:space="preserve">Забайкальском крае </w:t>
      </w:r>
    </w:p>
    <w:p w:rsidR="00D029DD" w:rsidRPr="00CA3822" w:rsidRDefault="00D029DD" w:rsidP="00A742C0">
      <w:pPr>
        <w:ind w:left="5812" w:right="126" w:firstLine="0"/>
        <w:jc w:val="left"/>
        <w:rPr>
          <w:rFonts w:ascii="Times New Roman" w:hAnsi="Times New Roman"/>
          <w:color w:val="FF0000"/>
          <w:sz w:val="24"/>
          <w:szCs w:val="24"/>
        </w:rPr>
      </w:pPr>
      <w:r w:rsidRPr="009720C5">
        <w:rPr>
          <w:rFonts w:ascii="Times New Roman" w:hAnsi="Times New Roman"/>
          <w:sz w:val="24"/>
          <w:szCs w:val="24"/>
        </w:rPr>
        <w:t>от 22 марта 2018  года № 1.</w:t>
      </w:r>
    </w:p>
    <w:p w:rsidR="00D029DD" w:rsidRDefault="00D029DD" w:rsidP="00A742C0">
      <w:pPr>
        <w:ind w:left="5812" w:right="126" w:firstLine="0"/>
        <w:jc w:val="left"/>
        <w:rPr>
          <w:rFonts w:ascii="Times New Roman" w:hAnsi="Times New Roman"/>
          <w:color w:val="FF0000"/>
          <w:sz w:val="24"/>
          <w:szCs w:val="24"/>
        </w:rPr>
      </w:pPr>
    </w:p>
    <w:p w:rsidR="00F957DB" w:rsidRDefault="00F957DB" w:rsidP="00A742C0">
      <w:pPr>
        <w:ind w:left="5812" w:right="126" w:firstLine="0"/>
        <w:jc w:val="left"/>
        <w:rPr>
          <w:rFonts w:ascii="Times New Roman" w:hAnsi="Times New Roman"/>
          <w:color w:val="FF0000"/>
          <w:sz w:val="24"/>
          <w:szCs w:val="24"/>
        </w:rPr>
      </w:pPr>
    </w:p>
    <w:p w:rsidR="00F957DB" w:rsidRDefault="00F957DB" w:rsidP="00A742C0">
      <w:pPr>
        <w:ind w:left="5812" w:right="126" w:firstLine="0"/>
        <w:jc w:val="left"/>
        <w:rPr>
          <w:rFonts w:ascii="Times New Roman" w:hAnsi="Times New Roman"/>
          <w:color w:val="FF0000"/>
          <w:sz w:val="24"/>
          <w:szCs w:val="24"/>
        </w:rPr>
      </w:pPr>
    </w:p>
    <w:p w:rsidR="00F957DB" w:rsidRDefault="00F957DB" w:rsidP="00A742C0">
      <w:pPr>
        <w:ind w:left="5812" w:right="126" w:firstLine="0"/>
        <w:jc w:val="left"/>
        <w:rPr>
          <w:rFonts w:ascii="Times New Roman" w:hAnsi="Times New Roman"/>
          <w:color w:val="FF0000"/>
          <w:sz w:val="24"/>
          <w:szCs w:val="24"/>
        </w:rPr>
      </w:pPr>
    </w:p>
    <w:p w:rsidR="00F957DB" w:rsidRDefault="00F957DB" w:rsidP="00A742C0">
      <w:pPr>
        <w:ind w:left="5812" w:right="126" w:firstLine="0"/>
        <w:jc w:val="left"/>
        <w:rPr>
          <w:rFonts w:ascii="Times New Roman" w:hAnsi="Times New Roman"/>
          <w:color w:val="FF0000"/>
          <w:sz w:val="24"/>
          <w:szCs w:val="24"/>
        </w:rPr>
      </w:pPr>
    </w:p>
    <w:p w:rsidR="00F957DB" w:rsidRDefault="00F957DB" w:rsidP="00A742C0">
      <w:pPr>
        <w:ind w:left="5812" w:right="126" w:firstLine="0"/>
        <w:jc w:val="left"/>
        <w:rPr>
          <w:rFonts w:ascii="Times New Roman" w:hAnsi="Times New Roman"/>
          <w:color w:val="FF0000"/>
          <w:sz w:val="24"/>
          <w:szCs w:val="24"/>
        </w:rPr>
      </w:pPr>
    </w:p>
    <w:p w:rsidR="00F957DB" w:rsidRDefault="00F957DB" w:rsidP="00A742C0">
      <w:pPr>
        <w:ind w:left="5812" w:right="126" w:firstLine="0"/>
        <w:jc w:val="left"/>
        <w:rPr>
          <w:rFonts w:ascii="Times New Roman" w:hAnsi="Times New Roman"/>
          <w:color w:val="FF0000"/>
          <w:sz w:val="24"/>
          <w:szCs w:val="24"/>
        </w:rPr>
      </w:pPr>
    </w:p>
    <w:p w:rsidR="00F957DB" w:rsidRDefault="00F957DB" w:rsidP="00A742C0">
      <w:pPr>
        <w:ind w:left="5812" w:right="126" w:firstLine="0"/>
        <w:jc w:val="left"/>
        <w:rPr>
          <w:rFonts w:ascii="Times New Roman" w:hAnsi="Times New Roman"/>
          <w:color w:val="FF0000"/>
          <w:sz w:val="24"/>
          <w:szCs w:val="24"/>
        </w:rPr>
      </w:pPr>
    </w:p>
    <w:p w:rsidR="00F957DB" w:rsidRPr="00CA3822" w:rsidRDefault="00F957DB" w:rsidP="00A742C0">
      <w:pPr>
        <w:ind w:left="5812" w:right="126" w:firstLine="0"/>
        <w:jc w:val="left"/>
        <w:rPr>
          <w:rFonts w:ascii="Times New Roman" w:hAnsi="Times New Roman"/>
          <w:color w:val="FF0000"/>
          <w:sz w:val="24"/>
          <w:szCs w:val="24"/>
        </w:rPr>
      </w:pPr>
    </w:p>
    <w:p w:rsidR="00D029DD" w:rsidRPr="00865A3F" w:rsidRDefault="00D029DD" w:rsidP="00D029DD">
      <w:pPr>
        <w:ind w:left="5670" w:right="126"/>
        <w:rPr>
          <w:rFonts w:ascii="Times New Roman" w:hAnsi="Times New Roman"/>
          <w:sz w:val="24"/>
          <w:szCs w:val="24"/>
        </w:rPr>
      </w:pPr>
    </w:p>
    <w:p w:rsidR="00D029DD" w:rsidRPr="00865A3F" w:rsidRDefault="00D029DD" w:rsidP="00D029DD">
      <w:pPr>
        <w:pStyle w:val="1"/>
        <w:numPr>
          <w:ilvl w:val="0"/>
          <w:numId w:val="11"/>
        </w:numPr>
        <w:tabs>
          <w:tab w:val="left" w:pos="1134"/>
        </w:tabs>
        <w:spacing w:before="0" w:after="0"/>
        <w:ind w:right="126"/>
        <w:jc w:val="center"/>
        <w:rPr>
          <w:rFonts w:ascii="Times New Roman" w:hAnsi="Times New Roman" w:cs="Times New Roman"/>
          <w:kern w:val="0"/>
          <w:sz w:val="28"/>
          <w:szCs w:val="28"/>
        </w:rPr>
      </w:pPr>
      <w:bookmarkStart w:id="0" w:name="_Toc509224486"/>
      <w:r w:rsidRPr="00865A3F">
        <w:rPr>
          <w:rFonts w:ascii="Times New Roman" w:hAnsi="Times New Roman" w:cs="Times New Roman"/>
          <w:kern w:val="0"/>
          <w:sz w:val="28"/>
          <w:szCs w:val="28"/>
        </w:rPr>
        <w:t>Характеристика Забайкальского края.</w:t>
      </w:r>
      <w:bookmarkEnd w:id="0"/>
    </w:p>
    <w:p w:rsidR="00D029DD" w:rsidRPr="00865A3F" w:rsidRDefault="00D029DD" w:rsidP="00D029DD">
      <w:pPr>
        <w:ind w:right="126"/>
      </w:pPr>
    </w:p>
    <w:p w:rsidR="00D029DD" w:rsidRPr="00865A3F" w:rsidRDefault="00D029DD" w:rsidP="00D029DD">
      <w:pPr>
        <w:pStyle w:val="a7"/>
        <w:spacing w:after="0" w:line="240" w:lineRule="auto"/>
        <w:ind w:right="141" w:firstLine="709"/>
        <w:jc w:val="both"/>
        <w:rPr>
          <w:rFonts w:ascii="Times New Roman" w:hAnsi="Times New Roman" w:cs="Times New Roman"/>
          <w:b/>
          <w:i/>
          <w:sz w:val="28"/>
          <w:szCs w:val="28"/>
        </w:rPr>
      </w:pPr>
      <w:bookmarkStart w:id="1" w:name="_Toc509224487"/>
      <w:r w:rsidRPr="00865A3F">
        <w:rPr>
          <w:rFonts w:ascii="Times New Roman" w:hAnsi="Times New Roman" w:cs="Times New Roman"/>
          <w:b/>
          <w:i/>
          <w:sz w:val="28"/>
          <w:szCs w:val="28"/>
        </w:rPr>
        <w:t>1.1. Площадь территории Забайкальского края, наличие государс</w:t>
      </w:r>
      <w:r w:rsidRPr="00865A3F">
        <w:rPr>
          <w:rFonts w:ascii="Times New Roman" w:hAnsi="Times New Roman" w:cs="Times New Roman"/>
          <w:b/>
          <w:i/>
          <w:sz w:val="28"/>
          <w:szCs w:val="28"/>
        </w:rPr>
        <w:t>т</w:t>
      </w:r>
      <w:r w:rsidRPr="00865A3F">
        <w:rPr>
          <w:rFonts w:ascii="Times New Roman" w:hAnsi="Times New Roman" w:cs="Times New Roman"/>
          <w:b/>
          <w:i/>
          <w:sz w:val="28"/>
          <w:szCs w:val="28"/>
        </w:rPr>
        <w:t>венной границы и ее протяженность, количество муниципальных образ</w:t>
      </w:r>
      <w:r w:rsidRPr="00865A3F">
        <w:rPr>
          <w:rFonts w:ascii="Times New Roman" w:hAnsi="Times New Roman" w:cs="Times New Roman"/>
          <w:b/>
          <w:i/>
          <w:sz w:val="28"/>
          <w:szCs w:val="28"/>
        </w:rPr>
        <w:t>о</w:t>
      </w:r>
      <w:r w:rsidRPr="00865A3F">
        <w:rPr>
          <w:rFonts w:ascii="Times New Roman" w:hAnsi="Times New Roman" w:cs="Times New Roman"/>
          <w:b/>
          <w:i/>
          <w:sz w:val="28"/>
          <w:szCs w:val="28"/>
        </w:rPr>
        <w:t>ваний, количество населенных пунктов.</w:t>
      </w:r>
      <w:bookmarkEnd w:id="1"/>
    </w:p>
    <w:p w:rsidR="00D029DD" w:rsidRPr="00865A3F" w:rsidRDefault="00D029DD" w:rsidP="00D029DD">
      <w:pPr>
        <w:rPr>
          <w:sz w:val="16"/>
          <w:szCs w:val="16"/>
        </w:rPr>
      </w:pPr>
    </w:p>
    <w:p w:rsidR="00D029DD" w:rsidRPr="009720C5" w:rsidRDefault="00D029DD" w:rsidP="00D029DD">
      <w:pPr>
        <w:ind w:right="126"/>
        <w:rPr>
          <w:rFonts w:ascii="Times New Roman" w:hAnsi="Times New Roman"/>
          <w:szCs w:val="28"/>
        </w:rPr>
      </w:pPr>
      <w:r w:rsidRPr="009720C5">
        <w:rPr>
          <w:szCs w:val="28"/>
        </w:rPr>
        <w:t>Забайкальский край - субъект Российской</w:t>
      </w:r>
      <w:r w:rsidR="00E46DEC" w:rsidRPr="009720C5">
        <w:rPr>
          <w:szCs w:val="28"/>
        </w:rPr>
        <w:t xml:space="preserve"> Федерации, о</w:t>
      </w:r>
      <w:r w:rsidRPr="009720C5">
        <w:rPr>
          <w:szCs w:val="28"/>
        </w:rPr>
        <w:t>бразован</w:t>
      </w:r>
      <w:r w:rsidR="00E46DEC" w:rsidRPr="009720C5">
        <w:rPr>
          <w:szCs w:val="28"/>
        </w:rPr>
        <w:t>ный</w:t>
      </w:r>
      <w:r w:rsidRPr="009720C5">
        <w:rPr>
          <w:szCs w:val="28"/>
        </w:rPr>
        <w:t xml:space="preserve"> 1 марта </w:t>
      </w:r>
      <w:smartTag w:uri="urn:schemas-microsoft-com:office:smarttags" w:element="metricconverter">
        <w:smartTagPr>
          <w:attr w:name="ProductID" w:val="2008 г"/>
        </w:smartTagPr>
        <w:r w:rsidRPr="009720C5">
          <w:rPr>
            <w:szCs w:val="28"/>
          </w:rPr>
          <w:t>2008 г</w:t>
        </w:r>
      </w:smartTag>
      <w:r w:rsidRPr="009720C5">
        <w:rPr>
          <w:szCs w:val="28"/>
        </w:rPr>
        <w:t>. путем объединения Читинской области и Агинского Бурятск</w:t>
      </w:r>
      <w:r w:rsidRPr="009720C5">
        <w:rPr>
          <w:szCs w:val="28"/>
        </w:rPr>
        <w:t>о</w:t>
      </w:r>
      <w:r w:rsidRPr="009720C5">
        <w:rPr>
          <w:szCs w:val="28"/>
        </w:rPr>
        <w:t>го автономного округа. Имеет общие административные границы с Республ</w:t>
      </w:r>
      <w:r w:rsidRPr="009720C5">
        <w:rPr>
          <w:szCs w:val="28"/>
        </w:rPr>
        <w:t>и</w:t>
      </w:r>
      <w:r w:rsidRPr="009720C5">
        <w:rPr>
          <w:szCs w:val="28"/>
        </w:rPr>
        <w:t xml:space="preserve">кой Бурятия </w:t>
      </w:r>
      <w:r w:rsidRPr="009720C5">
        <w:rPr>
          <w:rFonts w:ascii="Times New Roman" w:hAnsi="Times New Roman"/>
          <w:szCs w:val="28"/>
        </w:rPr>
        <w:t>(</w:t>
      </w:r>
      <w:smartTag w:uri="urn:schemas-microsoft-com:office:smarttags" w:element="metricconverter">
        <w:smartTagPr>
          <w:attr w:name="ProductID" w:val="1700 км"/>
        </w:smartTagPr>
        <w:r w:rsidRPr="009720C5">
          <w:rPr>
            <w:rFonts w:ascii="Times New Roman" w:hAnsi="Times New Roman"/>
            <w:szCs w:val="28"/>
          </w:rPr>
          <w:t>1700 км</w:t>
        </w:r>
      </w:smartTag>
      <w:r w:rsidRPr="009720C5">
        <w:rPr>
          <w:rFonts w:ascii="Times New Roman" w:hAnsi="Times New Roman"/>
          <w:szCs w:val="28"/>
        </w:rPr>
        <w:t>)</w:t>
      </w:r>
      <w:r w:rsidRPr="009720C5">
        <w:rPr>
          <w:szCs w:val="28"/>
        </w:rPr>
        <w:t xml:space="preserve">, Иркутской областью </w:t>
      </w:r>
      <w:r w:rsidRPr="009720C5">
        <w:rPr>
          <w:rFonts w:ascii="Times New Roman" w:hAnsi="Times New Roman"/>
          <w:szCs w:val="28"/>
        </w:rPr>
        <w:t>(</w:t>
      </w:r>
      <w:smartTag w:uri="urn:schemas-microsoft-com:office:smarttags" w:element="metricconverter">
        <w:smartTagPr>
          <w:attr w:name="ProductID" w:val="520 км"/>
        </w:smartTagPr>
        <w:r w:rsidRPr="009720C5">
          <w:rPr>
            <w:rFonts w:ascii="Times New Roman" w:hAnsi="Times New Roman"/>
            <w:szCs w:val="28"/>
          </w:rPr>
          <w:t>520 км</w:t>
        </w:r>
      </w:smartTag>
      <w:r w:rsidRPr="009720C5">
        <w:rPr>
          <w:rFonts w:ascii="Times New Roman" w:hAnsi="Times New Roman"/>
          <w:szCs w:val="28"/>
        </w:rPr>
        <w:t>)</w:t>
      </w:r>
      <w:r w:rsidRPr="009720C5">
        <w:rPr>
          <w:szCs w:val="28"/>
        </w:rPr>
        <w:t xml:space="preserve">, </w:t>
      </w:r>
      <w:r w:rsidRPr="009720C5">
        <w:rPr>
          <w:rFonts w:ascii="Times New Roman" w:hAnsi="Times New Roman"/>
          <w:szCs w:val="28"/>
        </w:rPr>
        <w:t>Республикой Саха (Як</w:t>
      </w:r>
      <w:r w:rsidRPr="009720C5">
        <w:rPr>
          <w:rFonts w:ascii="Times New Roman" w:hAnsi="Times New Roman"/>
          <w:szCs w:val="28"/>
        </w:rPr>
        <w:t>у</w:t>
      </w:r>
      <w:r w:rsidRPr="009720C5">
        <w:rPr>
          <w:rFonts w:ascii="Times New Roman" w:hAnsi="Times New Roman"/>
          <w:szCs w:val="28"/>
        </w:rPr>
        <w:t>тия) (</w:t>
      </w:r>
      <w:smartTag w:uri="urn:schemas-microsoft-com:office:smarttags" w:element="metricconverter">
        <w:smartTagPr>
          <w:attr w:name="ProductID" w:val="200 км"/>
        </w:smartTagPr>
        <w:r w:rsidRPr="009720C5">
          <w:rPr>
            <w:rFonts w:ascii="Times New Roman" w:hAnsi="Times New Roman"/>
            <w:szCs w:val="28"/>
          </w:rPr>
          <w:t>200 км</w:t>
        </w:r>
      </w:smartTag>
      <w:r w:rsidRPr="009720C5">
        <w:rPr>
          <w:rFonts w:ascii="Times New Roman" w:hAnsi="Times New Roman"/>
          <w:szCs w:val="28"/>
        </w:rPr>
        <w:t>)</w:t>
      </w:r>
      <w:r w:rsidRPr="009720C5">
        <w:rPr>
          <w:szCs w:val="28"/>
        </w:rPr>
        <w:t xml:space="preserve">, Амурской областью </w:t>
      </w:r>
      <w:r w:rsidRPr="009720C5">
        <w:rPr>
          <w:rFonts w:ascii="Times New Roman" w:hAnsi="Times New Roman"/>
          <w:szCs w:val="28"/>
        </w:rPr>
        <w:t>(</w:t>
      </w:r>
      <w:smartTag w:uri="urn:schemas-microsoft-com:office:smarttags" w:element="metricconverter">
        <w:smartTagPr>
          <w:attr w:name="ProductID" w:val="700 км"/>
        </w:smartTagPr>
        <w:r w:rsidRPr="009720C5">
          <w:rPr>
            <w:rFonts w:ascii="Times New Roman" w:hAnsi="Times New Roman"/>
            <w:szCs w:val="28"/>
          </w:rPr>
          <w:t>700 км</w:t>
        </w:r>
      </w:smartTag>
      <w:r w:rsidRPr="009720C5">
        <w:rPr>
          <w:rFonts w:ascii="Times New Roman" w:hAnsi="Times New Roman"/>
          <w:szCs w:val="28"/>
        </w:rPr>
        <w:t>).</w:t>
      </w:r>
      <w:r w:rsidRPr="009720C5">
        <w:rPr>
          <w:szCs w:val="28"/>
        </w:rPr>
        <w:t xml:space="preserve"> </w:t>
      </w:r>
      <w:r w:rsidRPr="009720C5">
        <w:rPr>
          <w:rFonts w:ascii="Times New Roman" w:hAnsi="Times New Roman"/>
          <w:szCs w:val="28"/>
        </w:rPr>
        <w:t>На юге и юго-востоке пролегает государственная граница с Монголией (</w:t>
      </w:r>
      <w:smartTag w:uri="urn:schemas-microsoft-com:office:smarttags" w:element="metricconverter">
        <w:smartTagPr>
          <w:attr w:name="ProductID" w:val="863 км"/>
        </w:smartTagPr>
        <w:r w:rsidRPr="009720C5">
          <w:rPr>
            <w:rFonts w:ascii="Times New Roman" w:hAnsi="Times New Roman"/>
            <w:szCs w:val="28"/>
          </w:rPr>
          <w:t>863 км</w:t>
        </w:r>
      </w:smartTag>
      <w:r w:rsidRPr="009720C5">
        <w:rPr>
          <w:rFonts w:ascii="Times New Roman" w:hAnsi="Times New Roman"/>
          <w:szCs w:val="28"/>
        </w:rPr>
        <w:t>) и Китаем (</w:t>
      </w:r>
      <w:smartTag w:uri="urn:schemas-microsoft-com:office:smarttags" w:element="metricconverter">
        <w:smartTagPr>
          <w:attr w:name="ProductID" w:val="1095 км"/>
        </w:smartTagPr>
        <w:r w:rsidRPr="009720C5">
          <w:rPr>
            <w:rFonts w:ascii="Times New Roman" w:hAnsi="Times New Roman"/>
            <w:szCs w:val="28"/>
          </w:rPr>
          <w:t>1095 км</w:t>
        </w:r>
      </w:smartTag>
      <w:r w:rsidRPr="009720C5">
        <w:rPr>
          <w:rFonts w:ascii="Times New Roman" w:hAnsi="Times New Roman"/>
          <w:szCs w:val="28"/>
        </w:rPr>
        <w:t xml:space="preserve">). Общая длина границ края – </w:t>
      </w:r>
      <w:smartTag w:uri="urn:schemas-microsoft-com:office:smarttags" w:element="metricconverter">
        <w:smartTagPr>
          <w:attr w:name="ProductID" w:val="4770 км"/>
        </w:smartTagPr>
        <w:r w:rsidRPr="009720C5">
          <w:rPr>
            <w:rFonts w:ascii="Times New Roman" w:hAnsi="Times New Roman"/>
            <w:szCs w:val="28"/>
          </w:rPr>
          <w:t>4770 км</w:t>
        </w:r>
      </w:smartTag>
      <w:r w:rsidRPr="009720C5">
        <w:rPr>
          <w:rFonts w:ascii="Times New Roman" w:hAnsi="Times New Roman"/>
          <w:szCs w:val="28"/>
        </w:rPr>
        <w:t xml:space="preserve">. </w:t>
      </w:r>
      <w:r w:rsidR="00E46DEC" w:rsidRPr="009720C5">
        <w:rPr>
          <w:szCs w:val="28"/>
        </w:rPr>
        <w:t>Входит в Сибирский федеральный округ.</w:t>
      </w:r>
    </w:p>
    <w:p w:rsidR="00D029DD" w:rsidRPr="009720C5" w:rsidRDefault="00D029DD" w:rsidP="00D029DD">
      <w:pPr>
        <w:ind w:right="126" w:firstLine="708"/>
        <w:rPr>
          <w:rFonts w:ascii="Times New Roman" w:hAnsi="Times New Roman"/>
        </w:rPr>
      </w:pPr>
      <w:r w:rsidRPr="009720C5">
        <w:rPr>
          <w:rFonts w:ascii="Times New Roman" w:hAnsi="Times New Roman"/>
        </w:rPr>
        <w:t>Территория Забайкальского края составляет 431892 кв. км, или 2,5 % от территории Российской Федерации (12 место).</w:t>
      </w:r>
    </w:p>
    <w:p w:rsidR="00D029DD" w:rsidRPr="009720C5" w:rsidRDefault="00D029DD" w:rsidP="00D029DD">
      <w:pPr>
        <w:ind w:right="126" w:firstLine="708"/>
        <w:rPr>
          <w:rFonts w:ascii="Times New Roman" w:hAnsi="Times New Roman"/>
          <w:szCs w:val="28"/>
        </w:rPr>
      </w:pPr>
      <w:r w:rsidRPr="009720C5">
        <w:rPr>
          <w:szCs w:val="28"/>
        </w:rPr>
        <w:t>Административный центр - город Чита</w:t>
      </w:r>
      <w:r w:rsidRPr="009720C5">
        <w:rPr>
          <w:rFonts w:ascii="Times New Roman" w:hAnsi="Times New Roman"/>
          <w:szCs w:val="28"/>
        </w:rPr>
        <w:t xml:space="preserve">, расстояние до г. Москвы - </w:t>
      </w:r>
      <w:smartTag w:uri="urn:schemas-microsoft-com:office:smarttags" w:element="metricconverter">
        <w:smartTagPr>
          <w:attr w:name="ProductID" w:val="6074 км"/>
        </w:smartTagPr>
        <w:r w:rsidRPr="009720C5">
          <w:rPr>
            <w:rFonts w:ascii="Times New Roman" w:hAnsi="Times New Roman"/>
            <w:szCs w:val="28"/>
          </w:rPr>
          <w:t>6074 км</w:t>
        </w:r>
      </w:smartTag>
      <w:r w:rsidRPr="009720C5">
        <w:rPr>
          <w:szCs w:val="28"/>
        </w:rPr>
        <w:t>. Всего в составе Забайкальского края 418 муниципальных образований, из них: 31 муниципальный район, 4 городских округа, 45 городских поселений, 338 сельских поселений. Городское и сельское население составляют соотве</w:t>
      </w:r>
      <w:r w:rsidRPr="009720C5">
        <w:rPr>
          <w:szCs w:val="28"/>
        </w:rPr>
        <w:t>т</w:t>
      </w:r>
      <w:r w:rsidRPr="009720C5">
        <w:rPr>
          <w:szCs w:val="28"/>
        </w:rPr>
        <w:t>ственно 67,7</w:t>
      </w:r>
      <w:r w:rsidR="00E46DEC" w:rsidRPr="009720C5">
        <w:rPr>
          <w:szCs w:val="28"/>
        </w:rPr>
        <w:t xml:space="preserve"> </w:t>
      </w:r>
      <w:r w:rsidRPr="009720C5">
        <w:rPr>
          <w:szCs w:val="28"/>
        </w:rPr>
        <w:t>% и 32,3</w:t>
      </w:r>
      <w:r w:rsidR="00E46DEC" w:rsidRPr="009720C5">
        <w:rPr>
          <w:szCs w:val="28"/>
        </w:rPr>
        <w:t xml:space="preserve"> </w:t>
      </w:r>
      <w:r w:rsidRPr="009720C5">
        <w:rPr>
          <w:szCs w:val="28"/>
        </w:rPr>
        <w:t>% от общей численности жителей края. Национальный состав: русские — 89,9</w:t>
      </w:r>
      <w:r w:rsidR="00E46DEC" w:rsidRPr="009720C5">
        <w:rPr>
          <w:szCs w:val="28"/>
        </w:rPr>
        <w:t xml:space="preserve"> </w:t>
      </w:r>
      <w:r w:rsidRPr="009720C5">
        <w:rPr>
          <w:szCs w:val="28"/>
        </w:rPr>
        <w:t>%, буряты — 6,8</w:t>
      </w:r>
      <w:r w:rsidR="00E46DEC" w:rsidRPr="009720C5">
        <w:rPr>
          <w:szCs w:val="28"/>
        </w:rPr>
        <w:t xml:space="preserve"> </w:t>
      </w:r>
      <w:r w:rsidRPr="009720C5">
        <w:rPr>
          <w:szCs w:val="28"/>
        </w:rPr>
        <w:t>%, украинцы — 0,6</w:t>
      </w:r>
      <w:r w:rsidR="00E46DEC" w:rsidRPr="009720C5">
        <w:rPr>
          <w:szCs w:val="28"/>
        </w:rPr>
        <w:t xml:space="preserve"> </w:t>
      </w:r>
      <w:r w:rsidRPr="009720C5">
        <w:rPr>
          <w:szCs w:val="28"/>
        </w:rPr>
        <w:t>%.</w:t>
      </w:r>
    </w:p>
    <w:p w:rsidR="00D029DD" w:rsidRPr="009720C5" w:rsidRDefault="00D029DD" w:rsidP="00D029DD">
      <w:pPr>
        <w:ind w:right="126" w:firstLine="708"/>
        <w:rPr>
          <w:rFonts w:ascii="Times New Roman" w:hAnsi="Times New Roman"/>
          <w:szCs w:val="28"/>
        </w:rPr>
      </w:pPr>
      <w:r w:rsidRPr="009720C5">
        <w:rPr>
          <w:rFonts w:ascii="Times New Roman" w:hAnsi="Times New Roman"/>
          <w:szCs w:val="28"/>
        </w:rPr>
        <w:t>Минерально-сырьевой потенциал является основным конкурентным преимуществом края, что определяет его специализацию по реализации кру</w:t>
      </w:r>
      <w:r w:rsidRPr="009720C5">
        <w:rPr>
          <w:rFonts w:ascii="Times New Roman" w:hAnsi="Times New Roman"/>
          <w:szCs w:val="28"/>
        </w:rPr>
        <w:t>п</w:t>
      </w:r>
      <w:r w:rsidRPr="009720C5">
        <w:rPr>
          <w:rFonts w:ascii="Times New Roman" w:hAnsi="Times New Roman"/>
          <w:szCs w:val="28"/>
        </w:rPr>
        <w:t>ных инфраструктурных и сырьевых проектов.</w:t>
      </w:r>
    </w:p>
    <w:p w:rsidR="00D029DD" w:rsidRPr="009720C5" w:rsidRDefault="00D029DD" w:rsidP="00D029DD">
      <w:pPr>
        <w:ind w:right="126" w:firstLine="708"/>
        <w:rPr>
          <w:rFonts w:ascii="Times New Roman" w:hAnsi="Times New Roman"/>
          <w:szCs w:val="28"/>
        </w:rPr>
      </w:pPr>
      <w:r w:rsidRPr="009720C5">
        <w:rPr>
          <w:rFonts w:ascii="Times New Roman" w:hAnsi="Times New Roman"/>
          <w:szCs w:val="28"/>
        </w:rPr>
        <w:t>Базовыми видами в промышленности являются добыча полезных иск</w:t>
      </w:r>
      <w:r w:rsidRPr="009720C5">
        <w:rPr>
          <w:rFonts w:ascii="Times New Roman" w:hAnsi="Times New Roman"/>
          <w:szCs w:val="28"/>
        </w:rPr>
        <w:t>о</w:t>
      </w:r>
      <w:r w:rsidRPr="009720C5">
        <w:rPr>
          <w:rFonts w:ascii="Times New Roman" w:hAnsi="Times New Roman"/>
          <w:szCs w:val="28"/>
        </w:rPr>
        <w:t>паемых, производство и распределение электроэнергии и воды, пищевых пр</w:t>
      </w:r>
      <w:r w:rsidRPr="009720C5">
        <w:rPr>
          <w:rFonts w:ascii="Times New Roman" w:hAnsi="Times New Roman"/>
          <w:szCs w:val="28"/>
        </w:rPr>
        <w:t>о</w:t>
      </w:r>
      <w:r w:rsidRPr="009720C5">
        <w:rPr>
          <w:rFonts w:ascii="Times New Roman" w:hAnsi="Times New Roman"/>
          <w:szCs w:val="28"/>
        </w:rPr>
        <w:t>дуктов. Их совокупная доля в общей структуре промышленного производства края составляет более 90 %.</w:t>
      </w:r>
    </w:p>
    <w:p w:rsidR="00D029DD" w:rsidRPr="009720C5" w:rsidRDefault="00D029DD" w:rsidP="00D029DD">
      <w:pPr>
        <w:ind w:right="126" w:firstLine="708"/>
        <w:rPr>
          <w:rFonts w:ascii="Times New Roman" w:hAnsi="Times New Roman"/>
          <w:szCs w:val="28"/>
        </w:rPr>
      </w:pPr>
      <w:r w:rsidRPr="009720C5">
        <w:rPr>
          <w:rFonts w:ascii="Times New Roman" w:hAnsi="Times New Roman"/>
          <w:szCs w:val="28"/>
        </w:rPr>
        <w:t>Транспортная система Забайкальского края представляет один из знач</w:t>
      </w:r>
      <w:r w:rsidRPr="009720C5">
        <w:rPr>
          <w:rFonts w:ascii="Times New Roman" w:hAnsi="Times New Roman"/>
          <w:szCs w:val="28"/>
        </w:rPr>
        <w:t>и</w:t>
      </w:r>
      <w:r w:rsidRPr="009720C5">
        <w:rPr>
          <w:rFonts w:ascii="Times New Roman" w:hAnsi="Times New Roman"/>
          <w:szCs w:val="28"/>
        </w:rPr>
        <w:t>мых транспортных узлов не только Сибирского федерального округа, но и Российской Федерации. По территории края проходят Транссибирская и Ба</w:t>
      </w:r>
      <w:r w:rsidRPr="009720C5">
        <w:rPr>
          <w:rFonts w:ascii="Times New Roman" w:hAnsi="Times New Roman"/>
          <w:szCs w:val="28"/>
        </w:rPr>
        <w:t>й</w:t>
      </w:r>
      <w:r w:rsidRPr="009720C5">
        <w:rPr>
          <w:rFonts w:ascii="Times New Roman" w:hAnsi="Times New Roman"/>
          <w:szCs w:val="28"/>
        </w:rPr>
        <w:t>кало-Амурская железнодорожные магистрали, федеральные автомобильные дороги «Амур» Чита-Хабаровск и Чита-Забайкальск.</w:t>
      </w:r>
    </w:p>
    <w:p w:rsidR="00D029DD" w:rsidRPr="009720C5" w:rsidRDefault="00D029DD" w:rsidP="00D029DD">
      <w:pPr>
        <w:ind w:right="126" w:firstLine="708"/>
        <w:rPr>
          <w:rFonts w:ascii="Times New Roman" w:hAnsi="Times New Roman"/>
          <w:szCs w:val="28"/>
        </w:rPr>
      </w:pPr>
      <w:r w:rsidRPr="009720C5">
        <w:rPr>
          <w:rFonts w:ascii="Times New Roman" w:hAnsi="Times New Roman"/>
          <w:szCs w:val="28"/>
        </w:rPr>
        <w:lastRenderedPageBreak/>
        <w:t>Особо важную роль для развития в экономике края играет соседство с КНР, страной с одной из самых крупных и стремительно развивающихся эк</w:t>
      </w:r>
      <w:r w:rsidRPr="009720C5">
        <w:rPr>
          <w:rFonts w:ascii="Times New Roman" w:hAnsi="Times New Roman"/>
          <w:szCs w:val="28"/>
        </w:rPr>
        <w:t>о</w:t>
      </w:r>
      <w:r w:rsidRPr="009720C5">
        <w:rPr>
          <w:rFonts w:ascii="Times New Roman" w:hAnsi="Times New Roman"/>
          <w:szCs w:val="28"/>
        </w:rPr>
        <w:t>номик мира. На территории края находится самый крупный российско-китайский пункт пропуска Забайкальск, который обеспечивает большую часть грузооборота с Китаем.</w:t>
      </w:r>
    </w:p>
    <w:p w:rsidR="00627A79" w:rsidRDefault="00627A79" w:rsidP="00EC488A">
      <w:pPr>
        <w:pStyle w:val="a7"/>
        <w:spacing w:after="0" w:line="240" w:lineRule="auto"/>
        <w:jc w:val="left"/>
        <w:rPr>
          <w:rFonts w:ascii="Times New Roman" w:hAnsi="Times New Roman" w:cs="Times New Roman"/>
          <w:b/>
          <w:i/>
          <w:sz w:val="28"/>
          <w:szCs w:val="28"/>
        </w:rPr>
      </w:pPr>
    </w:p>
    <w:p w:rsidR="00D029DD" w:rsidRPr="009720C5" w:rsidRDefault="00D029DD" w:rsidP="00D029DD">
      <w:pPr>
        <w:pStyle w:val="a7"/>
        <w:spacing w:after="0" w:line="240" w:lineRule="auto"/>
        <w:ind w:firstLine="709"/>
        <w:jc w:val="left"/>
        <w:rPr>
          <w:rFonts w:ascii="Times New Roman" w:hAnsi="Times New Roman" w:cs="Times New Roman"/>
          <w:b/>
          <w:i/>
          <w:sz w:val="28"/>
          <w:szCs w:val="28"/>
        </w:rPr>
      </w:pPr>
      <w:bookmarkStart w:id="2" w:name="_Toc509224488"/>
      <w:r w:rsidRPr="009720C5">
        <w:rPr>
          <w:rFonts w:ascii="Times New Roman" w:hAnsi="Times New Roman" w:cs="Times New Roman"/>
          <w:b/>
          <w:i/>
          <w:sz w:val="28"/>
          <w:szCs w:val="28"/>
        </w:rPr>
        <w:t>1.2. Численность постоянного населения Забайкальского края.</w:t>
      </w:r>
      <w:bookmarkEnd w:id="2"/>
    </w:p>
    <w:p w:rsidR="00D029DD" w:rsidRPr="009720C5" w:rsidRDefault="00D029DD" w:rsidP="00D029DD">
      <w:pPr>
        <w:rPr>
          <w:sz w:val="16"/>
          <w:szCs w:val="16"/>
        </w:rPr>
      </w:pPr>
    </w:p>
    <w:p w:rsidR="00D029DD" w:rsidRPr="009720C5" w:rsidRDefault="00D029DD" w:rsidP="00D029DD">
      <w:pPr>
        <w:rPr>
          <w:b/>
          <w:bCs/>
          <w:sz w:val="24"/>
          <w:szCs w:val="24"/>
        </w:rPr>
      </w:pPr>
      <w:r w:rsidRPr="009720C5">
        <w:rPr>
          <w:rFonts w:ascii="Times New Roman" w:hAnsi="Times New Roman"/>
          <w:szCs w:val="28"/>
        </w:rPr>
        <w:t>Численность постоянного населения Забайкальского края на 01 января 201</w:t>
      </w:r>
      <w:r w:rsidR="00C65ABE" w:rsidRPr="009720C5">
        <w:rPr>
          <w:rFonts w:ascii="Times New Roman" w:hAnsi="Times New Roman"/>
          <w:szCs w:val="28"/>
        </w:rPr>
        <w:t>7</w:t>
      </w:r>
      <w:r w:rsidRPr="009720C5">
        <w:rPr>
          <w:rFonts w:ascii="Times New Roman" w:hAnsi="Times New Roman"/>
          <w:szCs w:val="28"/>
        </w:rPr>
        <w:t xml:space="preserve"> года по данным Забайкалкрайстата составила </w:t>
      </w:r>
      <w:r w:rsidR="00BB787E" w:rsidRPr="009720C5">
        <w:rPr>
          <w:rFonts w:ascii="Times New Roman" w:eastAsia="Times New Roman" w:hAnsi="Times New Roman"/>
          <w:szCs w:val="28"/>
        </w:rPr>
        <w:t>1079.0</w:t>
      </w:r>
      <w:r w:rsidR="00BB787E" w:rsidRPr="009720C5">
        <w:rPr>
          <w:rFonts w:ascii="Times New Roman" w:hAnsi="Times New Roman"/>
          <w:szCs w:val="28"/>
        </w:rPr>
        <w:t xml:space="preserve"> </w:t>
      </w:r>
      <w:r w:rsidRPr="009720C5">
        <w:rPr>
          <w:rFonts w:ascii="Times New Roman" w:hAnsi="Times New Roman"/>
          <w:szCs w:val="28"/>
        </w:rPr>
        <w:t xml:space="preserve">тыс. чел. </w:t>
      </w:r>
    </w:p>
    <w:p w:rsidR="00D029DD" w:rsidRPr="009720C5" w:rsidRDefault="00D029DD" w:rsidP="00D029DD">
      <w:pPr>
        <w:ind w:right="126"/>
        <w:jc w:val="center"/>
        <w:rPr>
          <w:b/>
          <w:sz w:val="16"/>
          <w:szCs w:val="16"/>
        </w:rPr>
      </w:pPr>
    </w:p>
    <w:p w:rsidR="00D029DD" w:rsidRPr="009720C5" w:rsidRDefault="00D029DD" w:rsidP="00D029DD">
      <w:pPr>
        <w:ind w:right="126"/>
        <w:jc w:val="center"/>
        <w:rPr>
          <w:rFonts w:ascii="Times New Roman" w:hAnsi="Times New Roman"/>
          <w:szCs w:val="28"/>
          <w:vertAlign w:val="superscript"/>
        </w:rPr>
      </w:pPr>
      <w:r w:rsidRPr="009720C5">
        <w:rPr>
          <w:rFonts w:ascii="Times New Roman" w:hAnsi="Times New Roman"/>
          <w:szCs w:val="28"/>
        </w:rPr>
        <w:t xml:space="preserve">Численность населения </w:t>
      </w:r>
    </w:p>
    <w:p w:rsidR="00D029DD" w:rsidRPr="009720C5" w:rsidRDefault="00D029DD" w:rsidP="00D029DD">
      <w:pPr>
        <w:ind w:right="126"/>
        <w:jc w:val="center"/>
        <w:rPr>
          <w:rFonts w:ascii="Times New Roman" w:hAnsi="Times New Roman"/>
          <w:sz w:val="24"/>
          <w:szCs w:val="24"/>
        </w:rPr>
      </w:pPr>
      <w:r w:rsidRPr="009720C5">
        <w:rPr>
          <w:rFonts w:ascii="Times New Roman" w:hAnsi="Times New Roman"/>
          <w:szCs w:val="28"/>
        </w:rPr>
        <w:t xml:space="preserve"> </w:t>
      </w:r>
      <w:r w:rsidRPr="009720C5">
        <w:rPr>
          <w:rFonts w:ascii="Times New Roman" w:hAnsi="Times New Roman"/>
          <w:sz w:val="24"/>
          <w:szCs w:val="24"/>
        </w:rPr>
        <w:t>(на начало года, тыс. чел.)</w:t>
      </w:r>
    </w:p>
    <w:tbl>
      <w:tblPr>
        <w:tblW w:w="9300" w:type="dxa"/>
        <w:jc w:val="center"/>
        <w:tblCellMar>
          <w:left w:w="0" w:type="dxa"/>
          <w:right w:w="0" w:type="dxa"/>
        </w:tblCellMar>
        <w:tblLook w:val="04A0"/>
      </w:tblPr>
      <w:tblGrid>
        <w:gridCol w:w="3517"/>
        <w:gridCol w:w="1937"/>
        <w:gridCol w:w="1720"/>
        <w:gridCol w:w="2126"/>
      </w:tblGrid>
      <w:tr w:rsidR="00853C01" w:rsidRPr="009720C5" w:rsidTr="00E46DEC">
        <w:trPr>
          <w:jc w:val="center"/>
        </w:trPr>
        <w:tc>
          <w:tcPr>
            <w:tcW w:w="3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53C01" w:rsidRPr="009720C5" w:rsidRDefault="00853C01" w:rsidP="00BB787E">
            <w:pPr>
              <w:spacing w:before="100" w:beforeAutospacing="1" w:after="100" w:afterAutospacing="1"/>
              <w:rPr>
                <w:rFonts w:ascii="Times New Roman" w:eastAsia="Times New Roman" w:hAnsi="Times New Roman"/>
                <w:sz w:val="24"/>
                <w:szCs w:val="24"/>
              </w:rPr>
            </w:pPr>
            <w:r w:rsidRPr="009720C5">
              <w:rPr>
                <w:rFonts w:ascii="Times New Roman" w:eastAsia="Times New Roman" w:hAnsi="Times New Roman"/>
                <w:sz w:val="24"/>
                <w:szCs w:val="24"/>
              </w:rPr>
              <w:t> </w:t>
            </w:r>
          </w:p>
        </w:tc>
        <w:tc>
          <w:tcPr>
            <w:tcW w:w="1937" w:type="dxa"/>
            <w:tcBorders>
              <w:top w:val="single" w:sz="8" w:space="0" w:color="auto"/>
              <w:left w:val="nil"/>
              <w:bottom w:val="single" w:sz="8" w:space="0" w:color="auto"/>
              <w:right w:val="single" w:sz="8" w:space="0" w:color="auto"/>
            </w:tcBorders>
            <w:vAlign w:val="center"/>
            <w:hideMark/>
          </w:tcPr>
          <w:p w:rsidR="00BB787E" w:rsidRPr="009720C5" w:rsidRDefault="00853C01" w:rsidP="00BB787E">
            <w:pPr>
              <w:jc w:val="center"/>
              <w:rPr>
                <w:rFonts w:ascii="Times New Roman" w:eastAsia="Times New Roman" w:hAnsi="Times New Roman"/>
                <w:sz w:val="24"/>
                <w:szCs w:val="24"/>
              </w:rPr>
            </w:pPr>
            <w:r w:rsidRPr="009720C5">
              <w:rPr>
                <w:rFonts w:ascii="Times New Roman" w:eastAsia="Times New Roman" w:hAnsi="Times New Roman"/>
                <w:sz w:val="24"/>
                <w:szCs w:val="24"/>
                <w:lang w:val="en-US"/>
              </w:rPr>
              <w:t>2015</w:t>
            </w:r>
          </w:p>
        </w:tc>
        <w:tc>
          <w:tcPr>
            <w:tcW w:w="1720" w:type="dxa"/>
            <w:tcBorders>
              <w:top w:val="single" w:sz="8" w:space="0" w:color="auto"/>
              <w:left w:val="nil"/>
              <w:bottom w:val="single" w:sz="8" w:space="0" w:color="auto"/>
              <w:right w:val="single" w:sz="8" w:space="0" w:color="auto"/>
            </w:tcBorders>
            <w:hideMark/>
          </w:tcPr>
          <w:p w:rsidR="00BB787E" w:rsidRPr="009720C5" w:rsidRDefault="00853C01" w:rsidP="00BB787E">
            <w:pPr>
              <w:jc w:val="center"/>
              <w:rPr>
                <w:rFonts w:ascii="Times New Roman" w:eastAsia="Times New Roman" w:hAnsi="Times New Roman"/>
                <w:sz w:val="24"/>
                <w:szCs w:val="24"/>
              </w:rPr>
            </w:pPr>
            <w:r w:rsidRPr="009720C5">
              <w:rPr>
                <w:rFonts w:ascii="Times New Roman" w:eastAsia="Times New Roman" w:hAnsi="Times New Roman"/>
                <w:sz w:val="24"/>
                <w:szCs w:val="24"/>
              </w:rPr>
              <w:t>2016</w:t>
            </w:r>
          </w:p>
        </w:tc>
        <w:tc>
          <w:tcPr>
            <w:tcW w:w="2126" w:type="dxa"/>
            <w:tcBorders>
              <w:top w:val="single" w:sz="8" w:space="0" w:color="auto"/>
              <w:left w:val="nil"/>
              <w:bottom w:val="single" w:sz="8" w:space="0" w:color="auto"/>
              <w:right w:val="single" w:sz="8" w:space="0" w:color="auto"/>
            </w:tcBorders>
            <w:hideMark/>
          </w:tcPr>
          <w:p w:rsidR="00BB787E" w:rsidRPr="009720C5" w:rsidRDefault="00853C01" w:rsidP="00BB787E">
            <w:pPr>
              <w:jc w:val="center"/>
              <w:rPr>
                <w:rFonts w:ascii="Times New Roman" w:eastAsia="Times New Roman" w:hAnsi="Times New Roman"/>
                <w:sz w:val="24"/>
                <w:szCs w:val="24"/>
              </w:rPr>
            </w:pPr>
            <w:r w:rsidRPr="009720C5">
              <w:rPr>
                <w:rFonts w:ascii="Times New Roman" w:eastAsia="Times New Roman" w:hAnsi="Times New Roman"/>
                <w:sz w:val="24"/>
                <w:szCs w:val="24"/>
              </w:rPr>
              <w:t>2017</w:t>
            </w:r>
          </w:p>
        </w:tc>
      </w:tr>
      <w:tr w:rsidR="00853C01" w:rsidRPr="009720C5" w:rsidTr="00E46DEC">
        <w:trPr>
          <w:jc w:val="center"/>
        </w:trPr>
        <w:tc>
          <w:tcPr>
            <w:tcW w:w="3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787E" w:rsidRPr="009720C5" w:rsidRDefault="00853C01" w:rsidP="00BB787E">
            <w:pPr>
              <w:spacing w:before="100" w:beforeAutospacing="1" w:after="20"/>
              <w:rPr>
                <w:rFonts w:ascii="Times New Roman" w:eastAsia="Times New Roman" w:hAnsi="Times New Roman"/>
                <w:sz w:val="24"/>
                <w:szCs w:val="24"/>
              </w:rPr>
            </w:pPr>
            <w:r w:rsidRPr="009720C5">
              <w:rPr>
                <w:rFonts w:ascii="Times New Roman" w:eastAsia="Times New Roman" w:hAnsi="Times New Roman"/>
                <w:sz w:val="24"/>
                <w:szCs w:val="24"/>
              </w:rPr>
              <w:t>Все население</w:t>
            </w:r>
          </w:p>
        </w:tc>
        <w:tc>
          <w:tcPr>
            <w:tcW w:w="1937" w:type="dxa"/>
            <w:tcBorders>
              <w:top w:val="nil"/>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lang w:val="en-US"/>
              </w:rPr>
              <w:t>1087</w:t>
            </w:r>
            <w:r w:rsidRPr="009720C5">
              <w:rPr>
                <w:rFonts w:ascii="Times New Roman" w:eastAsia="Times New Roman" w:hAnsi="Times New Roman"/>
                <w:sz w:val="24"/>
                <w:szCs w:val="24"/>
              </w:rPr>
              <w:t>.5</w:t>
            </w:r>
          </w:p>
        </w:tc>
        <w:tc>
          <w:tcPr>
            <w:tcW w:w="1720" w:type="dxa"/>
            <w:tcBorders>
              <w:top w:val="nil"/>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rPr>
              <w:t>1083.0</w:t>
            </w:r>
          </w:p>
        </w:tc>
        <w:tc>
          <w:tcPr>
            <w:tcW w:w="2126" w:type="dxa"/>
            <w:tcBorders>
              <w:top w:val="nil"/>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lang w:val="en-US"/>
              </w:rPr>
              <w:t>1079.0</w:t>
            </w:r>
          </w:p>
        </w:tc>
      </w:tr>
      <w:tr w:rsidR="00853C01" w:rsidRPr="009720C5" w:rsidTr="00E46DEC">
        <w:trPr>
          <w:jc w:val="center"/>
        </w:trPr>
        <w:tc>
          <w:tcPr>
            <w:tcW w:w="3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787E" w:rsidRPr="009720C5" w:rsidRDefault="00853C01" w:rsidP="00BB787E">
            <w:pPr>
              <w:spacing w:after="20"/>
              <w:ind w:left="284" w:right="-113"/>
              <w:rPr>
                <w:rFonts w:ascii="Times New Roman" w:eastAsia="Times New Roman" w:hAnsi="Times New Roman"/>
                <w:sz w:val="24"/>
                <w:szCs w:val="24"/>
              </w:rPr>
            </w:pPr>
            <w:r w:rsidRPr="009720C5">
              <w:rPr>
                <w:rFonts w:ascii="Times New Roman" w:eastAsia="Times New Roman" w:hAnsi="Times New Roman"/>
                <w:sz w:val="24"/>
                <w:szCs w:val="24"/>
              </w:rPr>
              <w:t>в том числе:</w:t>
            </w:r>
          </w:p>
        </w:tc>
        <w:tc>
          <w:tcPr>
            <w:tcW w:w="1937" w:type="dxa"/>
            <w:tcBorders>
              <w:top w:val="nil"/>
              <w:left w:val="nil"/>
              <w:bottom w:val="single" w:sz="8" w:space="0" w:color="auto"/>
              <w:right w:val="single" w:sz="8" w:space="0" w:color="auto"/>
            </w:tcBorders>
            <w:vAlign w:val="bottom"/>
            <w:hideMark/>
          </w:tcPr>
          <w:p w:rsidR="00853C01" w:rsidRPr="009720C5" w:rsidRDefault="00853C01" w:rsidP="00BB787E">
            <w:pPr>
              <w:spacing w:before="100" w:beforeAutospacing="1" w:after="20"/>
              <w:jc w:val="center"/>
              <w:rPr>
                <w:rFonts w:ascii="Times New Roman" w:eastAsia="Times New Roman" w:hAnsi="Times New Roman"/>
                <w:sz w:val="24"/>
                <w:szCs w:val="24"/>
              </w:rPr>
            </w:pPr>
            <w:r w:rsidRPr="009720C5">
              <w:rPr>
                <w:rFonts w:ascii="Times New Roman" w:eastAsia="Times New Roman" w:hAnsi="Times New Roman"/>
                <w:sz w:val="24"/>
                <w:szCs w:val="24"/>
              </w:rPr>
              <w:t> </w:t>
            </w:r>
          </w:p>
        </w:tc>
        <w:tc>
          <w:tcPr>
            <w:tcW w:w="1720" w:type="dxa"/>
            <w:tcBorders>
              <w:top w:val="nil"/>
              <w:left w:val="nil"/>
              <w:bottom w:val="single" w:sz="8" w:space="0" w:color="auto"/>
              <w:right w:val="single" w:sz="8" w:space="0" w:color="auto"/>
            </w:tcBorders>
            <w:vAlign w:val="bottom"/>
            <w:hideMark/>
          </w:tcPr>
          <w:p w:rsidR="00853C01" w:rsidRPr="009720C5" w:rsidRDefault="00853C01" w:rsidP="00BB787E">
            <w:pPr>
              <w:spacing w:before="100" w:beforeAutospacing="1" w:after="20"/>
              <w:jc w:val="center"/>
              <w:rPr>
                <w:rFonts w:ascii="Times New Roman" w:eastAsia="Times New Roman" w:hAnsi="Times New Roman"/>
                <w:sz w:val="24"/>
                <w:szCs w:val="24"/>
              </w:rPr>
            </w:pPr>
            <w:r w:rsidRPr="009720C5">
              <w:rPr>
                <w:rFonts w:ascii="Times New Roman" w:eastAsia="Times New Roman" w:hAnsi="Times New Roman"/>
                <w:sz w:val="24"/>
                <w:szCs w:val="24"/>
              </w:rPr>
              <w:t> </w:t>
            </w:r>
          </w:p>
        </w:tc>
        <w:tc>
          <w:tcPr>
            <w:tcW w:w="2126" w:type="dxa"/>
            <w:tcBorders>
              <w:top w:val="nil"/>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rPr>
              <w:t> </w:t>
            </w:r>
          </w:p>
        </w:tc>
      </w:tr>
      <w:tr w:rsidR="00853C01" w:rsidRPr="009720C5" w:rsidTr="00E46DEC">
        <w:trPr>
          <w:jc w:val="center"/>
        </w:trPr>
        <w:tc>
          <w:tcPr>
            <w:tcW w:w="35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787E" w:rsidRPr="009720C5" w:rsidRDefault="00853C01" w:rsidP="00BB787E">
            <w:pPr>
              <w:spacing w:after="20"/>
              <w:ind w:left="170"/>
              <w:rPr>
                <w:rFonts w:ascii="Times New Roman" w:eastAsia="Times New Roman" w:hAnsi="Times New Roman"/>
                <w:sz w:val="24"/>
                <w:szCs w:val="24"/>
              </w:rPr>
            </w:pPr>
            <w:r w:rsidRPr="009720C5">
              <w:rPr>
                <w:rFonts w:ascii="Times New Roman" w:eastAsia="Times New Roman" w:hAnsi="Times New Roman"/>
                <w:sz w:val="24"/>
                <w:szCs w:val="24"/>
              </w:rPr>
              <w:t>городское</w:t>
            </w:r>
          </w:p>
        </w:tc>
        <w:tc>
          <w:tcPr>
            <w:tcW w:w="1937" w:type="dxa"/>
            <w:tcBorders>
              <w:top w:val="nil"/>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lang w:val="en-US"/>
              </w:rPr>
              <w:t>732</w:t>
            </w:r>
            <w:r w:rsidRPr="009720C5">
              <w:rPr>
                <w:rFonts w:ascii="Times New Roman" w:eastAsia="Times New Roman" w:hAnsi="Times New Roman"/>
                <w:sz w:val="24"/>
                <w:szCs w:val="24"/>
              </w:rPr>
              <w:t>.6</w:t>
            </w:r>
          </w:p>
        </w:tc>
        <w:tc>
          <w:tcPr>
            <w:tcW w:w="1720" w:type="dxa"/>
            <w:tcBorders>
              <w:top w:val="nil"/>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rPr>
              <w:t>733.4</w:t>
            </w:r>
          </w:p>
        </w:tc>
        <w:tc>
          <w:tcPr>
            <w:tcW w:w="2126" w:type="dxa"/>
            <w:tcBorders>
              <w:top w:val="nil"/>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lang w:val="en-US"/>
              </w:rPr>
              <w:t>734.0</w:t>
            </w:r>
          </w:p>
        </w:tc>
      </w:tr>
      <w:tr w:rsidR="00853C01" w:rsidRPr="009720C5" w:rsidTr="00E46DEC">
        <w:trPr>
          <w:jc w:val="center"/>
        </w:trPr>
        <w:tc>
          <w:tcPr>
            <w:tcW w:w="3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787E" w:rsidRPr="009720C5" w:rsidRDefault="00853C01" w:rsidP="00BB787E">
            <w:pPr>
              <w:spacing w:after="20"/>
              <w:ind w:left="170"/>
              <w:rPr>
                <w:rFonts w:ascii="Times New Roman" w:eastAsia="Times New Roman" w:hAnsi="Times New Roman"/>
                <w:sz w:val="24"/>
                <w:szCs w:val="24"/>
              </w:rPr>
            </w:pPr>
            <w:r w:rsidRPr="009720C5">
              <w:rPr>
                <w:rFonts w:ascii="Times New Roman" w:eastAsia="Times New Roman" w:hAnsi="Times New Roman"/>
                <w:sz w:val="24"/>
                <w:szCs w:val="24"/>
              </w:rPr>
              <w:t>сельское</w:t>
            </w:r>
          </w:p>
        </w:tc>
        <w:tc>
          <w:tcPr>
            <w:tcW w:w="1937" w:type="dxa"/>
            <w:tcBorders>
              <w:top w:val="nil"/>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lang w:val="en-US"/>
              </w:rPr>
              <w:t>354</w:t>
            </w:r>
            <w:r w:rsidRPr="009720C5">
              <w:rPr>
                <w:rFonts w:ascii="Times New Roman" w:eastAsia="Times New Roman" w:hAnsi="Times New Roman"/>
                <w:sz w:val="24"/>
                <w:szCs w:val="24"/>
              </w:rPr>
              <w:t>.9</w:t>
            </w:r>
          </w:p>
        </w:tc>
        <w:tc>
          <w:tcPr>
            <w:tcW w:w="1720" w:type="dxa"/>
            <w:tcBorders>
              <w:top w:val="nil"/>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rPr>
              <w:t>349.6</w:t>
            </w:r>
          </w:p>
        </w:tc>
        <w:tc>
          <w:tcPr>
            <w:tcW w:w="2126" w:type="dxa"/>
            <w:tcBorders>
              <w:top w:val="nil"/>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lang w:val="en-US"/>
              </w:rPr>
              <w:t>345.0</w:t>
            </w:r>
          </w:p>
        </w:tc>
      </w:tr>
      <w:tr w:rsidR="00853C01" w:rsidRPr="009720C5" w:rsidTr="00E46DEC">
        <w:trPr>
          <w:jc w:val="center"/>
        </w:trPr>
        <w:tc>
          <w:tcPr>
            <w:tcW w:w="3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787E" w:rsidRPr="009720C5" w:rsidRDefault="00853C01" w:rsidP="00E46DEC">
            <w:pPr>
              <w:spacing w:before="100" w:beforeAutospacing="1" w:after="20"/>
              <w:ind w:firstLine="0"/>
              <w:rPr>
                <w:rFonts w:ascii="Times New Roman" w:eastAsia="Times New Roman" w:hAnsi="Times New Roman"/>
                <w:sz w:val="24"/>
                <w:szCs w:val="24"/>
              </w:rPr>
            </w:pPr>
            <w:r w:rsidRPr="009720C5">
              <w:rPr>
                <w:rFonts w:ascii="Times New Roman" w:eastAsia="Times New Roman" w:hAnsi="Times New Roman"/>
                <w:sz w:val="24"/>
                <w:szCs w:val="24"/>
              </w:rPr>
              <w:t>В общей численности насел</w:t>
            </w:r>
            <w:r w:rsidRPr="009720C5">
              <w:rPr>
                <w:rFonts w:ascii="Times New Roman" w:eastAsia="Times New Roman" w:hAnsi="Times New Roman"/>
                <w:sz w:val="24"/>
                <w:szCs w:val="24"/>
              </w:rPr>
              <w:t>е</w:t>
            </w:r>
            <w:r w:rsidRPr="009720C5">
              <w:rPr>
                <w:rFonts w:ascii="Times New Roman" w:eastAsia="Times New Roman" w:hAnsi="Times New Roman"/>
                <w:sz w:val="24"/>
                <w:szCs w:val="24"/>
              </w:rPr>
              <w:t>ния, процентов</w:t>
            </w:r>
          </w:p>
        </w:tc>
        <w:tc>
          <w:tcPr>
            <w:tcW w:w="1937" w:type="dxa"/>
            <w:tcBorders>
              <w:top w:val="nil"/>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rPr>
              <w:t> </w:t>
            </w:r>
          </w:p>
        </w:tc>
        <w:tc>
          <w:tcPr>
            <w:tcW w:w="1720" w:type="dxa"/>
            <w:tcBorders>
              <w:top w:val="nil"/>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rPr>
              <w:t> </w:t>
            </w:r>
          </w:p>
        </w:tc>
        <w:tc>
          <w:tcPr>
            <w:tcW w:w="2126" w:type="dxa"/>
            <w:tcBorders>
              <w:top w:val="nil"/>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rPr>
              <w:t> </w:t>
            </w:r>
          </w:p>
        </w:tc>
      </w:tr>
      <w:tr w:rsidR="00853C01" w:rsidRPr="009720C5" w:rsidTr="00E46DEC">
        <w:trPr>
          <w:jc w:val="center"/>
        </w:trPr>
        <w:tc>
          <w:tcPr>
            <w:tcW w:w="35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787E" w:rsidRPr="009720C5" w:rsidRDefault="00853C01" w:rsidP="00BB787E">
            <w:pPr>
              <w:spacing w:after="20"/>
              <w:ind w:left="170"/>
              <w:rPr>
                <w:rFonts w:ascii="Times New Roman" w:eastAsia="Times New Roman" w:hAnsi="Times New Roman"/>
                <w:sz w:val="24"/>
                <w:szCs w:val="24"/>
              </w:rPr>
            </w:pPr>
            <w:r w:rsidRPr="009720C5">
              <w:rPr>
                <w:rFonts w:ascii="Times New Roman" w:eastAsia="Times New Roman" w:hAnsi="Times New Roman"/>
                <w:sz w:val="24"/>
                <w:szCs w:val="24"/>
              </w:rPr>
              <w:t>городское</w:t>
            </w:r>
          </w:p>
        </w:tc>
        <w:tc>
          <w:tcPr>
            <w:tcW w:w="1937" w:type="dxa"/>
            <w:tcBorders>
              <w:top w:val="nil"/>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rPr>
              <w:t>67.4</w:t>
            </w:r>
          </w:p>
        </w:tc>
        <w:tc>
          <w:tcPr>
            <w:tcW w:w="1720" w:type="dxa"/>
            <w:tcBorders>
              <w:top w:val="nil"/>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rPr>
              <w:t>67.7</w:t>
            </w:r>
          </w:p>
        </w:tc>
        <w:tc>
          <w:tcPr>
            <w:tcW w:w="2126" w:type="dxa"/>
            <w:tcBorders>
              <w:top w:val="nil"/>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lang w:val="en-US"/>
              </w:rPr>
              <w:t>68.0</w:t>
            </w:r>
          </w:p>
        </w:tc>
      </w:tr>
      <w:tr w:rsidR="00853C01" w:rsidRPr="009720C5" w:rsidTr="00E46DEC">
        <w:trPr>
          <w:jc w:val="center"/>
        </w:trPr>
        <w:tc>
          <w:tcPr>
            <w:tcW w:w="3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87E" w:rsidRPr="009720C5" w:rsidRDefault="00853C01" w:rsidP="00BB787E">
            <w:pPr>
              <w:spacing w:after="20"/>
              <w:ind w:left="170"/>
              <w:rPr>
                <w:rFonts w:ascii="Times New Roman" w:eastAsia="Times New Roman" w:hAnsi="Times New Roman"/>
                <w:sz w:val="24"/>
                <w:szCs w:val="24"/>
              </w:rPr>
            </w:pPr>
            <w:r w:rsidRPr="009720C5">
              <w:rPr>
                <w:rFonts w:ascii="Times New Roman" w:eastAsia="Times New Roman" w:hAnsi="Times New Roman"/>
                <w:sz w:val="24"/>
                <w:szCs w:val="24"/>
              </w:rPr>
              <w:t>сельское</w:t>
            </w:r>
          </w:p>
        </w:tc>
        <w:tc>
          <w:tcPr>
            <w:tcW w:w="1937" w:type="dxa"/>
            <w:tcBorders>
              <w:top w:val="single" w:sz="8" w:space="0" w:color="auto"/>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rPr>
              <w:t>32.6</w:t>
            </w:r>
          </w:p>
        </w:tc>
        <w:tc>
          <w:tcPr>
            <w:tcW w:w="1720" w:type="dxa"/>
            <w:tcBorders>
              <w:top w:val="single" w:sz="8" w:space="0" w:color="auto"/>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rPr>
              <w:t>32.3</w:t>
            </w:r>
          </w:p>
        </w:tc>
        <w:tc>
          <w:tcPr>
            <w:tcW w:w="2126" w:type="dxa"/>
            <w:tcBorders>
              <w:top w:val="single" w:sz="8" w:space="0" w:color="auto"/>
              <w:left w:val="nil"/>
              <w:bottom w:val="single" w:sz="8" w:space="0" w:color="auto"/>
              <w:right w:val="single" w:sz="8" w:space="0" w:color="auto"/>
            </w:tcBorders>
            <w:vAlign w:val="bottom"/>
            <w:hideMark/>
          </w:tcPr>
          <w:p w:rsidR="00BB787E" w:rsidRPr="009720C5" w:rsidRDefault="00853C01" w:rsidP="00BB787E">
            <w:pPr>
              <w:spacing w:after="20"/>
              <w:jc w:val="center"/>
              <w:rPr>
                <w:rFonts w:ascii="Times New Roman" w:eastAsia="Times New Roman" w:hAnsi="Times New Roman"/>
                <w:sz w:val="24"/>
                <w:szCs w:val="24"/>
              </w:rPr>
            </w:pPr>
            <w:r w:rsidRPr="009720C5">
              <w:rPr>
                <w:rFonts w:ascii="Times New Roman" w:eastAsia="Times New Roman" w:hAnsi="Times New Roman"/>
                <w:sz w:val="24"/>
                <w:szCs w:val="24"/>
                <w:lang w:val="en-US"/>
              </w:rPr>
              <w:t>32.0</w:t>
            </w:r>
          </w:p>
        </w:tc>
      </w:tr>
    </w:tbl>
    <w:p w:rsidR="00D73A17" w:rsidRPr="009720C5" w:rsidRDefault="00D73A17" w:rsidP="00D73A17">
      <w:pPr>
        <w:ind w:firstLine="0"/>
        <w:jc w:val="center"/>
        <w:rPr>
          <w:szCs w:val="28"/>
        </w:rPr>
      </w:pPr>
      <w:r w:rsidRPr="009720C5">
        <w:rPr>
          <w:szCs w:val="28"/>
        </w:rPr>
        <w:t xml:space="preserve">Численность населения по полу </w:t>
      </w:r>
      <w:r w:rsidRPr="009720C5">
        <w:rPr>
          <w:sz w:val="24"/>
          <w:szCs w:val="24"/>
        </w:rPr>
        <w:t>(на начало года; тысяч человек)</w:t>
      </w:r>
      <w:r w:rsidRPr="009720C5">
        <w:rPr>
          <w:szCs w:val="28"/>
        </w:rPr>
        <w:t xml:space="preserve"> </w:t>
      </w:r>
    </w:p>
    <w:p w:rsidR="00853C01" w:rsidRPr="009720C5" w:rsidRDefault="00D73A17" w:rsidP="00D73A17">
      <w:pPr>
        <w:ind w:firstLine="0"/>
        <w:jc w:val="center"/>
        <w:rPr>
          <w:rFonts w:ascii="Times New Roman" w:eastAsia="Times New Roman" w:hAnsi="Times New Roman"/>
          <w:sz w:val="24"/>
          <w:szCs w:val="24"/>
        </w:rPr>
      </w:pPr>
      <w:r w:rsidRPr="009720C5">
        <w:rPr>
          <w:szCs w:val="28"/>
        </w:rPr>
        <w:t>в 2015-2017 годах</w:t>
      </w:r>
    </w:p>
    <w:tbl>
      <w:tblPr>
        <w:tblW w:w="9254" w:type="dxa"/>
        <w:jc w:val="center"/>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0"/>
        <w:gridCol w:w="1978"/>
        <w:gridCol w:w="1751"/>
        <w:gridCol w:w="2075"/>
      </w:tblGrid>
      <w:tr w:rsidR="00853C01" w:rsidRPr="009720C5" w:rsidTr="00E46DEC">
        <w:trPr>
          <w:jc w:val="center"/>
        </w:trPr>
        <w:tc>
          <w:tcPr>
            <w:tcW w:w="3450" w:type="dxa"/>
            <w:tcBorders>
              <w:top w:val="single" w:sz="4" w:space="0" w:color="auto"/>
              <w:left w:val="single" w:sz="4" w:space="0" w:color="auto"/>
              <w:bottom w:val="single" w:sz="4" w:space="0" w:color="auto"/>
              <w:right w:val="single" w:sz="4" w:space="0" w:color="auto"/>
            </w:tcBorders>
            <w:hideMark/>
          </w:tcPr>
          <w:p w:rsidR="00BB787E" w:rsidRPr="009720C5" w:rsidRDefault="00853C01" w:rsidP="00BB787E">
            <w:pPr>
              <w:rPr>
                <w:rFonts w:ascii="Times New Roman" w:eastAsia="Times New Roman" w:hAnsi="Times New Roman"/>
                <w:sz w:val="24"/>
                <w:szCs w:val="24"/>
              </w:rPr>
            </w:pPr>
            <w:r w:rsidRPr="009720C5">
              <w:rPr>
                <w:rFonts w:ascii="Times New Roman" w:eastAsia="Times New Roman" w:hAnsi="Times New Roman"/>
                <w:sz w:val="24"/>
                <w:szCs w:val="24"/>
              </w:rPr>
              <w:t> </w:t>
            </w:r>
          </w:p>
        </w:tc>
        <w:tc>
          <w:tcPr>
            <w:tcW w:w="1978" w:type="dxa"/>
            <w:tcBorders>
              <w:top w:val="single" w:sz="4" w:space="0" w:color="auto"/>
              <w:left w:val="single" w:sz="4" w:space="0" w:color="auto"/>
              <w:bottom w:val="single" w:sz="4" w:space="0" w:color="auto"/>
              <w:right w:val="single" w:sz="4" w:space="0" w:color="auto"/>
            </w:tcBorders>
            <w:hideMark/>
          </w:tcPr>
          <w:p w:rsidR="00BB787E" w:rsidRPr="009720C5" w:rsidRDefault="00853C01" w:rsidP="00BB787E">
            <w:pPr>
              <w:rPr>
                <w:rFonts w:ascii="Times New Roman" w:eastAsia="Times New Roman" w:hAnsi="Times New Roman"/>
                <w:sz w:val="24"/>
                <w:szCs w:val="24"/>
              </w:rPr>
            </w:pPr>
            <w:r w:rsidRPr="009720C5">
              <w:rPr>
                <w:rFonts w:ascii="Times New Roman" w:eastAsia="Times New Roman" w:hAnsi="Times New Roman"/>
                <w:sz w:val="24"/>
                <w:szCs w:val="24"/>
                <w:lang w:val="en-US"/>
              </w:rPr>
              <w:t>2015</w:t>
            </w:r>
          </w:p>
        </w:tc>
        <w:tc>
          <w:tcPr>
            <w:tcW w:w="1751" w:type="dxa"/>
            <w:tcBorders>
              <w:top w:val="single" w:sz="4" w:space="0" w:color="auto"/>
              <w:left w:val="single" w:sz="4" w:space="0" w:color="auto"/>
              <w:bottom w:val="single" w:sz="4" w:space="0" w:color="auto"/>
              <w:right w:val="single" w:sz="4" w:space="0" w:color="auto"/>
            </w:tcBorders>
            <w:hideMark/>
          </w:tcPr>
          <w:p w:rsidR="00BB787E" w:rsidRPr="009720C5" w:rsidRDefault="00853C01" w:rsidP="00BB787E">
            <w:pPr>
              <w:rPr>
                <w:rFonts w:ascii="Times New Roman" w:eastAsia="Times New Roman" w:hAnsi="Times New Roman"/>
                <w:sz w:val="24"/>
                <w:szCs w:val="24"/>
              </w:rPr>
            </w:pPr>
            <w:r w:rsidRPr="009720C5">
              <w:rPr>
                <w:rFonts w:ascii="Times New Roman" w:eastAsia="Times New Roman" w:hAnsi="Times New Roman"/>
                <w:sz w:val="24"/>
                <w:szCs w:val="24"/>
              </w:rPr>
              <w:t>2016</w:t>
            </w:r>
          </w:p>
        </w:tc>
        <w:tc>
          <w:tcPr>
            <w:tcW w:w="2075" w:type="dxa"/>
            <w:tcBorders>
              <w:top w:val="single" w:sz="4" w:space="0" w:color="auto"/>
              <w:left w:val="single" w:sz="4" w:space="0" w:color="auto"/>
              <w:bottom w:val="single" w:sz="4" w:space="0" w:color="auto"/>
              <w:right w:val="single" w:sz="4" w:space="0" w:color="auto"/>
            </w:tcBorders>
            <w:hideMark/>
          </w:tcPr>
          <w:p w:rsidR="00BB787E" w:rsidRPr="009720C5" w:rsidRDefault="00853C01" w:rsidP="00BB787E">
            <w:pPr>
              <w:rPr>
                <w:rFonts w:ascii="Times New Roman" w:eastAsia="Times New Roman" w:hAnsi="Times New Roman"/>
                <w:sz w:val="24"/>
                <w:szCs w:val="24"/>
              </w:rPr>
            </w:pPr>
            <w:r w:rsidRPr="009720C5">
              <w:rPr>
                <w:rFonts w:ascii="Times New Roman" w:eastAsia="Times New Roman" w:hAnsi="Times New Roman"/>
                <w:sz w:val="24"/>
                <w:szCs w:val="24"/>
              </w:rPr>
              <w:t>2017</w:t>
            </w:r>
          </w:p>
        </w:tc>
      </w:tr>
      <w:tr w:rsidR="00853C01" w:rsidRPr="009720C5" w:rsidTr="00E46DEC">
        <w:trPr>
          <w:jc w:val="center"/>
        </w:trPr>
        <w:tc>
          <w:tcPr>
            <w:tcW w:w="3450" w:type="dxa"/>
            <w:tcBorders>
              <w:top w:val="single" w:sz="4" w:space="0" w:color="auto"/>
              <w:left w:val="single" w:sz="4" w:space="0" w:color="auto"/>
              <w:bottom w:val="single" w:sz="4" w:space="0" w:color="auto"/>
              <w:right w:val="single" w:sz="4" w:space="0" w:color="auto"/>
            </w:tcBorders>
            <w:hideMark/>
          </w:tcPr>
          <w:p w:rsidR="00853C01" w:rsidRPr="009720C5" w:rsidRDefault="00853C01" w:rsidP="00853C01">
            <w:pPr>
              <w:spacing w:before="100" w:beforeAutospacing="1" w:after="100" w:afterAutospacing="1"/>
              <w:ind w:hanging="109"/>
              <w:jc w:val="center"/>
              <w:rPr>
                <w:rFonts w:ascii="Times New Roman" w:eastAsia="Times New Roman" w:hAnsi="Times New Roman"/>
                <w:sz w:val="24"/>
                <w:szCs w:val="24"/>
              </w:rPr>
            </w:pPr>
            <w:r w:rsidRPr="009720C5">
              <w:rPr>
                <w:rFonts w:ascii="Times New Roman" w:eastAsia="Times New Roman" w:hAnsi="Times New Roman"/>
                <w:sz w:val="24"/>
                <w:szCs w:val="24"/>
              </w:rPr>
              <w:t>Все население</w:t>
            </w:r>
          </w:p>
        </w:tc>
        <w:tc>
          <w:tcPr>
            <w:tcW w:w="1978"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MS Mincho" w:hAnsi="Times New Roman"/>
                <w:sz w:val="24"/>
                <w:szCs w:val="24"/>
              </w:rPr>
              <w:t>1087.5</w:t>
            </w:r>
          </w:p>
        </w:tc>
        <w:tc>
          <w:tcPr>
            <w:tcW w:w="1751"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MS Mincho" w:hAnsi="Times New Roman"/>
                <w:sz w:val="24"/>
                <w:szCs w:val="24"/>
                <w:lang w:val="en-US"/>
              </w:rPr>
              <w:t>1083.0</w:t>
            </w:r>
          </w:p>
        </w:tc>
        <w:tc>
          <w:tcPr>
            <w:tcW w:w="2075"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MS Mincho" w:hAnsi="Times New Roman"/>
                <w:sz w:val="24"/>
                <w:szCs w:val="24"/>
                <w:lang w:val="en-US"/>
              </w:rPr>
              <w:t>1079.0</w:t>
            </w:r>
          </w:p>
        </w:tc>
      </w:tr>
      <w:tr w:rsidR="00853C01" w:rsidRPr="009720C5" w:rsidTr="00E46DEC">
        <w:trPr>
          <w:jc w:val="center"/>
        </w:trPr>
        <w:tc>
          <w:tcPr>
            <w:tcW w:w="3450" w:type="dxa"/>
            <w:tcBorders>
              <w:top w:val="single" w:sz="4" w:space="0" w:color="auto"/>
              <w:left w:val="single" w:sz="4" w:space="0" w:color="auto"/>
              <w:bottom w:val="single" w:sz="4" w:space="0" w:color="auto"/>
              <w:right w:val="single" w:sz="4" w:space="0" w:color="auto"/>
            </w:tcBorders>
            <w:hideMark/>
          </w:tcPr>
          <w:p w:rsidR="00BB787E" w:rsidRPr="009720C5" w:rsidRDefault="00853C01" w:rsidP="00853C01">
            <w:pPr>
              <w:spacing w:before="100" w:beforeAutospacing="1" w:after="100" w:afterAutospacing="1"/>
              <w:ind w:hanging="109"/>
              <w:jc w:val="center"/>
              <w:rPr>
                <w:rFonts w:ascii="Times New Roman" w:eastAsia="Times New Roman" w:hAnsi="Times New Roman"/>
                <w:sz w:val="24"/>
                <w:szCs w:val="24"/>
              </w:rPr>
            </w:pPr>
            <w:r w:rsidRPr="009720C5">
              <w:rPr>
                <w:rFonts w:ascii="Times New Roman" w:eastAsia="Times New Roman" w:hAnsi="Times New Roman"/>
                <w:sz w:val="24"/>
                <w:szCs w:val="24"/>
              </w:rPr>
              <w:t>в том числе:</w:t>
            </w:r>
          </w:p>
        </w:tc>
        <w:tc>
          <w:tcPr>
            <w:tcW w:w="1978"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Times New Roman" w:hAnsi="Times New Roman"/>
                <w:sz w:val="24"/>
                <w:szCs w:val="24"/>
              </w:rPr>
              <w:t> </w:t>
            </w:r>
          </w:p>
        </w:tc>
        <w:tc>
          <w:tcPr>
            <w:tcW w:w="1751"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Times New Roman" w:hAnsi="Times New Roman"/>
                <w:sz w:val="24"/>
                <w:szCs w:val="24"/>
              </w:rPr>
              <w:t> </w:t>
            </w:r>
          </w:p>
        </w:tc>
        <w:tc>
          <w:tcPr>
            <w:tcW w:w="2075"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Times New Roman" w:hAnsi="Times New Roman"/>
                <w:sz w:val="24"/>
                <w:szCs w:val="24"/>
              </w:rPr>
              <w:t> </w:t>
            </w:r>
          </w:p>
        </w:tc>
      </w:tr>
      <w:tr w:rsidR="00853C01" w:rsidRPr="009720C5" w:rsidTr="00E46DEC">
        <w:trPr>
          <w:jc w:val="center"/>
        </w:trPr>
        <w:tc>
          <w:tcPr>
            <w:tcW w:w="3450" w:type="dxa"/>
            <w:tcBorders>
              <w:top w:val="single" w:sz="4" w:space="0" w:color="auto"/>
              <w:left w:val="single" w:sz="4" w:space="0" w:color="auto"/>
              <w:bottom w:val="single" w:sz="4" w:space="0" w:color="auto"/>
              <w:right w:val="single" w:sz="4" w:space="0" w:color="auto"/>
            </w:tcBorders>
            <w:vAlign w:val="center"/>
            <w:hideMark/>
          </w:tcPr>
          <w:p w:rsidR="00BB787E" w:rsidRPr="009720C5" w:rsidRDefault="00853C01" w:rsidP="00853C01">
            <w:pPr>
              <w:spacing w:before="100" w:beforeAutospacing="1" w:after="100" w:afterAutospacing="1"/>
              <w:ind w:hanging="109"/>
              <w:jc w:val="center"/>
              <w:rPr>
                <w:rFonts w:ascii="Times New Roman" w:eastAsia="Times New Roman" w:hAnsi="Times New Roman"/>
                <w:sz w:val="24"/>
                <w:szCs w:val="24"/>
              </w:rPr>
            </w:pPr>
            <w:r w:rsidRPr="009720C5">
              <w:rPr>
                <w:rFonts w:ascii="Times New Roman" w:eastAsia="Times New Roman" w:hAnsi="Times New Roman"/>
                <w:sz w:val="24"/>
                <w:szCs w:val="24"/>
              </w:rPr>
              <w:t>мужчины</w:t>
            </w:r>
          </w:p>
        </w:tc>
        <w:tc>
          <w:tcPr>
            <w:tcW w:w="1978"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MS Mincho" w:hAnsi="Times New Roman"/>
                <w:sz w:val="24"/>
                <w:szCs w:val="24"/>
              </w:rPr>
              <w:t>520.9</w:t>
            </w:r>
          </w:p>
        </w:tc>
        <w:tc>
          <w:tcPr>
            <w:tcW w:w="1751"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MS Mincho" w:hAnsi="Times New Roman"/>
                <w:sz w:val="24"/>
                <w:szCs w:val="24"/>
                <w:lang w:val="en-US"/>
              </w:rPr>
              <w:t>518.8</w:t>
            </w:r>
          </w:p>
        </w:tc>
        <w:tc>
          <w:tcPr>
            <w:tcW w:w="2075"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MS Mincho" w:hAnsi="Times New Roman"/>
                <w:sz w:val="24"/>
                <w:szCs w:val="24"/>
                <w:lang w:val="en-US"/>
              </w:rPr>
              <w:t>517.0</w:t>
            </w:r>
          </w:p>
        </w:tc>
      </w:tr>
      <w:tr w:rsidR="00853C01" w:rsidRPr="009720C5" w:rsidTr="00E46DEC">
        <w:trPr>
          <w:jc w:val="center"/>
        </w:trPr>
        <w:tc>
          <w:tcPr>
            <w:tcW w:w="3450" w:type="dxa"/>
            <w:tcBorders>
              <w:top w:val="single" w:sz="4" w:space="0" w:color="auto"/>
              <w:left w:val="single" w:sz="4" w:space="0" w:color="auto"/>
              <w:bottom w:val="single" w:sz="4" w:space="0" w:color="auto"/>
              <w:right w:val="single" w:sz="4" w:space="0" w:color="auto"/>
            </w:tcBorders>
            <w:hideMark/>
          </w:tcPr>
          <w:p w:rsidR="00BB787E" w:rsidRPr="009720C5" w:rsidRDefault="00853C01" w:rsidP="00853C01">
            <w:pPr>
              <w:spacing w:before="100" w:beforeAutospacing="1" w:after="100" w:afterAutospacing="1"/>
              <w:ind w:hanging="109"/>
              <w:jc w:val="center"/>
              <w:rPr>
                <w:rFonts w:ascii="Times New Roman" w:eastAsia="Times New Roman" w:hAnsi="Times New Roman"/>
                <w:sz w:val="24"/>
                <w:szCs w:val="24"/>
              </w:rPr>
            </w:pPr>
            <w:r w:rsidRPr="009720C5">
              <w:rPr>
                <w:rFonts w:ascii="Times New Roman" w:eastAsia="Times New Roman" w:hAnsi="Times New Roman"/>
                <w:sz w:val="24"/>
                <w:szCs w:val="24"/>
              </w:rPr>
              <w:t>женщины</w:t>
            </w:r>
          </w:p>
        </w:tc>
        <w:tc>
          <w:tcPr>
            <w:tcW w:w="1978"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MS Mincho" w:hAnsi="Times New Roman"/>
                <w:sz w:val="24"/>
                <w:szCs w:val="24"/>
              </w:rPr>
              <w:t>566.6</w:t>
            </w:r>
          </w:p>
        </w:tc>
        <w:tc>
          <w:tcPr>
            <w:tcW w:w="1751"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MS Mincho" w:hAnsi="Times New Roman"/>
                <w:sz w:val="24"/>
                <w:szCs w:val="24"/>
                <w:lang w:val="en-US"/>
              </w:rPr>
              <w:t>564.2</w:t>
            </w:r>
          </w:p>
        </w:tc>
        <w:tc>
          <w:tcPr>
            <w:tcW w:w="2075"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MS Mincho" w:hAnsi="Times New Roman"/>
                <w:sz w:val="24"/>
                <w:szCs w:val="24"/>
                <w:lang w:val="en-US"/>
              </w:rPr>
              <w:t>562.0</w:t>
            </w:r>
          </w:p>
        </w:tc>
      </w:tr>
      <w:tr w:rsidR="00853C01" w:rsidRPr="009720C5" w:rsidTr="00E46DEC">
        <w:trPr>
          <w:jc w:val="center"/>
        </w:trPr>
        <w:tc>
          <w:tcPr>
            <w:tcW w:w="3450" w:type="dxa"/>
            <w:tcBorders>
              <w:top w:val="single" w:sz="4" w:space="0" w:color="auto"/>
              <w:left w:val="single" w:sz="4" w:space="0" w:color="auto"/>
              <w:bottom w:val="single" w:sz="4" w:space="0" w:color="auto"/>
              <w:right w:val="single" w:sz="4" w:space="0" w:color="auto"/>
            </w:tcBorders>
            <w:hideMark/>
          </w:tcPr>
          <w:p w:rsidR="00BB787E" w:rsidRPr="009720C5" w:rsidRDefault="00853C01" w:rsidP="00E46DEC">
            <w:pPr>
              <w:spacing w:before="100" w:beforeAutospacing="1" w:after="100" w:afterAutospacing="1"/>
              <w:ind w:hanging="109"/>
              <w:rPr>
                <w:rFonts w:ascii="Times New Roman" w:eastAsia="Times New Roman" w:hAnsi="Times New Roman"/>
                <w:sz w:val="24"/>
                <w:szCs w:val="24"/>
              </w:rPr>
            </w:pPr>
            <w:r w:rsidRPr="009720C5">
              <w:rPr>
                <w:rFonts w:ascii="Times New Roman" w:eastAsia="Times New Roman" w:hAnsi="Times New Roman"/>
                <w:sz w:val="24"/>
                <w:szCs w:val="24"/>
              </w:rPr>
              <w:t>В общей численности насел</w:t>
            </w:r>
            <w:r w:rsidRPr="009720C5">
              <w:rPr>
                <w:rFonts w:ascii="Times New Roman" w:eastAsia="Times New Roman" w:hAnsi="Times New Roman"/>
                <w:sz w:val="24"/>
                <w:szCs w:val="24"/>
              </w:rPr>
              <w:t>е</w:t>
            </w:r>
            <w:r w:rsidRPr="009720C5">
              <w:rPr>
                <w:rFonts w:ascii="Times New Roman" w:eastAsia="Times New Roman" w:hAnsi="Times New Roman"/>
                <w:sz w:val="24"/>
                <w:szCs w:val="24"/>
              </w:rPr>
              <w:t>ния, процентов</w:t>
            </w:r>
          </w:p>
        </w:tc>
        <w:tc>
          <w:tcPr>
            <w:tcW w:w="1978"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Times New Roman" w:hAnsi="Times New Roman"/>
                <w:sz w:val="24"/>
                <w:szCs w:val="24"/>
              </w:rPr>
              <w:t> </w:t>
            </w:r>
          </w:p>
        </w:tc>
        <w:tc>
          <w:tcPr>
            <w:tcW w:w="1751"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Times New Roman" w:hAnsi="Times New Roman"/>
                <w:sz w:val="24"/>
                <w:szCs w:val="24"/>
              </w:rPr>
              <w:t> </w:t>
            </w:r>
          </w:p>
        </w:tc>
        <w:tc>
          <w:tcPr>
            <w:tcW w:w="2075"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Times New Roman" w:hAnsi="Times New Roman"/>
                <w:sz w:val="24"/>
                <w:szCs w:val="24"/>
              </w:rPr>
              <w:t> </w:t>
            </w:r>
          </w:p>
        </w:tc>
      </w:tr>
      <w:tr w:rsidR="00853C01" w:rsidRPr="009720C5" w:rsidTr="00E46DEC">
        <w:trPr>
          <w:jc w:val="center"/>
        </w:trPr>
        <w:tc>
          <w:tcPr>
            <w:tcW w:w="3450" w:type="dxa"/>
            <w:tcBorders>
              <w:top w:val="single" w:sz="4" w:space="0" w:color="auto"/>
              <w:left w:val="single" w:sz="4" w:space="0" w:color="auto"/>
              <w:bottom w:val="single" w:sz="4" w:space="0" w:color="auto"/>
              <w:right w:val="single" w:sz="4" w:space="0" w:color="auto"/>
            </w:tcBorders>
            <w:vAlign w:val="center"/>
            <w:hideMark/>
          </w:tcPr>
          <w:p w:rsidR="00BB787E" w:rsidRPr="009720C5" w:rsidRDefault="00853C01" w:rsidP="00853C01">
            <w:pPr>
              <w:spacing w:before="100" w:beforeAutospacing="1" w:after="100" w:afterAutospacing="1"/>
              <w:ind w:hanging="109"/>
              <w:jc w:val="center"/>
              <w:rPr>
                <w:rFonts w:ascii="Times New Roman" w:eastAsia="Times New Roman" w:hAnsi="Times New Roman"/>
                <w:sz w:val="24"/>
                <w:szCs w:val="24"/>
              </w:rPr>
            </w:pPr>
            <w:r w:rsidRPr="009720C5">
              <w:rPr>
                <w:rFonts w:ascii="Times New Roman" w:eastAsia="Times New Roman" w:hAnsi="Times New Roman"/>
                <w:sz w:val="24"/>
                <w:szCs w:val="24"/>
              </w:rPr>
              <w:t>мужчины</w:t>
            </w:r>
          </w:p>
        </w:tc>
        <w:tc>
          <w:tcPr>
            <w:tcW w:w="1978"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MS Mincho" w:hAnsi="Times New Roman"/>
                <w:sz w:val="24"/>
                <w:szCs w:val="24"/>
              </w:rPr>
              <w:t>47.9</w:t>
            </w:r>
          </w:p>
        </w:tc>
        <w:tc>
          <w:tcPr>
            <w:tcW w:w="1751"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MS Mincho" w:hAnsi="Times New Roman"/>
                <w:sz w:val="24"/>
                <w:szCs w:val="24"/>
                <w:lang w:val="en-US"/>
              </w:rPr>
              <w:t>47.9</w:t>
            </w:r>
          </w:p>
        </w:tc>
        <w:tc>
          <w:tcPr>
            <w:tcW w:w="2075"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MS Mincho" w:hAnsi="Times New Roman"/>
                <w:sz w:val="24"/>
                <w:szCs w:val="24"/>
                <w:lang w:val="en-US"/>
              </w:rPr>
              <w:t>47.9</w:t>
            </w:r>
          </w:p>
        </w:tc>
      </w:tr>
      <w:tr w:rsidR="00853C01" w:rsidRPr="009720C5" w:rsidTr="00E46DEC">
        <w:trPr>
          <w:jc w:val="center"/>
        </w:trPr>
        <w:tc>
          <w:tcPr>
            <w:tcW w:w="3450" w:type="dxa"/>
            <w:tcBorders>
              <w:top w:val="single" w:sz="4" w:space="0" w:color="auto"/>
              <w:left w:val="single" w:sz="4" w:space="0" w:color="auto"/>
              <w:bottom w:val="single" w:sz="4" w:space="0" w:color="auto"/>
              <w:right w:val="single" w:sz="4" w:space="0" w:color="auto"/>
            </w:tcBorders>
            <w:hideMark/>
          </w:tcPr>
          <w:p w:rsidR="00BB787E" w:rsidRPr="009720C5" w:rsidRDefault="00853C01" w:rsidP="00853C01">
            <w:pPr>
              <w:spacing w:before="100" w:beforeAutospacing="1" w:after="100" w:afterAutospacing="1"/>
              <w:ind w:hanging="109"/>
              <w:jc w:val="center"/>
              <w:rPr>
                <w:rFonts w:ascii="Times New Roman" w:eastAsia="Times New Roman" w:hAnsi="Times New Roman"/>
                <w:sz w:val="24"/>
                <w:szCs w:val="24"/>
              </w:rPr>
            </w:pPr>
            <w:r w:rsidRPr="009720C5">
              <w:rPr>
                <w:rFonts w:ascii="Times New Roman" w:eastAsia="Times New Roman" w:hAnsi="Times New Roman"/>
                <w:sz w:val="24"/>
                <w:szCs w:val="24"/>
              </w:rPr>
              <w:t>женщины</w:t>
            </w:r>
          </w:p>
        </w:tc>
        <w:tc>
          <w:tcPr>
            <w:tcW w:w="1978"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MS Mincho" w:hAnsi="Times New Roman"/>
                <w:sz w:val="24"/>
                <w:szCs w:val="24"/>
              </w:rPr>
              <w:t>52.1</w:t>
            </w:r>
          </w:p>
        </w:tc>
        <w:tc>
          <w:tcPr>
            <w:tcW w:w="1751"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MS Mincho" w:hAnsi="Times New Roman"/>
                <w:sz w:val="24"/>
                <w:szCs w:val="24"/>
                <w:lang w:val="en-US"/>
              </w:rPr>
              <w:t>52.1</w:t>
            </w:r>
          </w:p>
        </w:tc>
        <w:tc>
          <w:tcPr>
            <w:tcW w:w="2075" w:type="dxa"/>
            <w:tcBorders>
              <w:top w:val="single" w:sz="4" w:space="0" w:color="auto"/>
              <w:left w:val="single" w:sz="4" w:space="0" w:color="auto"/>
              <w:bottom w:val="single" w:sz="4" w:space="0" w:color="auto"/>
              <w:right w:val="single" w:sz="4" w:space="0" w:color="auto"/>
            </w:tcBorders>
            <w:vAlign w:val="bottom"/>
            <w:hideMark/>
          </w:tcPr>
          <w:p w:rsidR="00BB787E" w:rsidRPr="009720C5" w:rsidRDefault="00853C01" w:rsidP="00BB787E">
            <w:pPr>
              <w:spacing w:before="100" w:beforeAutospacing="1" w:after="100" w:afterAutospacing="1"/>
              <w:ind w:right="284"/>
              <w:rPr>
                <w:rFonts w:ascii="Times New Roman" w:eastAsia="Times New Roman" w:hAnsi="Times New Roman"/>
                <w:sz w:val="24"/>
                <w:szCs w:val="24"/>
              </w:rPr>
            </w:pPr>
            <w:r w:rsidRPr="009720C5">
              <w:rPr>
                <w:rFonts w:ascii="Times New Roman" w:eastAsia="MS Mincho" w:hAnsi="Times New Roman"/>
                <w:sz w:val="24"/>
                <w:szCs w:val="24"/>
                <w:lang w:val="en-US"/>
              </w:rPr>
              <w:t>52.1</w:t>
            </w:r>
          </w:p>
        </w:tc>
      </w:tr>
    </w:tbl>
    <w:p w:rsidR="007D439A" w:rsidRPr="009720C5" w:rsidRDefault="007D439A" w:rsidP="008071B3">
      <w:pPr>
        <w:spacing w:before="100" w:beforeAutospacing="1" w:after="100" w:afterAutospacing="1"/>
        <w:jc w:val="center"/>
        <w:rPr>
          <w:rFonts w:ascii="Times New Roman" w:eastAsia="Times New Roman" w:hAnsi="Times New Roman"/>
          <w:sz w:val="24"/>
          <w:szCs w:val="24"/>
        </w:rPr>
      </w:pPr>
      <w:r w:rsidRPr="009720C5">
        <w:rPr>
          <w:rFonts w:ascii="Times New Roman" w:eastAsia="Times New Roman" w:hAnsi="Times New Roman"/>
          <w:szCs w:val="28"/>
        </w:rPr>
        <w:t>Распределение населения по возрастным группам</w:t>
      </w:r>
      <w:r w:rsidRPr="009720C5">
        <w:rPr>
          <w:rFonts w:ascii="Times New Roman" w:eastAsia="Times New Roman" w:hAnsi="Times New Roman"/>
          <w:szCs w:val="28"/>
          <w:vertAlign w:val="superscript"/>
        </w:rPr>
        <w:t xml:space="preserve"> </w:t>
      </w:r>
      <w:r w:rsidRPr="009720C5">
        <w:rPr>
          <w:rFonts w:ascii="Times New Roman" w:eastAsia="Times New Roman" w:hAnsi="Times New Roman"/>
          <w:szCs w:val="28"/>
        </w:rPr>
        <w:t xml:space="preserve"> </w:t>
      </w:r>
      <w:r w:rsidRPr="009720C5">
        <w:rPr>
          <w:rFonts w:ascii="Times New Roman" w:eastAsia="Times New Roman" w:hAnsi="Times New Roman"/>
          <w:sz w:val="24"/>
          <w:szCs w:val="24"/>
        </w:rPr>
        <w:t>(на начало года; тысяч ч</w:t>
      </w:r>
      <w:r w:rsidRPr="009720C5">
        <w:rPr>
          <w:rFonts w:ascii="Times New Roman" w:eastAsia="Times New Roman" w:hAnsi="Times New Roman"/>
          <w:sz w:val="24"/>
          <w:szCs w:val="24"/>
        </w:rPr>
        <w:t>е</w:t>
      </w:r>
      <w:r w:rsidRPr="009720C5">
        <w:rPr>
          <w:rFonts w:ascii="Times New Roman" w:eastAsia="Times New Roman" w:hAnsi="Times New Roman"/>
          <w:sz w:val="24"/>
          <w:szCs w:val="24"/>
        </w:rPr>
        <w:t>ловек)</w:t>
      </w:r>
      <w:r w:rsidRPr="009720C5">
        <w:rPr>
          <w:rFonts w:ascii="Times New Roman" w:eastAsia="Times New Roman" w:hAnsi="Times New Roman"/>
          <w:szCs w:val="28"/>
        </w:rPr>
        <w:t xml:space="preserve"> в 2011-2017 годах</w:t>
      </w:r>
    </w:p>
    <w:tbl>
      <w:tblPr>
        <w:tblW w:w="9227"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145"/>
        <w:gridCol w:w="1276"/>
        <w:gridCol w:w="1417"/>
        <w:gridCol w:w="1389"/>
      </w:tblGrid>
      <w:tr w:rsidR="007D439A" w:rsidRPr="009720C5" w:rsidTr="007D439A">
        <w:trPr>
          <w:tblHeade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rPr>
                <w:rFonts w:ascii="Times New Roman" w:eastAsia="Times New Roman" w:hAnsi="Times New Roman"/>
                <w:sz w:val="24"/>
                <w:szCs w:val="24"/>
              </w:rPr>
            </w:pPr>
            <w:r w:rsidRPr="009720C5">
              <w:rPr>
                <w:rFonts w:ascii="Times New Roman" w:eastAsia="Times New Roman" w:hAnsi="Times New Roman"/>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821AFD" w:rsidRPr="009720C5" w:rsidRDefault="007D439A" w:rsidP="007D439A">
            <w:pPr>
              <w:ind w:firstLine="0"/>
              <w:jc w:val="center"/>
              <w:rPr>
                <w:rFonts w:ascii="Times New Roman" w:eastAsia="Times New Roman" w:hAnsi="Times New Roman"/>
                <w:sz w:val="24"/>
                <w:szCs w:val="24"/>
              </w:rPr>
            </w:pPr>
            <w:r w:rsidRPr="009720C5">
              <w:rPr>
                <w:rFonts w:ascii="Times New Roman" w:eastAsia="Times New Roman" w:hAnsi="Times New Roman"/>
                <w:sz w:val="24"/>
                <w:szCs w:val="24"/>
                <w:lang w:val="en-US"/>
              </w:rPr>
              <w:t>2015</w:t>
            </w:r>
          </w:p>
        </w:tc>
        <w:tc>
          <w:tcPr>
            <w:tcW w:w="1417" w:type="dxa"/>
            <w:tcBorders>
              <w:top w:val="single" w:sz="4" w:space="0" w:color="auto"/>
              <w:left w:val="single" w:sz="4" w:space="0" w:color="auto"/>
              <w:bottom w:val="single" w:sz="4" w:space="0" w:color="auto"/>
              <w:right w:val="single" w:sz="4" w:space="0" w:color="auto"/>
            </w:tcBorders>
            <w:hideMark/>
          </w:tcPr>
          <w:p w:rsidR="00821AFD" w:rsidRPr="009720C5" w:rsidRDefault="007D439A" w:rsidP="007D439A">
            <w:pPr>
              <w:ind w:firstLine="0"/>
              <w:jc w:val="center"/>
              <w:rPr>
                <w:rFonts w:ascii="Times New Roman" w:eastAsia="Times New Roman" w:hAnsi="Times New Roman"/>
                <w:sz w:val="24"/>
                <w:szCs w:val="24"/>
              </w:rPr>
            </w:pPr>
            <w:r w:rsidRPr="009720C5">
              <w:rPr>
                <w:rFonts w:ascii="Times New Roman" w:eastAsia="Times New Roman" w:hAnsi="Times New Roman"/>
                <w:sz w:val="24"/>
                <w:szCs w:val="24"/>
              </w:rPr>
              <w:t>2016</w:t>
            </w:r>
          </w:p>
        </w:tc>
        <w:tc>
          <w:tcPr>
            <w:tcW w:w="1389" w:type="dxa"/>
            <w:tcBorders>
              <w:top w:val="single" w:sz="4" w:space="0" w:color="auto"/>
              <w:left w:val="single" w:sz="4" w:space="0" w:color="auto"/>
              <w:bottom w:val="single" w:sz="4" w:space="0" w:color="auto"/>
              <w:right w:val="single" w:sz="4" w:space="0" w:color="auto"/>
            </w:tcBorders>
            <w:vAlign w:val="center"/>
            <w:hideMark/>
          </w:tcPr>
          <w:p w:rsidR="00821AFD" w:rsidRPr="009720C5" w:rsidRDefault="007D439A" w:rsidP="007D439A">
            <w:pPr>
              <w:ind w:firstLine="0"/>
              <w:jc w:val="center"/>
              <w:rPr>
                <w:rFonts w:ascii="Times New Roman" w:eastAsia="Times New Roman" w:hAnsi="Times New Roman"/>
                <w:sz w:val="24"/>
                <w:szCs w:val="24"/>
              </w:rPr>
            </w:pPr>
            <w:r w:rsidRPr="009720C5">
              <w:rPr>
                <w:rFonts w:ascii="Times New Roman" w:eastAsia="Times New Roman" w:hAnsi="Times New Roman"/>
                <w:sz w:val="24"/>
                <w:szCs w:val="24"/>
              </w:rPr>
              <w:t>2017</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Все население</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1087.5</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1083.0</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1079.0</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в том числе в возрасте, лет:</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821AFD" w:rsidP="007D439A">
            <w:pPr>
              <w:spacing w:after="20"/>
              <w:ind w:right="113"/>
              <w:jc w:val="center"/>
              <w:rPr>
                <w:rFonts w:ascii="Times New Roman" w:eastAsia="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821AFD" w:rsidP="007D439A">
            <w:pPr>
              <w:spacing w:after="20"/>
              <w:ind w:right="113"/>
              <w:jc w:val="center"/>
              <w:rPr>
                <w:rFonts w:ascii="Times New Roman" w:eastAsia="Times New Roman" w:hAnsi="Times New Roman"/>
                <w:sz w:val="24"/>
                <w:szCs w:val="24"/>
              </w:rPr>
            </w:pP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821AFD" w:rsidP="007D439A">
            <w:pPr>
              <w:spacing w:after="20"/>
              <w:ind w:right="113"/>
              <w:jc w:val="center"/>
              <w:rPr>
                <w:rFonts w:ascii="Times New Roman" w:eastAsia="Times New Roman" w:hAnsi="Times New Roman"/>
                <w:sz w:val="24"/>
                <w:szCs w:val="24"/>
              </w:rPr>
            </w:pP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85.1</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jc w:val="center"/>
              <w:rPr>
                <w:rFonts w:ascii="Times New Roman" w:eastAsia="Times New Roman" w:hAnsi="Times New Roman"/>
                <w:sz w:val="24"/>
                <w:szCs w:val="24"/>
              </w:rPr>
            </w:pPr>
            <w:r w:rsidRPr="009720C5">
              <w:rPr>
                <w:rFonts w:ascii="Times New Roman" w:eastAsia="MS Mincho" w:hAnsi="Times New Roman"/>
                <w:sz w:val="24"/>
                <w:szCs w:val="24"/>
                <w:lang w:val="en-US"/>
              </w:rPr>
              <w:t>84.9</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83.5</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5-9</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76.4</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jc w:val="center"/>
              <w:rPr>
                <w:rFonts w:ascii="Times New Roman" w:eastAsia="Times New Roman" w:hAnsi="Times New Roman"/>
                <w:sz w:val="24"/>
                <w:szCs w:val="24"/>
              </w:rPr>
            </w:pPr>
            <w:r w:rsidRPr="009720C5">
              <w:rPr>
                <w:rFonts w:ascii="Times New Roman" w:eastAsia="MS Mincho" w:hAnsi="Times New Roman"/>
                <w:sz w:val="24"/>
                <w:szCs w:val="24"/>
                <w:lang w:val="en-US"/>
              </w:rPr>
              <w:t>78.3</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80.2</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10-14</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66.7</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jc w:val="center"/>
              <w:rPr>
                <w:rFonts w:ascii="Times New Roman" w:eastAsia="Times New Roman" w:hAnsi="Times New Roman"/>
                <w:sz w:val="24"/>
                <w:szCs w:val="24"/>
              </w:rPr>
            </w:pPr>
            <w:r w:rsidRPr="009720C5">
              <w:rPr>
                <w:rFonts w:ascii="Times New Roman" w:eastAsia="MS Mincho" w:hAnsi="Times New Roman"/>
                <w:sz w:val="24"/>
                <w:szCs w:val="24"/>
                <w:lang w:val="en-US"/>
              </w:rPr>
              <w:t>67.6</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68.7</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15-19</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65.0</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jc w:val="center"/>
              <w:rPr>
                <w:rFonts w:ascii="Times New Roman" w:eastAsia="Times New Roman" w:hAnsi="Times New Roman"/>
                <w:sz w:val="24"/>
                <w:szCs w:val="24"/>
              </w:rPr>
            </w:pPr>
            <w:r w:rsidRPr="009720C5">
              <w:rPr>
                <w:rFonts w:ascii="Times New Roman" w:eastAsia="MS Mincho" w:hAnsi="Times New Roman"/>
                <w:sz w:val="24"/>
                <w:szCs w:val="24"/>
                <w:lang w:val="en-US"/>
              </w:rPr>
              <w:t>63.4</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62.9</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20-24</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79.9</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jc w:val="center"/>
              <w:rPr>
                <w:rFonts w:ascii="Times New Roman" w:eastAsia="Times New Roman" w:hAnsi="Times New Roman"/>
                <w:sz w:val="24"/>
                <w:szCs w:val="24"/>
              </w:rPr>
            </w:pPr>
            <w:r w:rsidRPr="009720C5">
              <w:rPr>
                <w:rFonts w:ascii="Times New Roman" w:eastAsia="MS Mincho" w:hAnsi="Times New Roman"/>
                <w:sz w:val="24"/>
                <w:szCs w:val="24"/>
                <w:lang w:val="en-US"/>
              </w:rPr>
              <w:t>74.2</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70.1</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25-29</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97.0</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jc w:val="center"/>
              <w:rPr>
                <w:rFonts w:ascii="Times New Roman" w:eastAsia="Times New Roman" w:hAnsi="Times New Roman"/>
                <w:sz w:val="24"/>
                <w:szCs w:val="24"/>
              </w:rPr>
            </w:pPr>
            <w:r w:rsidRPr="009720C5">
              <w:rPr>
                <w:rFonts w:ascii="Times New Roman" w:eastAsia="MS Mincho" w:hAnsi="Times New Roman"/>
                <w:sz w:val="24"/>
                <w:szCs w:val="24"/>
                <w:lang w:val="en-US"/>
              </w:rPr>
              <w:t>94.7</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90.3</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30-34</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93.2</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jc w:val="center"/>
              <w:rPr>
                <w:rFonts w:ascii="Times New Roman" w:eastAsia="Times New Roman" w:hAnsi="Times New Roman"/>
                <w:sz w:val="24"/>
                <w:szCs w:val="24"/>
              </w:rPr>
            </w:pPr>
            <w:r w:rsidRPr="009720C5">
              <w:rPr>
                <w:rFonts w:ascii="Times New Roman" w:eastAsia="MS Mincho" w:hAnsi="Times New Roman"/>
                <w:sz w:val="24"/>
                <w:szCs w:val="24"/>
                <w:lang w:val="en-US"/>
              </w:rPr>
              <w:t>93.0</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93.8</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35-39</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83.7</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jc w:val="center"/>
              <w:rPr>
                <w:rFonts w:ascii="Times New Roman" w:eastAsia="Times New Roman" w:hAnsi="Times New Roman"/>
                <w:sz w:val="24"/>
                <w:szCs w:val="24"/>
              </w:rPr>
            </w:pPr>
            <w:r w:rsidRPr="009720C5">
              <w:rPr>
                <w:rFonts w:ascii="Times New Roman" w:eastAsia="MS Mincho" w:hAnsi="Times New Roman"/>
                <w:sz w:val="24"/>
                <w:szCs w:val="24"/>
                <w:lang w:val="en-US"/>
              </w:rPr>
              <w:t>84.7</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84.8</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lastRenderedPageBreak/>
              <w:t>40-44</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70.9</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jc w:val="center"/>
              <w:rPr>
                <w:rFonts w:ascii="Times New Roman" w:eastAsia="Times New Roman" w:hAnsi="Times New Roman"/>
                <w:sz w:val="24"/>
                <w:szCs w:val="24"/>
              </w:rPr>
            </w:pPr>
            <w:r w:rsidRPr="009720C5">
              <w:rPr>
                <w:rFonts w:ascii="Times New Roman" w:eastAsia="MS Mincho" w:hAnsi="Times New Roman"/>
                <w:sz w:val="24"/>
                <w:szCs w:val="24"/>
                <w:lang w:val="en-US"/>
              </w:rPr>
              <w:t>72.6</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75.0</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45-49</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57.9</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jc w:val="center"/>
              <w:rPr>
                <w:rFonts w:ascii="Times New Roman" w:eastAsia="Times New Roman" w:hAnsi="Times New Roman"/>
                <w:sz w:val="24"/>
                <w:szCs w:val="24"/>
              </w:rPr>
            </w:pPr>
            <w:r w:rsidRPr="009720C5">
              <w:rPr>
                <w:rFonts w:ascii="Times New Roman" w:eastAsia="MS Mincho" w:hAnsi="Times New Roman"/>
                <w:sz w:val="24"/>
                <w:szCs w:val="24"/>
                <w:lang w:val="en-US"/>
              </w:rPr>
              <w:t>58.4</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59.4</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50-54</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70.8</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jc w:val="center"/>
              <w:rPr>
                <w:rFonts w:ascii="Times New Roman" w:eastAsia="Times New Roman" w:hAnsi="Times New Roman"/>
                <w:sz w:val="24"/>
                <w:szCs w:val="24"/>
              </w:rPr>
            </w:pPr>
            <w:r w:rsidRPr="009720C5">
              <w:rPr>
                <w:rFonts w:ascii="Times New Roman" w:eastAsia="MS Mincho" w:hAnsi="Times New Roman"/>
                <w:sz w:val="24"/>
                <w:szCs w:val="24"/>
                <w:lang w:val="en-US"/>
              </w:rPr>
              <w:t>65.9</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61.2</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55-59</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74.6</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jc w:val="center"/>
              <w:rPr>
                <w:rFonts w:ascii="Times New Roman" w:eastAsia="Times New Roman" w:hAnsi="Times New Roman"/>
                <w:sz w:val="24"/>
                <w:szCs w:val="24"/>
              </w:rPr>
            </w:pPr>
            <w:r w:rsidRPr="009720C5">
              <w:rPr>
                <w:rFonts w:ascii="Times New Roman" w:eastAsia="MS Mincho" w:hAnsi="Times New Roman"/>
                <w:sz w:val="24"/>
                <w:szCs w:val="24"/>
                <w:lang w:val="en-US"/>
              </w:rPr>
              <w:t>74.2</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73.7</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60-64</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62.7</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jc w:val="center"/>
              <w:rPr>
                <w:rFonts w:ascii="Times New Roman" w:eastAsia="Times New Roman" w:hAnsi="Times New Roman"/>
                <w:sz w:val="24"/>
                <w:szCs w:val="24"/>
              </w:rPr>
            </w:pPr>
            <w:r w:rsidRPr="009720C5">
              <w:rPr>
                <w:rFonts w:ascii="Times New Roman" w:eastAsia="MS Mincho" w:hAnsi="Times New Roman"/>
                <w:sz w:val="24"/>
                <w:szCs w:val="24"/>
                <w:lang w:val="en-US"/>
              </w:rPr>
              <w:t>64.1</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65.0</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65-69</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36.8</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jc w:val="center"/>
              <w:rPr>
                <w:rFonts w:ascii="Times New Roman" w:eastAsia="Times New Roman" w:hAnsi="Times New Roman"/>
                <w:sz w:val="24"/>
                <w:szCs w:val="24"/>
              </w:rPr>
            </w:pPr>
            <w:r w:rsidRPr="009720C5">
              <w:rPr>
                <w:rFonts w:ascii="Times New Roman" w:eastAsia="MS Mincho" w:hAnsi="Times New Roman"/>
                <w:sz w:val="24"/>
                <w:szCs w:val="24"/>
                <w:lang w:val="en-US"/>
              </w:rPr>
              <w:t>42.7</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45.7</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70 и более</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66.8</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jc w:val="center"/>
              <w:rPr>
                <w:rFonts w:ascii="Times New Roman" w:eastAsia="Times New Roman" w:hAnsi="Times New Roman"/>
                <w:sz w:val="24"/>
                <w:szCs w:val="24"/>
              </w:rPr>
            </w:pPr>
            <w:r w:rsidRPr="009720C5">
              <w:rPr>
                <w:rFonts w:ascii="Times New Roman" w:eastAsia="MS Mincho" w:hAnsi="Times New Roman"/>
                <w:sz w:val="24"/>
                <w:szCs w:val="24"/>
                <w:lang w:val="en-US"/>
              </w:rPr>
              <w:t>64.3</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64.7</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Из общей численности – население в во</w:t>
            </w:r>
            <w:r w:rsidRPr="009720C5">
              <w:rPr>
                <w:rFonts w:ascii="Times New Roman" w:eastAsia="MS Mincho" w:hAnsi="Times New Roman"/>
                <w:sz w:val="24"/>
                <w:szCs w:val="24"/>
              </w:rPr>
              <w:t>з</w:t>
            </w:r>
            <w:r w:rsidRPr="009720C5">
              <w:rPr>
                <w:rFonts w:ascii="Times New Roman" w:eastAsia="MS Mincho" w:hAnsi="Times New Roman"/>
                <w:sz w:val="24"/>
                <w:szCs w:val="24"/>
              </w:rPr>
              <w:t xml:space="preserve">расте: </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821AFD" w:rsidP="007D439A">
            <w:pPr>
              <w:spacing w:after="20"/>
              <w:ind w:right="113"/>
              <w:jc w:val="center"/>
              <w:rPr>
                <w:rFonts w:ascii="Times New Roman" w:eastAsia="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821AFD" w:rsidP="007D439A">
            <w:pPr>
              <w:spacing w:after="20"/>
              <w:ind w:right="113"/>
              <w:jc w:val="center"/>
              <w:rPr>
                <w:rFonts w:ascii="Times New Roman" w:eastAsia="Times New Roman" w:hAnsi="Times New Roman"/>
                <w:sz w:val="24"/>
                <w:szCs w:val="24"/>
              </w:rPr>
            </w:pP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821AFD" w:rsidP="007D439A">
            <w:pPr>
              <w:spacing w:after="20"/>
              <w:ind w:right="113"/>
              <w:jc w:val="center"/>
              <w:rPr>
                <w:rFonts w:ascii="Times New Roman" w:eastAsia="Times New Roman" w:hAnsi="Times New Roman"/>
                <w:sz w:val="24"/>
                <w:szCs w:val="24"/>
              </w:rPr>
            </w:pP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моложе трудоспособного</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240.4</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243.3</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244.9</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 xml:space="preserve">трудоспособном </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639.2</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627.3</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617.6</w:t>
            </w:r>
          </w:p>
        </w:tc>
      </w:tr>
      <w:tr w:rsidR="007D439A" w:rsidRPr="009720C5" w:rsidTr="007D439A">
        <w:trPr>
          <w:jc w:val="center"/>
        </w:trPr>
        <w:tc>
          <w:tcPr>
            <w:tcW w:w="5145"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821AFD">
            <w:pPr>
              <w:spacing w:before="100" w:beforeAutospacing="1" w:after="20"/>
              <w:rPr>
                <w:rFonts w:ascii="Times New Roman" w:eastAsia="Times New Roman" w:hAnsi="Times New Roman"/>
                <w:sz w:val="24"/>
                <w:szCs w:val="24"/>
              </w:rPr>
            </w:pPr>
            <w:r w:rsidRPr="009720C5">
              <w:rPr>
                <w:rFonts w:ascii="Times New Roman" w:eastAsia="MS Mincho" w:hAnsi="Times New Roman"/>
                <w:sz w:val="24"/>
                <w:szCs w:val="24"/>
              </w:rPr>
              <w:t>старше трудоспособного</w:t>
            </w:r>
          </w:p>
        </w:tc>
        <w:tc>
          <w:tcPr>
            <w:tcW w:w="1276"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rPr>
              <w:t>207.9</w:t>
            </w:r>
          </w:p>
        </w:tc>
        <w:tc>
          <w:tcPr>
            <w:tcW w:w="1417"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212.4</w:t>
            </w:r>
          </w:p>
        </w:tc>
        <w:tc>
          <w:tcPr>
            <w:tcW w:w="1389" w:type="dxa"/>
            <w:tcBorders>
              <w:top w:val="single" w:sz="4" w:space="0" w:color="auto"/>
              <w:left w:val="single" w:sz="4" w:space="0" w:color="auto"/>
              <w:bottom w:val="single" w:sz="4" w:space="0" w:color="auto"/>
              <w:right w:val="single" w:sz="4" w:space="0" w:color="auto"/>
            </w:tcBorders>
            <w:vAlign w:val="bottom"/>
            <w:hideMark/>
          </w:tcPr>
          <w:p w:rsidR="00821AFD" w:rsidRPr="009720C5" w:rsidRDefault="007D439A" w:rsidP="007D439A">
            <w:pPr>
              <w:spacing w:after="20"/>
              <w:ind w:right="113" w:firstLine="0"/>
              <w:jc w:val="center"/>
              <w:rPr>
                <w:rFonts w:ascii="Times New Roman" w:eastAsia="Times New Roman" w:hAnsi="Times New Roman"/>
                <w:sz w:val="24"/>
                <w:szCs w:val="24"/>
              </w:rPr>
            </w:pPr>
            <w:r w:rsidRPr="009720C5">
              <w:rPr>
                <w:rFonts w:ascii="Times New Roman" w:eastAsia="MS Mincho" w:hAnsi="Times New Roman"/>
                <w:sz w:val="24"/>
                <w:szCs w:val="24"/>
                <w:lang w:val="en-US"/>
              </w:rPr>
              <w:t>216.5</w:t>
            </w:r>
          </w:p>
        </w:tc>
      </w:tr>
    </w:tbl>
    <w:p w:rsidR="00D029DD" w:rsidRPr="009720C5" w:rsidRDefault="00D029DD" w:rsidP="00D029DD">
      <w:pPr>
        <w:ind w:right="126"/>
        <w:jc w:val="center"/>
        <w:rPr>
          <w:b/>
          <w:sz w:val="24"/>
          <w:szCs w:val="24"/>
          <w:lang w:eastAsia="en-US"/>
        </w:rPr>
      </w:pPr>
    </w:p>
    <w:p w:rsidR="00F31CFE" w:rsidRPr="009720C5" w:rsidRDefault="00F31CFE" w:rsidP="00F31CFE">
      <w:pPr>
        <w:pStyle w:val="a7"/>
        <w:spacing w:after="0" w:line="240" w:lineRule="auto"/>
        <w:ind w:firstLine="709"/>
        <w:jc w:val="left"/>
        <w:rPr>
          <w:rFonts w:ascii="Times New Roman" w:hAnsi="Times New Roman" w:cs="Times New Roman"/>
          <w:b/>
          <w:i/>
          <w:sz w:val="28"/>
          <w:szCs w:val="28"/>
        </w:rPr>
      </w:pPr>
      <w:bookmarkStart w:id="3" w:name="_Toc509224489"/>
      <w:r w:rsidRPr="009720C5">
        <w:rPr>
          <w:rFonts w:ascii="Times New Roman" w:hAnsi="Times New Roman" w:cs="Times New Roman"/>
          <w:b/>
          <w:i/>
          <w:sz w:val="28"/>
          <w:szCs w:val="28"/>
        </w:rPr>
        <w:t>1.3. Уровень жизни населения Забайкальского края.</w:t>
      </w:r>
      <w:bookmarkEnd w:id="3"/>
    </w:p>
    <w:p w:rsidR="00A3537C" w:rsidRPr="009720C5" w:rsidRDefault="00A3537C" w:rsidP="00A3537C"/>
    <w:p w:rsidR="003D7681" w:rsidRPr="009720C5" w:rsidRDefault="003D7681" w:rsidP="003D7681">
      <w:pPr>
        <w:rPr>
          <w:szCs w:val="28"/>
        </w:rPr>
      </w:pPr>
      <w:r w:rsidRPr="009720C5">
        <w:rPr>
          <w:szCs w:val="28"/>
        </w:rPr>
        <w:t>Номинальные денежные доходы населения в Забайкальском крае сост</w:t>
      </w:r>
      <w:r w:rsidRPr="009720C5">
        <w:rPr>
          <w:szCs w:val="28"/>
        </w:rPr>
        <w:t>а</w:t>
      </w:r>
      <w:r w:rsidRPr="009720C5">
        <w:rPr>
          <w:szCs w:val="28"/>
        </w:rPr>
        <w:t>вили по предварительным данным в 2017 году 23 263 рублей на душу насел</w:t>
      </w:r>
      <w:r w:rsidRPr="009720C5">
        <w:rPr>
          <w:szCs w:val="28"/>
        </w:rPr>
        <w:t>е</w:t>
      </w:r>
      <w:r w:rsidRPr="009720C5">
        <w:rPr>
          <w:szCs w:val="28"/>
        </w:rPr>
        <w:t>ния в месяц и увеличились по сравнению с 2016 годом на 1,8 %. Реальные ра</w:t>
      </w:r>
      <w:r w:rsidRPr="009720C5">
        <w:rPr>
          <w:szCs w:val="28"/>
        </w:rPr>
        <w:t>с</w:t>
      </w:r>
      <w:r w:rsidRPr="009720C5">
        <w:rPr>
          <w:szCs w:val="28"/>
        </w:rPr>
        <w:t>полагаемые денежные доходы населения (доходы за вычетом обязательных платежей и скорректированные на индекс потребительских цен) уменьшились по сравнению с уровнем 2016 года на 3</w:t>
      </w:r>
      <w:r w:rsidR="00E46DEC" w:rsidRPr="009720C5">
        <w:rPr>
          <w:szCs w:val="28"/>
        </w:rPr>
        <w:t xml:space="preserve"> </w:t>
      </w:r>
      <w:r w:rsidRPr="009720C5">
        <w:rPr>
          <w:szCs w:val="28"/>
        </w:rPr>
        <w:t>%. В 2016 году падение реальных ра</w:t>
      </w:r>
      <w:r w:rsidRPr="009720C5">
        <w:rPr>
          <w:szCs w:val="28"/>
        </w:rPr>
        <w:t>с</w:t>
      </w:r>
      <w:r w:rsidRPr="009720C5">
        <w:rPr>
          <w:szCs w:val="28"/>
        </w:rPr>
        <w:t>полагаемых денежных доходов населения к уровню предыдущего года соста</w:t>
      </w:r>
      <w:r w:rsidRPr="009720C5">
        <w:rPr>
          <w:szCs w:val="28"/>
        </w:rPr>
        <w:t>в</w:t>
      </w:r>
      <w:r w:rsidRPr="009720C5">
        <w:rPr>
          <w:szCs w:val="28"/>
        </w:rPr>
        <w:t>ляло 7,3 %.</w:t>
      </w:r>
    </w:p>
    <w:p w:rsidR="003D7681" w:rsidRPr="009720C5" w:rsidRDefault="003D7681" w:rsidP="003D7681">
      <w:pPr>
        <w:rPr>
          <w:szCs w:val="28"/>
        </w:rPr>
      </w:pPr>
      <w:r w:rsidRPr="009720C5">
        <w:rPr>
          <w:szCs w:val="28"/>
        </w:rPr>
        <w:t>Среднемесячная номинальная начисленная заработная плата в 2017 году составила 34 875 рублей и увеличилась по сравнению с уровнем 2016 года на 5,9 %. Реальная заработная плата по отношению к предыдущему году увелич</w:t>
      </w:r>
      <w:r w:rsidRPr="009720C5">
        <w:rPr>
          <w:szCs w:val="28"/>
        </w:rPr>
        <w:t>и</w:t>
      </w:r>
      <w:r w:rsidRPr="009720C5">
        <w:rPr>
          <w:szCs w:val="28"/>
        </w:rPr>
        <w:t>лась на 2,3 % (в 2016 году наблюдалось уменьшение реальной заработной пл</w:t>
      </w:r>
      <w:r w:rsidRPr="009720C5">
        <w:rPr>
          <w:szCs w:val="28"/>
        </w:rPr>
        <w:t>а</w:t>
      </w:r>
      <w:r w:rsidRPr="009720C5">
        <w:rPr>
          <w:szCs w:val="28"/>
        </w:rPr>
        <w:t>ты на 1,4 %).</w:t>
      </w:r>
    </w:p>
    <w:p w:rsidR="003D7681" w:rsidRPr="009720C5" w:rsidRDefault="003D7681" w:rsidP="003D7681">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Наиболее высокий уровень номинальной начисленной заработной платы в 2017 году был в таких видах деятельности, как «добыча полезных ископаемых», «финансовая и страховая деятельность», «транспортировка и хранение» (более 50 тыс. рублей), наиболее низкий – в сельском хозяйстве (8596 рублей).</w:t>
      </w:r>
    </w:p>
    <w:p w:rsidR="003D7681" w:rsidRPr="009720C5" w:rsidRDefault="003D7681" w:rsidP="003D7681">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Наибольшие темпы роста заработной платы в 2017 году отмечены в «деятельности в области культуры, спорта, организации досуга и развлечений» (117,5 %), «административной деятельности и сопутствующих дополнительных услугах» (116,1 %), «деятельности в области здравоохранения и социальных услуг» (110,5 %); наименьшие – в «государственном управлении и обеспечении военной безопасности; социальном обеспечении» (101,6 %), «сельском хозяйстве» (103,4 %), «образовании» (103,5 %), «финансовой и страховой деятельности» (103,9 %).</w:t>
      </w:r>
    </w:p>
    <w:p w:rsidR="003D7681" w:rsidRPr="009720C5" w:rsidRDefault="003D7681" w:rsidP="003D7681">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 xml:space="preserve">В целях повышения уровня заработной платы в Забайкальском крае, начиная с 2012 года, Региональным соглашением о минимальной заработной плате в Забайкальском крае устанавливалась минимальная заработная плата, которая для ряда категорий работников превышала минимальный размер оплаты труда в Российской Федерации, установленный соответствующим </w:t>
      </w:r>
      <w:r w:rsidRPr="009720C5">
        <w:rPr>
          <w:rFonts w:ascii="Times New Roman" w:hAnsi="Times New Roman" w:cs="Times New Roman"/>
          <w:sz w:val="28"/>
          <w:szCs w:val="28"/>
        </w:rPr>
        <w:lastRenderedPageBreak/>
        <w:t>Федеральным законом (далее – МРОТ). С 1 июля 2017 года размеры минимальной заработной платы в Забайкальском крае были увеличены (с учетом увеличения МРОТ), и составили:</w:t>
      </w:r>
    </w:p>
    <w:p w:rsidR="003D7681" w:rsidRPr="009720C5" w:rsidRDefault="003D7681" w:rsidP="003D7681">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для работников бюджетной сферы, а также для работников организаций сельского хозяйства – 7800 рублей, на уровне МРОТ;</w:t>
      </w:r>
    </w:p>
    <w:p w:rsidR="003D7681" w:rsidRPr="009720C5" w:rsidRDefault="003D7681" w:rsidP="003D7681">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 xml:space="preserve">для работников организаций, финансируемых из краевого и местных бюджетов Забайкальского края и фонда обязательного медицинского страхования, работающих в  районах Крайнего Севера и </w:t>
      </w:r>
      <w:r w:rsidR="00E46DEC" w:rsidRPr="009720C5">
        <w:rPr>
          <w:rFonts w:ascii="Times New Roman" w:hAnsi="Times New Roman" w:cs="Times New Roman"/>
          <w:sz w:val="28"/>
          <w:szCs w:val="28"/>
        </w:rPr>
        <w:t xml:space="preserve">приравненных к ним местностях: </w:t>
      </w:r>
      <w:r w:rsidRPr="009720C5">
        <w:rPr>
          <w:rFonts w:ascii="Times New Roman" w:hAnsi="Times New Roman" w:cs="Times New Roman"/>
          <w:sz w:val="28"/>
          <w:szCs w:val="28"/>
        </w:rPr>
        <w:t>Каларский</w:t>
      </w:r>
      <w:r w:rsidR="007C6E16" w:rsidRPr="009720C5">
        <w:rPr>
          <w:rFonts w:ascii="Times New Roman" w:hAnsi="Times New Roman" w:cs="Times New Roman"/>
          <w:sz w:val="28"/>
          <w:szCs w:val="28"/>
        </w:rPr>
        <w:t xml:space="preserve"> район – 11398 руб.; Тунгиро–Олё</w:t>
      </w:r>
      <w:r w:rsidRPr="009720C5">
        <w:rPr>
          <w:rFonts w:ascii="Times New Roman" w:hAnsi="Times New Roman" w:cs="Times New Roman"/>
          <w:sz w:val="28"/>
          <w:szCs w:val="28"/>
        </w:rPr>
        <w:t>кминский и Тунгокоченский районы – 9879 руб.;</w:t>
      </w:r>
    </w:p>
    <w:p w:rsidR="003D7681" w:rsidRPr="009720C5" w:rsidRDefault="003D7681" w:rsidP="003D7681">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для работников организаций внебюджетного сектора экономики, в размере – 8947 руб.;</w:t>
      </w:r>
    </w:p>
    <w:p w:rsidR="003D7681" w:rsidRPr="009720C5" w:rsidRDefault="003D7681" w:rsidP="003D7681">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для работников организаций внебюджетного сектора экономики, работающих в районах Крайнего Севера и приравненных к ним местностях: Каларский район – 11490 руб., Тунгиро-Олёкминский и Тунгокоченский районы – 10472 руб.</w:t>
      </w:r>
    </w:p>
    <w:p w:rsidR="003D7681" w:rsidRPr="009720C5" w:rsidRDefault="003D7681" w:rsidP="003D7681">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Численность населения с денежными доходами ниже величины прожиточного минимума в Забайкальском крае в 2016 году составила 21,4 % от общей численности населения (в 2015 году составляла 20,4 %). На увеличение значения показателя повлияло снижение реальных располагаемых денежных доходов населения (92,7 % к уровню 2015 года).</w:t>
      </w:r>
    </w:p>
    <w:p w:rsidR="003D7681" w:rsidRPr="009720C5" w:rsidRDefault="003D7681" w:rsidP="003D7681">
      <w:pPr>
        <w:pStyle w:val="ConsPlusNorma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В целях повышения качества жизни населения для определения социальной доплаты к пенсии установлена величина прожиточного минимума пенсионера в Забайкальском крае:</w:t>
      </w:r>
    </w:p>
    <w:p w:rsidR="003D7681" w:rsidRPr="009720C5" w:rsidRDefault="003D7681" w:rsidP="003D7681">
      <w:pPr>
        <w:pStyle w:val="ConsPlusNorma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на 2017 год в размере 8540 руб. (Закон Забайкальского края от 13 декабря 2016 года № 1419-ЗЗК);</w:t>
      </w:r>
    </w:p>
    <w:p w:rsidR="003D7681" w:rsidRPr="009720C5" w:rsidRDefault="003D7681" w:rsidP="003D7681">
      <w:pPr>
        <w:pStyle w:val="ConsPlusNorma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на 2018 год в размере 8826 руб. (Закон Забайкальского края от 26 ноября 2017 года № 1526-ЗЗК).</w:t>
      </w:r>
    </w:p>
    <w:p w:rsidR="003D7681" w:rsidRPr="009720C5" w:rsidRDefault="003D7681" w:rsidP="003D7681">
      <w:pPr>
        <w:pStyle w:val="ConsPlusNormal"/>
        <w:suppressAutoHyphens/>
        <w:ind w:firstLine="709"/>
        <w:rPr>
          <w:sz w:val="28"/>
          <w:szCs w:val="28"/>
        </w:rPr>
      </w:pPr>
      <w:r w:rsidRPr="009720C5">
        <w:rPr>
          <w:rFonts w:ascii="Times New Roman" w:hAnsi="Times New Roman" w:cs="Times New Roman"/>
          <w:sz w:val="28"/>
          <w:szCs w:val="28"/>
        </w:rPr>
        <w:t xml:space="preserve">В 2017 году продолжилась реализация мероприятий, способствующих снижению неравенства в доходах отдельных групп населения. Ежеквартально производится расчет величины прожиточного минимума на душу населения и по основным социально-демографическим группам населения в Забайкальском крае. </w:t>
      </w:r>
    </w:p>
    <w:p w:rsidR="003D7681" w:rsidRPr="009720C5" w:rsidRDefault="003D7681" w:rsidP="003D7681">
      <w:pPr>
        <w:pStyle w:val="ConsPlusNorma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За I</w:t>
      </w:r>
      <w:r w:rsidRPr="009720C5">
        <w:rPr>
          <w:rFonts w:ascii="Times New Roman" w:hAnsi="Times New Roman" w:cs="Times New Roman"/>
          <w:sz w:val="28"/>
          <w:szCs w:val="28"/>
          <w:lang w:val="en-US"/>
        </w:rPr>
        <w:t>V</w:t>
      </w:r>
      <w:r w:rsidRPr="009720C5">
        <w:rPr>
          <w:rFonts w:ascii="Times New Roman" w:hAnsi="Times New Roman" w:cs="Times New Roman"/>
          <w:sz w:val="28"/>
          <w:szCs w:val="28"/>
        </w:rPr>
        <w:t xml:space="preserve"> квартал 2017 года прожиточный минимум возрос в среднем на душу населения на 3,7 % (в сравнении с I</w:t>
      </w:r>
      <w:r w:rsidRPr="009720C5">
        <w:rPr>
          <w:rFonts w:ascii="Times New Roman" w:hAnsi="Times New Roman" w:cs="Times New Roman"/>
          <w:sz w:val="28"/>
          <w:szCs w:val="28"/>
          <w:lang w:val="en-US"/>
        </w:rPr>
        <w:t>V</w:t>
      </w:r>
      <w:r w:rsidRPr="009720C5">
        <w:rPr>
          <w:rFonts w:ascii="Times New Roman" w:hAnsi="Times New Roman" w:cs="Times New Roman"/>
          <w:sz w:val="28"/>
          <w:szCs w:val="28"/>
        </w:rPr>
        <w:t xml:space="preserve"> кварталом 2016 года) и составил: на душу населения – 10590,23 руб.; для трудоспособного населения – 11039,72 руб.; для пенсионеров – 8400,36 руб.; для детей – 11045,38 руб. Величина прожиточного минимума в большей степени увеличилась для детей – на 5,0 %. </w:t>
      </w:r>
    </w:p>
    <w:p w:rsidR="003D7681" w:rsidRPr="009720C5" w:rsidRDefault="003D7681" w:rsidP="003D7681">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В 2018-2019 годах будет продолжена работа по решению задач, направленных на снижение бедности и неравенства по денежным доходам. Основными направлениями деятельности станет: 1) ежеквартальный расчет величины прожиточного минимума на душу населения и по основным социально-демографическим группам населения в Забайкальском крае; 2) для определения социальной доплаты к пенсии расчет величины прожиточного минимума пенсионера; 3) совершенствование нормативной правовой базы Забайкальского края по вопросам оплаты труда.</w:t>
      </w:r>
    </w:p>
    <w:p w:rsidR="00A742C0" w:rsidRPr="009720C5" w:rsidRDefault="00A742C0" w:rsidP="00A742C0"/>
    <w:p w:rsidR="00D029DD" w:rsidRPr="009720C5" w:rsidRDefault="00D029DD" w:rsidP="00D029DD">
      <w:pPr>
        <w:pStyle w:val="a7"/>
        <w:spacing w:after="0" w:line="240" w:lineRule="auto"/>
        <w:ind w:firstLine="709"/>
        <w:jc w:val="left"/>
        <w:rPr>
          <w:rFonts w:ascii="Times New Roman" w:hAnsi="Times New Roman" w:cs="Times New Roman"/>
          <w:b/>
          <w:i/>
          <w:sz w:val="28"/>
          <w:szCs w:val="28"/>
        </w:rPr>
      </w:pPr>
      <w:bookmarkStart w:id="4" w:name="_Toc509224490"/>
      <w:r w:rsidRPr="009720C5">
        <w:rPr>
          <w:rFonts w:ascii="Times New Roman" w:hAnsi="Times New Roman" w:cs="Times New Roman"/>
          <w:b/>
          <w:i/>
          <w:sz w:val="28"/>
          <w:szCs w:val="28"/>
        </w:rPr>
        <w:t>1.4. Демографическая ситуация в Забайкальском крае.</w:t>
      </w:r>
      <w:bookmarkEnd w:id="4"/>
    </w:p>
    <w:p w:rsidR="00D029DD" w:rsidRPr="009720C5" w:rsidRDefault="00D029DD" w:rsidP="00D029DD">
      <w:pPr>
        <w:rPr>
          <w:sz w:val="16"/>
          <w:szCs w:val="16"/>
        </w:rPr>
      </w:pPr>
    </w:p>
    <w:p w:rsidR="00C647D2" w:rsidRPr="009720C5" w:rsidRDefault="00C647D2" w:rsidP="00C647D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Демографическая ситуация в Забайкальском крае характеризуется следующими тенденциями:</w:t>
      </w:r>
    </w:p>
    <w:p w:rsidR="00C647D2" w:rsidRPr="009720C5" w:rsidRDefault="00C647D2" w:rsidP="00C647D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превышение рождаемости над смертностью и, соответственно, естественный прирост населения;</w:t>
      </w:r>
    </w:p>
    <w:p w:rsidR="00C647D2" w:rsidRPr="009720C5" w:rsidRDefault="00C647D2" w:rsidP="00C647D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миграционная убыль населения, которая превышает его естественный прирост, в связи с чем происходит снижение численности постоянного населения края.</w:t>
      </w:r>
    </w:p>
    <w:p w:rsidR="00C647D2" w:rsidRPr="009720C5" w:rsidRDefault="00C647D2" w:rsidP="00C647D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 xml:space="preserve">Основные показатели естественного движения населения Забайкальского края за 2014-2017 годы (в том числе в сравнении с Сибирским федеральном округом и Российской Федерацией) приведены в </w:t>
      </w:r>
      <w:r w:rsidRPr="009720C5">
        <w:rPr>
          <w:rFonts w:ascii="Times New Roman" w:hAnsi="Times New Roman" w:cs="Times New Roman"/>
          <w:sz w:val="28"/>
          <w:szCs w:val="28"/>
          <w:u w:val="single"/>
        </w:rPr>
        <w:t>таблице 4</w:t>
      </w:r>
      <w:r w:rsidRPr="009720C5">
        <w:rPr>
          <w:rFonts w:ascii="Times New Roman" w:hAnsi="Times New Roman" w:cs="Times New Roman"/>
          <w:sz w:val="28"/>
          <w:szCs w:val="28"/>
        </w:rPr>
        <w:t xml:space="preserve">, основные показатели миграции населения – в </w:t>
      </w:r>
      <w:r w:rsidRPr="009720C5">
        <w:rPr>
          <w:rFonts w:ascii="Times New Roman" w:hAnsi="Times New Roman" w:cs="Times New Roman"/>
          <w:sz w:val="28"/>
          <w:szCs w:val="28"/>
          <w:u w:val="single"/>
        </w:rPr>
        <w:t>таблице 5</w:t>
      </w:r>
      <w:r w:rsidRPr="009720C5">
        <w:rPr>
          <w:rFonts w:ascii="Times New Roman" w:hAnsi="Times New Roman" w:cs="Times New Roman"/>
          <w:sz w:val="28"/>
          <w:szCs w:val="28"/>
        </w:rPr>
        <w:t>.</w:t>
      </w:r>
    </w:p>
    <w:p w:rsidR="00C647D2" w:rsidRPr="009720C5" w:rsidRDefault="00C647D2" w:rsidP="00C647D2">
      <w:pPr>
        <w:pStyle w:val="ConsPlusNormal"/>
        <w:widowControl/>
        <w:suppressAutoHyphens/>
        <w:ind w:firstLine="709"/>
        <w:jc w:val="right"/>
        <w:rPr>
          <w:rFonts w:ascii="Times New Roman" w:hAnsi="Times New Roman" w:cs="Times New Roman"/>
          <w:b/>
          <w:sz w:val="24"/>
          <w:szCs w:val="24"/>
          <w:u w:val="single"/>
        </w:rPr>
      </w:pPr>
      <w:r w:rsidRPr="009720C5">
        <w:rPr>
          <w:rFonts w:ascii="Times New Roman" w:hAnsi="Times New Roman" w:cs="Times New Roman"/>
          <w:b/>
          <w:sz w:val="24"/>
          <w:szCs w:val="24"/>
          <w:u w:val="single"/>
        </w:rPr>
        <w:t>Таблица 4</w:t>
      </w:r>
    </w:p>
    <w:p w:rsidR="00C647D2" w:rsidRPr="009720C5" w:rsidRDefault="00C647D2" w:rsidP="00C647D2">
      <w:pPr>
        <w:pStyle w:val="ConsPlusNormal"/>
        <w:widowControl/>
        <w:suppressAutoHyphens/>
        <w:ind w:firstLine="709"/>
        <w:rPr>
          <w:rFonts w:ascii="Times New Roman" w:hAnsi="Times New Roman" w:cs="Times New Roman"/>
          <w:sz w:val="24"/>
          <w:szCs w:val="24"/>
        </w:rPr>
      </w:pPr>
    </w:p>
    <w:p w:rsidR="00C647D2" w:rsidRPr="00034462" w:rsidRDefault="00C647D2" w:rsidP="00C647D2">
      <w:pPr>
        <w:pStyle w:val="ConsPlusNormal"/>
        <w:widowControl/>
        <w:suppressAutoHyphens/>
        <w:jc w:val="center"/>
        <w:rPr>
          <w:rFonts w:ascii="Times New Roman" w:hAnsi="Times New Roman" w:cs="Times New Roman"/>
          <w:b/>
          <w:sz w:val="24"/>
          <w:szCs w:val="24"/>
        </w:rPr>
      </w:pPr>
      <w:r w:rsidRPr="00034462">
        <w:rPr>
          <w:rFonts w:ascii="Times New Roman" w:hAnsi="Times New Roman" w:cs="Times New Roman"/>
          <w:b/>
          <w:sz w:val="24"/>
          <w:szCs w:val="24"/>
        </w:rPr>
        <w:t>Основные показатели естественного движения населения Забайкальского края в сравнении с Сибирским федеральном округом и Российской Федерацией за 2014-2017 годы</w:t>
      </w:r>
      <w:r w:rsidRPr="00034462">
        <w:rPr>
          <w:rFonts w:ascii="Times New Roman" w:hAnsi="Times New Roman" w:cs="Times New Roman"/>
          <w:b/>
          <w:sz w:val="24"/>
          <w:szCs w:val="24"/>
          <w:vertAlign w:val="superscript"/>
        </w:rPr>
        <w:t xml:space="preserve"> 1)</w:t>
      </w:r>
    </w:p>
    <w:p w:rsidR="00C647D2" w:rsidRPr="00034462" w:rsidRDefault="00C647D2" w:rsidP="00C647D2">
      <w:pPr>
        <w:pStyle w:val="ConsPlusNormal"/>
        <w:widowControl/>
        <w:suppressAutoHyphens/>
        <w:ind w:firstLine="709"/>
        <w:rPr>
          <w:rFonts w:ascii="Times New Roman" w:hAnsi="Times New Roman" w:cs="Times New Roman"/>
          <w:b/>
          <w:sz w:val="24"/>
          <w:szCs w:val="24"/>
        </w:rPr>
      </w:pPr>
    </w:p>
    <w:tbl>
      <w:tblPr>
        <w:tblW w:w="98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371"/>
        <w:gridCol w:w="3974"/>
        <w:gridCol w:w="992"/>
        <w:gridCol w:w="1134"/>
        <w:gridCol w:w="1134"/>
        <w:gridCol w:w="1233"/>
      </w:tblGrid>
      <w:tr w:rsidR="00C647D2" w:rsidRPr="00034462" w:rsidTr="00311E3E">
        <w:trPr>
          <w:cantSplit/>
          <w:tblHeader/>
          <w:jc w:val="center"/>
        </w:trPr>
        <w:tc>
          <w:tcPr>
            <w:tcW w:w="1371" w:type="dxa"/>
            <w:tcBorders>
              <w:top w:val="single" w:sz="12" w:space="0" w:color="auto"/>
              <w:bottom w:val="single" w:sz="12" w:space="0" w:color="auto"/>
            </w:tcBorders>
            <w:vAlign w:val="center"/>
          </w:tcPr>
          <w:p w:rsidR="00C647D2" w:rsidRPr="00034462" w:rsidRDefault="00C647D2" w:rsidP="00C647D2">
            <w:pPr>
              <w:ind w:firstLine="0"/>
              <w:jc w:val="left"/>
              <w:rPr>
                <w:rFonts w:ascii="Times New Roman" w:hAnsi="Times New Roman"/>
                <w:sz w:val="24"/>
                <w:szCs w:val="24"/>
              </w:rPr>
            </w:pPr>
            <w:r w:rsidRPr="00034462">
              <w:rPr>
                <w:rFonts w:ascii="Times New Roman" w:hAnsi="Times New Roman"/>
                <w:sz w:val="24"/>
                <w:szCs w:val="24"/>
              </w:rPr>
              <w:t>№ п</w:t>
            </w:r>
            <w:r w:rsidRPr="00034462">
              <w:rPr>
                <w:rFonts w:ascii="Times New Roman" w:hAnsi="Times New Roman"/>
                <w:sz w:val="24"/>
                <w:szCs w:val="24"/>
                <w:lang w:val="en-US"/>
              </w:rPr>
              <w:t>/</w:t>
            </w:r>
            <w:r w:rsidRPr="00034462">
              <w:rPr>
                <w:rFonts w:ascii="Times New Roman" w:hAnsi="Times New Roman"/>
                <w:sz w:val="24"/>
                <w:szCs w:val="24"/>
              </w:rPr>
              <w:t>п</w:t>
            </w:r>
          </w:p>
        </w:tc>
        <w:tc>
          <w:tcPr>
            <w:tcW w:w="3974" w:type="dxa"/>
            <w:tcBorders>
              <w:top w:val="single" w:sz="12" w:space="0" w:color="auto"/>
              <w:bottom w:val="single" w:sz="12" w:space="0" w:color="auto"/>
            </w:tcBorders>
            <w:vAlign w:val="center"/>
          </w:tcPr>
          <w:p w:rsidR="00C647D2" w:rsidRPr="00034462" w:rsidRDefault="00C647D2" w:rsidP="00FD5C4B">
            <w:pPr>
              <w:jc w:val="center"/>
              <w:rPr>
                <w:rFonts w:ascii="Times New Roman" w:hAnsi="Times New Roman"/>
                <w:sz w:val="24"/>
                <w:szCs w:val="24"/>
              </w:rPr>
            </w:pPr>
            <w:r w:rsidRPr="00034462">
              <w:rPr>
                <w:rFonts w:ascii="Times New Roman" w:hAnsi="Times New Roman"/>
                <w:sz w:val="24"/>
                <w:szCs w:val="24"/>
              </w:rPr>
              <w:t>Показатели</w:t>
            </w:r>
          </w:p>
        </w:tc>
        <w:tc>
          <w:tcPr>
            <w:tcW w:w="992" w:type="dxa"/>
            <w:tcBorders>
              <w:top w:val="single" w:sz="12" w:space="0" w:color="auto"/>
              <w:bottom w:val="single" w:sz="12" w:space="0" w:color="auto"/>
            </w:tcBorders>
            <w:vAlign w:val="center"/>
          </w:tcPr>
          <w:p w:rsidR="00C647D2" w:rsidRPr="00034462" w:rsidRDefault="00C647D2" w:rsidP="00C647D2">
            <w:pPr>
              <w:ind w:hanging="136"/>
              <w:jc w:val="center"/>
              <w:rPr>
                <w:rFonts w:ascii="Times New Roman" w:hAnsi="Times New Roman"/>
                <w:sz w:val="24"/>
                <w:szCs w:val="24"/>
              </w:rPr>
            </w:pPr>
            <w:r w:rsidRPr="00034462">
              <w:rPr>
                <w:rFonts w:ascii="Times New Roman" w:hAnsi="Times New Roman"/>
                <w:sz w:val="24"/>
                <w:szCs w:val="24"/>
              </w:rPr>
              <w:t>2014 год</w:t>
            </w:r>
          </w:p>
        </w:tc>
        <w:tc>
          <w:tcPr>
            <w:tcW w:w="1134" w:type="dxa"/>
            <w:tcBorders>
              <w:top w:val="single" w:sz="12" w:space="0" w:color="auto"/>
              <w:bottom w:val="single" w:sz="12" w:space="0" w:color="auto"/>
            </w:tcBorders>
            <w:vAlign w:val="center"/>
          </w:tcPr>
          <w:p w:rsidR="00C647D2" w:rsidRPr="00034462" w:rsidRDefault="00C647D2" w:rsidP="00C647D2">
            <w:pPr>
              <w:suppressAutoHyphens/>
              <w:ind w:hanging="39"/>
              <w:jc w:val="center"/>
              <w:rPr>
                <w:rFonts w:ascii="Times New Roman" w:hAnsi="Times New Roman"/>
                <w:sz w:val="24"/>
                <w:szCs w:val="24"/>
              </w:rPr>
            </w:pPr>
            <w:r w:rsidRPr="00034462">
              <w:rPr>
                <w:rFonts w:ascii="Times New Roman" w:hAnsi="Times New Roman"/>
                <w:sz w:val="24"/>
                <w:szCs w:val="24"/>
              </w:rPr>
              <w:t>2015 год</w:t>
            </w:r>
          </w:p>
        </w:tc>
        <w:tc>
          <w:tcPr>
            <w:tcW w:w="1134" w:type="dxa"/>
            <w:tcBorders>
              <w:top w:val="single" w:sz="12" w:space="0" w:color="auto"/>
              <w:bottom w:val="single" w:sz="12" w:space="0" w:color="auto"/>
            </w:tcBorders>
            <w:vAlign w:val="center"/>
          </w:tcPr>
          <w:p w:rsidR="00C647D2" w:rsidRPr="00034462" w:rsidRDefault="00C647D2" w:rsidP="00C647D2">
            <w:pPr>
              <w:suppressAutoHyphens/>
              <w:ind w:firstLine="0"/>
              <w:rPr>
                <w:rFonts w:ascii="Times New Roman" w:hAnsi="Times New Roman"/>
                <w:sz w:val="24"/>
                <w:szCs w:val="24"/>
                <w:vertAlign w:val="superscript"/>
              </w:rPr>
            </w:pPr>
            <w:r w:rsidRPr="00034462">
              <w:rPr>
                <w:rFonts w:ascii="Times New Roman" w:hAnsi="Times New Roman"/>
                <w:sz w:val="24"/>
                <w:szCs w:val="24"/>
              </w:rPr>
              <w:t>2016 год</w:t>
            </w:r>
          </w:p>
        </w:tc>
        <w:tc>
          <w:tcPr>
            <w:tcW w:w="1233" w:type="dxa"/>
            <w:tcBorders>
              <w:top w:val="single" w:sz="12" w:space="0" w:color="auto"/>
              <w:bottom w:val="single" w:sz="12"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2017 год</w:t>
            </w:r>
            <w:r w:rsidRPr="00034462">
              <w:rPr>
                <w:rFonts w:ascii="Times New Roman" w:hAnsi="Times New Roman"/>
                <w:sz w:val="24"/>
                <w:szCs w:val="24"/>
                <w:vertAlign w:val="superscript"/>
              </w:rPr>
              <w:t>2)</w:t>
            </w:r>
          </w:p>
        </w:tc>
      </w:tr>
      <w:tr w:rsidR="00C647D2" w:rsidRPr="00034462" w:rsidTr="00311E3E">
        <w:trPr>
          <w:cantSplit/>
          <w:jc w:val="center"/>
        </w:trPr>
        <w:tc>
          <w:tcPr>
            <w:tcW w:w="1371" w:type="dxa"/>
            <w:tcBorders>
              <w:top w:val="single" w:sz="12" w:space="0" w:color="auto"/>
              <w:bottom w:val="single" w:sz="4" w:space="0" w:color="auto"/>
            </w:tcBorders>
            <w:vAlign w:val="center"/>
          </w:tcPr>
          <w:p w:rsidR="00C647D2" w:rsidRPr="00034462" w:rsidRDefault="00C647D2" w:rsidP="00C647D2">
            <w:pPr>
              <w:ind w:hanging="150"/>
              <w:jc w:val="center"/>
              <w:rPr>
                <w:rFonts w:ascii="Times New Roman" w:hAnsi="Times New Roman"/>
                <w:sz w:val="24"/>
                <w:szCs w:val="24"/>
              </w:rPr>
            </w:pPr>
            <w:r w:rsidRPr="00034462">
              <w:rPr>
                <w:rFonts w:ascii="Times New Roman" w:hAnsi="Times New Roman"/>
                <w:sz w:val="24"/>
                <w:szCs w:val="24"/>
              </w:rPr>
              <w:t>1</w:t>
            </w:r>
          </w:p>
        </w:tc>
        <w:tc>
          <w:tcPr>
            <w:tcW w:w="3974" w:type="dxa"/>
            <w:tcBorders>
              <w:top w:val="single" w:sz="12" w:space="0" w:color="auto"/>
              <w:bottom w:val="single" w:sz="4" w:space="0" w:color="auto"/>
            </w:tcBorders>
          </w:tcPr>
          <w:p w:rsidR="00C647D2" w:rsidRPr="00034462" w:rsidRDefault="00C647D2" w:rsidP="00C647D2">
            <w:pPr>
              <w:ind w:hanging="108"/>
              <w:rPr>
                <w:rFonts w:ascii="Times New Roman" w:hAnsi="Times New Roman"/>
                <w:sz w:val="24"/>
                <w:szCs w:val="24"/>
              </w:rPr>
            </w:pPr>
            <w:r w:rsidRPr="00034462">
              <w:rPr>
                <w:rFonts w:ascii="Times New Roman" w:hAnsi="Times New Roman"/>
                <w:sz w:val="24"/>
                <w:szCs w:val="24"/>
              </w:rPr>
              <w:t>Чи</w:t>
            </w:r>
            <w:r w:rsidR="007C6E16" w:rsidRPr="00034462">
              <w:rPr>
                <w:rFonts w:ascii="Times New Roman" w:hAnsi="Times New Roman"/>
                <w:sz w:val="24"/>
                <w:szCs w:val="24"/>
              </w:rPr>
              <w:t xml:space="preserve">сленность постоянного населения </w:t>
            </w:r>
            <w:r w:rsidRPr="00034462">
              <w:rPr>
                <w:rFonts w:ascii="Times New Roman" w:hAnsi="Times New Roman"/>
                <w:sz w:val="24"/>
                <w:szCs w:val="24"/>
              </w:rPr>
              <w:t>Забайкальского края на конец года, тыс. чел.</w:t>
            </w:r>
          </w:p>
        </w:tc>
        <w:tc>
          <w:tcPr>
            <w:tcW w:w="992" w:type="dxa"/>
            <w:tcBorders>
              <w:top w:val="single" w:sz="12" w:space="0" w:color="auto"/>
              <w:bottom w:val="single" w:sz="4" w:space="0" w:color="auto"/>
            </w:tcBorders>
            <w:vAlign w:val="center"/>
          </w:tcPr>
          <w:p w:rsidR="00C647D2" w:rsidRPr="00034462" w:rsidRDefault="00C647D2" w:rsidP="00C647D2">
            <w:pPr>
              <w:ind w:firstLine="0"/>
              <w:rPr>
                <w:rFonts w:ascii="Times New Roman" w:hAnsi="Times New Roman"/>
                <w:sz w:val="24"/>
                <w:szCs w:val="24"/>
              </w:rPr>
            </w:pPr>
            <w:r w:rsidRPr="00034462">
              <w:rPr>
                <w:rFonts w:ascii="Times New Roman" w:hAnsi="Times New Roman"/>
                <w:sz w:val="24"/>
                <w:szCs w:val="24"/>
              </w:rPr>
              <w:t>1087,5</w:t>
            </w:r>
          </w:p>
        </w:tc>
        <w:tc>
          <w:tcPr>
            <w:tcW w:w="1134" w:type="dxa"/>
            <w:tcBorders>
              <w:top w:val="single" w:sz="12" w:space="0" w:color="auto"/>
              <w:bottom w:val="single" w:sz="4"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1083,0</w:t>
            </w:r>
          </w:p>
        </w:tc>
        <w:tc>
          <w:tcPr>
            <w:tcW w:w="1134" w:type="dxa"/>
            <w:tcBorders>
              <w:top w:val="single" w:sz="12" w:space="0" w:color="auto"/>
              <w:bottom w:val="single" w:sz="4"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1079,0</w:t>
            </w:r>
          </w:p>
        </w:tc>
        <w:tc>
          <w:tcPr>
            <w:tcW w:w="1233" w:type="dxa"/>
            <w:tcBorders>
              <w:top w:val="single" w:sz="12" w:space="0" w:color="auto"/>
              <w:bottom w:val="single" w:sz="4"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1072,6</w:t>
            </w:r>
            <w:r w:rsidRPr="00034462">
              <w:rPr>
                <w:rFonts w:ascii="Times New Roman" w:hAnsi="Times New Roman"/>
                <w:sz w:val="24"/>
                <w:szCs w:val="24"/>
                <w:vertAlign w:val="superscript"/>
              </w:rPr>
              <w:t>2)</w:t>
            </w:r>
          </w:p>
        </w:tc>
      </w:tr>
      <w:tr w:rsidR="00C647D2" w:rsidRPr="00034462" w:rsidTr="00311E3E">
        <w:trPr>
          <w:cantSplit/>
          <w:jc w:val="center"/>
        </w:trPr>
        <w:tc>
          <w:tcPr>
            <w:tcW w:w="1371" w:type="dxa"/>
            <w:tcBorders>
              <w:top w:val="single" w:sz="4" w:space="0" w:color="auto"/>
              <w:bottom w:val="single" w:sz="12" w:space="0" w:color="auto"/>
            </w:tcBorders>
            <w:vAlign w:val="center"/>
          </w:tcPr>
          <w:p w:rsidR="00C647D2" w:rsidRPr="00034462" w:rsidRDefault="00C647D2" w:rsidP="00C647D2">
            <w:pPr>
              <w:ind w:hanging="150"/>
              <w:jc w:val="center"/>
              <w:rPr>
                <w:rFonts w:ascii="Times New Roman" w:hAnsi="Times New Roman"/>
                <w:sz w:val="24"/>
                <w:szCs w:val="24"/>
              </w:rPr>
            </w:pPr>
            <w:r w:rsidRPr="00034462">
              <w:rPr>
                <w:rFonts w:ascii="Times New Roman" w:hAnsi="Times New Roman"/>
                <w:sz w:val="24"/>
                <w:szCs w:val="24"/>
              </w:rPr>
              <w:t>1.1</w:t>
            </w:r>
          </w:p>
        </w:tc>
        <w:tc>
          <w:tcPr>
            <w:tcW w:w="3974" w:type="dxa"/>
            <w:tcBorders>
              <w:top w:val="single" w:sz="4" w:space="0" w:color="auto"/>
              <w:bottom w:val="single" w:sz="12" w:space="0" w:color="auto"/>
            </w:tcBorders>
          </w:tcPr>
          <w:p w:rsidR="00C647D2" w:rsidRPr="00034462" w:rsidRDefault="00C647D2" w:rsidP="00C647D2">
            <w:pPr>
              <w:ind w:hanging="108"/>
              <w:rPr>
                <w:rFonts w:ascii="Times New Roman" w:hAnsi="Times New Roman"/>
                <w:sz w:val="24"/>
                <w:szCs w:val="24"/>
              </w:rPr>
            </w:pPr>
            <w:r w:rsidRPr="00034462">
              <w:rPr>
                <w:rFonts w:ascii="Times New Roman" w:hAnsi="Times New Roman"/>
                <w:sz w:val="24"/>
                <w:szCs w:val="24"/>
              </w:rPr>
              <w:t>Общая убыль населения за год, тыс. чел.</w:t>
            </w:r>
          </w:p>
        </w:tc>
        <w:tc>
          <w:tcPr>
            <w:tcW w:w="992" w:type="dxa"/>
            <w:tcBorders>
              <w:top w:val="single" w:sz="4" w:space="0" w:color="auto"/>
              <w:bottom w:val="single" w:sz="12" w:space="0" w:color="auto"/>
            </w:tcBorders>
            <w:vAlign w:val="center"/>
          </w:tcPr>
          <w:p w:rsidR="00C647D2" w:rsidRPr="00034462" w:rsidRDefault="00C647D2" w:rsidP="00C647D2">
            <w:pPr>
              <w:ind w:firstLine="0"/>
              <w:rPr>
                <w:rFonts w:ascii="Times New Roman" w:hAnsi="Times New Roman"/>
                <w:sz w:val="24"/>
                <w:szCs w:val="24"/>
              </w:rPr>
            </w:pPr>
            <w:r w:rsidRPr="00034462">
              <w:rPr>
                <w:rFonts w:ascii="Times New Roman" w:hAnsi="Times New Roman"/>
                <w:sz w:val="24"/>
                <w:szCs w:val="24"/>
              </w:rPr>
              <w:t>-2,8</w:t>
            </w:r>
          </w:p>
        </w:tc>
        <w:tc>
          <w:tcPr>
            <w:tcW w:w="1134" w:type="dxa"/>
            <w:tcBorders>
              <w:top w:val="single" w:sz="4" w:space="0" w:color="auto"/>
              <w:bottom w:val="single" w:sz="12"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-4,5</w:t>
            </w:r>
          </w:p>
        </w:tc>
        <w:tc>
          <w:tcPr>
            <w:tcW w:w="1134" w:type="dxa"/>
            <w:tcBorders>
              <w:top w:val="single" w:sz="4" w:space="0" w:color="auto"/>
              <w:bottom w:val="single" w:sz="12"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-4,0</w:t>
            </w:r>
          </w:p>
        </w:tc>
        <w:tc>
          <w:tcPr>
            <w:tcW w:w="1233" w:type="dxa"/>
            <w:tcBorders>
              <w:top w:val="single" w:sz="4" w:space="0" w:color="auto"/>
              <w:bottom w:val="single" w:sz="12"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-6,4</w:t>
            </w:r>
          </w:p>
        </w:tc>
      </w:tr>
      <w:tr w:rsidR="00C647D2" w:rsidRPr="00034462" w:rsidTr="00311E3E">
        <w:trPr>
          <w:cantSplit/>
          <w:jc w:val="center"/>
        </w:trPr>
        <w:tc>
          <w:tcPr>
            <w:tcW w:w="1371" w:type="dxa"/>
            <w:tcBorders>
              <w:top w:val="single" w:sz="12" w:space="0" w:color="auto"/>
            </w:tcBorders>
            <w:vAlign w:val="center"/>
          </w:tcPr>
          <w:p w:rsidR="00C647D2" w:rsidRPr="00034462" w:rsidRDefault="00C647D2" w:rsidP="00C647D2">
            <w:pPr>
              <w:ind w:hanging="150"/>
              <w:jc w:val="center"/>
              <w:rPr>
                <w:rFonts w:ascii="Times New Roman" w:hAnsi="Times New Roman"/>
                <w:sz w:val="24"/>
                <w:szCs w:val="24"/>
              </w:rPr>
            </w:pPr>
            <w:r w:rsidRPr="00034462">
              <w:rPr>
                <w:rFonts w:ascii="Times New Roman" w:hAnsi="Times New Roman"/>
                <w:sz w:val="24"/>
                <w:szCs w:val="24"/>
              </w:rPr>
              <w:t>2</w:t>
            </w:r>
          </w:p>
        </w:tc>
        <w:tc>
          <w:tcPr>
            <w:tcW w:w="3974" w:type="dxa"/>
            <w:tcBorders>
              <w:top w:val="single" w:sz="12" w:space="0" w:color="auto"/>
            </w:tcBorders>
          </w:tcPr>
          <w:p w:rsidR="00C647D2" w:rsidRPr="00034462" w:rsidRDefault="00C647D2" w:rsidP="00C647D2">
            <w:pPr>
              <w:ind w:hanging="108"/>
              <w:rPr>
                <w:rFonts w:ascii="Times New Roman" w:hAnsi="Times New Roman"/>
                <w:sz w:val="24"/>
                <w:szCs w:val="24"/>
              </w:rPr>
            </w:pPr>
            <w:r w:rsidRPr="00034462">
              <w:rPr>
                <w:rFonts w:ascii="Times New Roman" w:hAnsi="Times New Roman"/>
                <w:sz w:val="24"/>
                <w:szCs w:val="24"/>
              </w:rPr>
              <w:t>Число родившихся, Забайкальский край, чел.</w:t>
            </w:r>
          </w:p>
        </w:tc>
        <w:tc>
          <w:tcPr>
            <w:tcW w:w="992" w:type="dxa"/>
            <w:tcBorders>
              <w:top w:val="single" w:sz="12" w:space="0" w:color="auto"/>
            </w:tcBorders>
            <w:vAlign w:val="center"/>
          </w:tcPr>
          <w:p w:rsidR="00C647D2" w:rsidRPr="00034462" w:rsidRDefault="00C647D2" w:rsidP="00C647D2">
            <w:pPr>
              <w:ind w:firstLine="0"/>
              <w:rPr>
                <w:rFonts w:ascii="Times New Roman" w:hAnsi="Times New Roman"/>
                <w:sz w:val="24"/>
                <w:szCs w:val="24"/>
              </w:rPr>
            </w:pPr>
            <w:r w:rsidRPr="00034462">
              <w:rPr>
                <w:rFonts w:ascii="Times New Roman" w:hAnsi="Times New Roman"/>
                <w:sz w:val="24"/>
                <w:szCs w:val="24"/>
              </w:rPr>
              <w:t>17 445</w:t>
            </w:r>
          </w:p>
        </w:tc>
        <w:tc>
          <w:tcPr>
            <w:tcW w:w="1134" w:type="dxa"/>
            <w:tcBorders>
              <w:top w:val="single" w:sz="12"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16 744</w:t>
            </w:r>
          </w:p>
        </w:tc>
        <w:tc>
          <w:tcPr>
            <w:tcW w:w="1134" w:type="dxa"/>
            <w:tcBorders>
              <w:top w:val="single" w:sz="12"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15 763</w:t>
            </w:r>
          </w:p>
        </w:tc>
        <w:tc>
          <w:tcPr>
            <w:tcW w:w="1233" w:type="dxa"/>
            <w:tcBorders>
              <w:top w:val="single" w:sz="12"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14 307</w:t>
            </w:r>
          </w:p>
        </w:tc>
      </w:tr>
      <w:tr w:rsidR="00C647D2" w:rsidRPr="00034462" w:rsidTr="00311E3E">
        <w:trPr>
          <w:cantSplit/>
          <w:jc w:val="center"/>
        </w:trPr>
        <w:tc>
          <w:tcPr>
            <w:tcW w:w="1371" w:type="dxa"/>
            <w:vAlign w:val="center"/>
          </w:tcPr>
          <w:p w:rsidR="00C647D2" w:rsidRPr="00034462" w:rsidRDefault="00C647D2" w:rsidP="00C647D2">
            <w:pPr>
              <w:ind w:hanging="150"/>
              <w:jc w:val="center"/>
              <w:rPr>
                <w:rFonts w:ascii="Times New Roman" w:hAnsi="Times New Roman"/>
                <w:sz w:val="24"/>
                <w:szCs w:val="24"/>
              </w:rPr>
            </w:pPr>
            <w:r w:rsidRPr="00034462">
              <w:rPr>
                <w:rFonts w:ascii="Times New Roman" w:hAnsi="Times New Roman"/>
                <w:sz w:val="24"/>
                <w:szCs w:val="24"/>
              </w:rPr>
              <w:t>2.1</w:t>
            </w:r>
          </w:p>
        </w:tc>
        <w:tc>
          <w:tcPr>
            <w:tcW w:w="3974" w:type="dxa"/>
          </w:tcPr>
          <w:p w:rsidR="00C647D2" w:rsidRPr="00034462" w:rsidRDefault="00C647D2" w:rsidP="00C647D2">
            <w:pPr>
              <w:ind w:hanging="108"/>
              <w:rPr>
                <w:rFonts w:ascii="Times New Roman" w:hAnsi="Times New Roman"/>
                <w:sz w:val="24"/>
                <w:szCs w:val="24"/>
              </w:rPr>
            </w:pPr>
            <w:r w:rsidRPr="00034462">
              <w:rPr>
                <w:rFonts w:ascii="Times New Roman" w:hAnsi="Times New Roman"/>
                <w:sz w:val="24"/>
                <w:szCs w:val="24"/>
              </w:rPr>
              <w:t>разность с предыдущим годом, чел.</w:t>
            </w:r>
          </w:p>
        </w:tc>
        <w:tc>
          <w:tcPr>
            <w:tcW w:w="992" w:type="dxa"/>
            <w:vAlign w:val="center"/>
          </w:tcPr>
          <w:p w:rsidR="00C647D2" w:rsidRPr="00034462" w:rsidRDefault="00C647D2" w:rsidP="00C647D2">
            <w:pPr>
              <w:ind w:firstLine="0"/>
              <w:rPr>
                <w:rFonts w:ascii="Times New Roman" w:hAnsi="Times New Roman"/>
                <w:sz w:val="24"/>
                <w:szCs w:val="24"/>
              </w:rPr>
            </w:pPr>
            <w:r w:rsidRPr="00034462">
              <w:rPr>
                <w:rFonts w:ascii="Times New Roman" w:hAnsi="Times New Roman"/>
                <w:sz w:val="24"/>
                <w:szCs w:val="24"/>
              </w:rPr>
              <w:t>+53</w:t>
            </w:r>
          </w:p>
        </w:tc>
        <w:tc>
          <w:tcPr>
            <w:tcW w:w="1134" w:type="dxa"/>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-701</w:t>
            </w:r>
          </w:p>
        </w:tc>
        <w:tc>
          <w:tcPr>
            <w:tcW w:w="1134" w:type="dxa"/>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-981</w:t>
            </w:r>
          </w:p>
        </w:tc>
        <w:tc>
          <w:tcPr>
            <w:tcW w:w="1233" w:type="dxa"/>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-1456</w:t>
            </w:r>
          </w:p>
        </w:tc>
      </w:tr>
      <w:tr w:rsidR="00C647D2" w:rsidRPr="00034462" w:rsidTr="00311E3E">
        <w:trPr>
          <w:cantSplit/>
          <w:jc w:val="center"/>
        </w:trPr>
        <w:tc>
          <w:tcPr>
            <w:tcW w:w="1371" w:type="dxa"/>
            <w:vAlign w:val="center"/>
          </w:tcPr>
          <w:p w:rsidR="00C647D2" w:rsidRPr="00034462" w:rsidRDefault="00C647D2" w:rsidP="00C647D2">
            <w:pPr>
              <w:ind w:hanging="150"/>
              <w:jc w:val="center"/>
              <w:rPr>
                <w:rFonts w:ascii="Times New Roman" w:hAnsi="Times New Roman"/>
                <w:sz w:val="24"/>
                <w:szCs w:val="24"/>
              </w:rPr>
            </w:pPr>
            <w:r w:rsidRPr="00034462">
              <w:rPr>
                <w:rFonts w:ascii="Times New Roman" w:hAnsi="Times New Roman"/>
                <w:sz w:val="24"/>
                <w:szCs w:val="24"/>
              </w:rPr>
              <w:t>2.2</w:t>
            </w:r>
          </w:p>
        </w:tc>
        <w:tc>
          <w:tcPr>
            <w:tcW w:w="3974" w:type="dxa"/>
          </w:tcPr>
          <w:p w:rsidR="00C647D2" w:rsidRPr="00034462" w:rsidRDefault="00C647D2" w:rsidP="00C647D2">
            <w:pPr>
              <w:ind w:hanging="108"/>
              <w:rPr>
                <w:rFonts w:ascii="Times New Roman" w:hAnsi="Times New Roman"/>
                <w:sz w:val="24"/>
                <w:szCs w:val="24"/>
              </w:rPr>
            </w:pPr>
            <w:r w:rsidRPr="00034462">
              <w:rPr>
                <w:rFonts w:ascii="Times New Roman" w:hAnsi="Times New Roman"/>
                <w:sz w:val="24"/>
                <w:szCs w:val="24"/>
              </w:rPr>
              <w:t>разность с предыдущим годом, %</w:t>
            </w:r>
          </w:p>
        </w:tc>
        <w:tc>
          <w:tcPr>
            <w:tcW w:w="992" w:type="dxa"/>
            <w:vAlign w:val="center"/>
          </w:tcPr>
          <w:p w:rsidR="00C647D2" w:rsidRPr="00034462" w:rsidRDefault="00C647D2" w:rsidP="00C647D2">
            <w:pPr>
              <w:ind w:firstLine="0"/>
              <w:rPr>
                <w:rFonts w:ascii="Times New Roman" w:hAnsi="Times New Roman"/>
                <w:sz w:val="24"/>
                <w:szCs w:val="24"/>
              </w:rPr>
            </w:pPr>
            <w:r w:rsidRPr="00034462">
              <w:rPr>
                <w:rFonts w:ascii="Times New Roman" w:hAnsi="Times New Roman"/>
                <w:sz w:val="24"/>
                <w:szCs w:val="24"/>
              </w:rPr>
              <w:t>+0,3%</w:t>
            </w:r>
          </w:p>
        </w:tc>
        <w:tc>
          <w:tcPr>
            <w:tcW w:w="1134" w:type="dxa"/>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-4,0%</w:t>
            </w:r>
          </w:p>
        </w:tc>
        <w:tc>
          <w:tcPr>
            <w:tcW w:w="1134" w:type="dxa"/>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-5,9%</w:t>
            </w:r>
          </w:p>
        </w:tc>
        <w:tc>
          <w:tcPr>
            <w:tcW w:w="1233" w:type="dxa"/>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-9,2%</w:t>
            </w:r>
          </w:p>
        </w:tc>
      </w:tr>
      <w:tr w:rsidR="00C647D2" w:rsidRPr="00034462" w:rsidTr="00311E3E">
        <w:trPr>
          <w:cantSplit/>
          <w:jc w:val="center"/>
        </w:trPr>
        <w:tc>
          <w:tcPr>
            <w:tcW w:w="1371" w:type="dxa"/>
            <w:vAlign w:val="center"/>
          </w:tcPr>
          <w:p w:rsidR="00C647D2" w:rsidRPr="00034462" w:rsidRDefault="00C647D2" w:rsidP="00C647D2">
            <w:pPr>
              <w:ind w:hanging="150"/>
              <w:jc w:val="center"/>
              <w:rPr>
                <w:rFonts w:ascii="Times New Roman" w:hAnsi="Times New Roman"/>
                <w:sz w:val="24"/>
                <w:szCs w:val="24"/>
              </w:rPr>
            </w:pPr>
            <w:r w:rsidRPr="00034462">
              <w:rPr>
                <w:rFonts w:ascii="Times New Roman" w:hAnsi="Times New Roman"/>
                <w:sz w:val="24"/>
                <w:szCs w:val="24"/>
              </w:rPr>
              <w:t>2.3</w:t>
            </w:r>
          </w:p>
        </w:tc>
        <w:tc>
          <w:tcPr>
            <w:tcW w:w="3974" w:type="dxa"/>
          </w:tcPr>
          <w:p w:rsidR="00C647D2" w:rsidRPr="00034462" w:rsidRDefault="00C647D2" w:rsidP="00C647D2">
            <w:pPr>
              <w:ind w:hanging="108"/>
              <w:rPr>
                <w:rFonts w:ascii="Times New Roman" w:hAnsi="Times New Roman"/>
                <w:sz w:val="24"/>
                <w:szCs w:val="24"/>
              </w:rPr>
            </w:pPr>
            <w:r w:rsidRPr="00034462">
              <w:rPr>
                <w:rFonts w:ascii="Times New Roman" w:hAnsi="Times New Roman"/>
                <w:sz w:val="24"/>
                <w:szCs w:val="24"/>
              </w:rPr>
              <w:t>Общий коэффициент рождаемости, на 1000 чел. населения:</w:t>
            </w:r>
          </w:p>
        </w:tc>
        <w:tc>
          <w:tcPr>
            <w:tcW w:w="992" w:type="dxa"/>
            <w:vAlign w:val="center"/>
          </w:tcPr>
          <w:p w:rsidR="00C647D2" w:rsidRPr="00034462" w:rsidRDefault="00C647D2" w:rsidP="00FD5C4B">
            <w:pPr>
              <w:jc w:val="center"/>
              <w:rPr>
                <w:rFonts w:ascii="Times New Roman" w:hAnsi="Times New Roman"/>
                <w:sz w:val="24"/>
                <w:szCs w:val="24"/>
              </w:rPr>
            </w:pPr>
          </w:p>
        </w:tc>
        <w:tc>
          <w:tcPr>
            <w:tcW w:w="1134" w:type="dxa"/>
            <w:vAlign w:val="center"/>
          </w:tcPr>
          <w:p w:rsidR="00C647D2" w:rsidRPr="00034462" w:rsidRDefault="00C647D2" w:rsidP="00FD5C4B">
            <w:pPr>
              <w:suppressAutoHyphens/>
              <w:jc w:val="center"/>
              <w:rPr>
                <w:rFonts w:ascii="Times New Roman" w:hAnsi="Times New Roman"/>
                <w:sz w:val="24"/>
                <w:szCs w:val="24"/>
              </w:rPr>
            </w:pPr>
          </w:p>
        </w:tc>
        <w:tc>
          <w:tcPr>
            <w:tcW w:w="1134" w:type="dxa"/>
            <w:vAlign w:val="center"/>
          </w:tcPr>
          <w:p w:rsidR="00C647D2" w:rsidRPr="00034462" w:rsidRDefault="00C647D2" w:rsidP="00FD5C4B">
            <w:pPr>
              <w:suppressAutoHyphens/>
              <w:jc w:val="center"/>
              <w:rPr>
                <w:rFonts w:ascii="Times New Roman" w:hAnsi="Times New Roman"/>
                <w:sz w:val="24"/>
                <w:szCs w:val="24"/>
              </w:rPr>
            </w:pPr>
          </w:p>
        </w:tc>
        <w:tc>
          <w:tcPr>
            <w:tcW w:w="1233" w:type="dxa"/>
            <w:vAlign w:val="center"/>
          </w:tcPr>
          <w:p w:rsidR="00C647D2" w:rsidRPr="00034462" w:rsidRDefault="00C647D2" w:rsidP="00FD5C4B">
            <w:pPr>
              <w:suppressAutoHyphens/>
              <w:jc w:val="center"/>
              <w:rPr>
                <w:rFonts w:ascii="Times New Roman" w:hAnsi="Times New Roman"/>
                <w:sz w:val="24"/>
                <w:szCs w:val="24"/>
              </w:rPr>
            </w:pPr>
          </w:p>
        </w:tc>
      </w:tr>
      <w:tr w:rsidR="00C647D2" w:rsidRPr="00034462" w:rsidTr="00311E3E">
        <w:trPr>
          <w:cantSplit/>
          <w:jc w:val="center"/>
        </w:trPr>
        <w:tc>
          <w:tcPr>
            <w:tcW w:w="1371" w:type="dxa"/>
            <w:tcBorders>
              <w:bottom w:val="single" w:sz="4" w:space="0" w:color="auto"/>
            </w:tcBorders>
            <w:vAlign w:val="center"/>
          </w:tcPr>
          <w:p w:rsidR="00C647D2" w:rsidRPr="00034462" w:rsidRDefault="00C647D2" w:rsidP="00C647D2">
            <w:pPr>
              <w:ind w:hanging="150"/>
              <w:jc w:val="center"/>
              <w:rPr>
                <w:rFonts w:ascii="Times New Roman" w:hAnsi="Times New Roman"/>
                <w:sz w:val="24"/>
                <w:szCs w:val="24"/>
              </w:rPr>
            </w:pPr>
            <w:r w:rsidRPr="00034462">
              <w:rPr>
                <w:rFonts w:ascii="Times New Roman" w:hAnsi="Times New Roman"/>
                <w:sz w:val="24"/>
                <w:szCs w:val="24"/>
              </w:rPr>
              <w:t>2.3.1</w:t>
            </w:r>
          </w:p>
        </w:tc>
        <w:tc>
          <w:tcPr>
            <w:tcW w:w="3974" w:type="dxa"/>
            <w:tcBorders>
              <w:bottom w:val="single" w:sz="4" w:space="0" w:color="auto"/>
            </w:tcBorders>
          </w:tcPr>
          <w:p w:rsidR="00C647D2" w:rsidRPr="00034462" w:rsidRDefault="00C647D2" w:rsidP="00C647D2">
            <w:pPr>
              <w:ind w:left="242" w:hanging="108"/>
              <w:rPr>
                <w:rFonts w:ascii="Times New Roman" w:hAnsi="Times New Roman"/>
                <w:sz w:val="24"/>
                <w:szCs w:val="24"/>
              </w:rPr>
            </w:pPr>
            <w:r w:rsidRPr="00034462">
              <w:rPr>
                <w:rFonts w:ascii="Times New Roman" w:hAnsi="Times New Roman"/>
                <w:sz w:val="24"/>
                <w:szCs w:val="24"/>
              </w:rPr>
              <w:t>Забайкальский край</w:t>
            </w:r>
          </w:p>
        </w:tc>
        <w:tc>
          <w:tcPr>
            <w:tcW w:w="992" w:type="dxa"/>
            <w:tcBorders>
              <w:bottom w:val="single" w:sz="4" w:space="0" w:color="auto"/>
            </w:tcBorders>
            <w:vAlign w:val="center"/>
          </w:tcPr>
          <w:p w:rsidR="00C647D2" w:rsidRPr="00034462" w:rsidRDefault="00C647D2" w:rsidP="00C647D2">
            <w:pPr>
              <w:ind w:firstLine="0"/>
              <w:rPr>
                <w:rFonts w:ascii="Times New Roman" w:hAnsi="Times New Roman"/>
                <w:sz w:val="24"/>
                <w:szCs w:val="24"/>
              </w:rPr>
            </w:pPr>
            <w:r w:rsidRPr="00034462">
              <w:rPr>
                <w:rFonts w:ascii="Times New Roman" w:hAnsi="Times New Roman"/>
                <w:sz w:val="24"/>
                <w:szCs w:val="24"/>
              </w:rPr>
              <w:t>16,0</w:t>
            </w:r>
          </w:p>
        </w:tc>
        <w:tc>
          <w:tcPr>
            <w:tcW w:w="1134" w:type="dxa"/>
            <w:tcBorders>
              <w:bottom w:val="single" w:sz="4"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15,4</w:t>
            </w:r>
          </w:p>
        </w:tc>
        <w:tc>
          <w:tcPr>
            <w:tcW w:w="1134" w:type="dxa"/>
            <w:tcBorders>
              <w:bottom w:val="single" w:sz="4"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14,6</w:t>
            </w:r>
          </w:p>
        </w:tc>
        <w:tc>
          <w:tcPr>
            <w:tcW w:w="1233" w:type="dxa"/>
            <w:tcBorders>
              <w:bottom w:val="single" w:sz="4"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13,2</w:t>
            </w:r>
          </w:p>
        </w:tc>
      </w:tr>
      <w:tr w:rsidR="00C647D2" w:rsidRPr="00034462" w:rsidTr="00311E3E">
        <w:trPr>
          <w:cantSplit/>
          <w:jc w:val="center"/>
        </w:trPr>
        <w:tc>
          <w:tcPr>
            <w:tcW w:w="1371" w:type="dxa"/>
            <w:tcBorders>
              <w:top w:val="single" w:sz="4" w:space="0" w:color="auto"/>
              <w:bottom w:val="single" w:sz="4" w:space="0" w:color="auto"/>
            </w:tcBorders>
            <w:vAlign w:val="center"/>
          </w:tcPr>
          <w:p w:rsidR="00C647D2" w:rsidRPr="00034462" w:rsidRDefault="00C647D2" w:rsidP="00C647D2">
            <w:pPr>
              <w:ind w:hanging="150"/>
              <w:jc w:val="center"/>
              <w:rPr>
                <w:rFonts w:ascii="Times New Roman" w:hAnsi="Times New Roman"/>
                <w:sz w:val="24"/>
                <w:szCs w:val="24"/>
              </w:rPr>
            </w:pPr>
            <w:r w:rsidRPr="00034462">
              <w:rPr>
                <w:rFonts w:ascii="Times New Roman" w:hAnsi="Times New Roman"/>
                <w:sz w:val="24"/>
                <w:szCs w:val="24"/>
              </w:rPr>
              <w:t>2.3.2</w:t>
            </w:r>
          </w:p>
        </w:tc>
        <w:tc>
          <w:tcPr>
            <w:tcW w:w="3974" w:type="dxa"/>
            <w:tcBorders>
              <w:top w:val="single" w:sz="4" w:space="0" w:color="auto"/>
              <w:bottom w:val="single" w:sz="4" w:space="0" w:color="auto"/>
            </w:tcBorders>
          </w:tcPr>
          <w:p w:rsidR="00C647D2" w:rsidRPr="00034462" w:rsidRDefault="00C647D2" w:rsidP="00C647D2">
            <w:pPr>
              <w:ind w:left="242" w:hanging="108"/>
              <w:rPr>
                <w:rFonts w:ascii="Times New Roman" w:hAnsi="Times New Roman"/>
                <w:sz w:val="24"/>
                <w:szCs w:val="24"/>
                <w:vertAlign w:val="superscript"/>
              </w:rPr>
            </w:pPr>
            <w:r w:rsidRPr="00034462">
              <w:rPr>
                <w:rFonts w:ascii="Times New Roman" w:hAnsi="Times New Roman"/>
                <w:sz w:val="24"/>
                <w:szCs w:val="24"/>
              </w:rPr>
              <w:t>Сибирский федеральный округ</w:t>
            </w:r>
          </w:p>
        </w:tc>
        <w:tc>
          <w:tcPr>
            <w:tcW w:w="992" w:type="dxa"/>
            <w:tcBorders>
              <w:top w:val="single" w:sz="4" w:space="0" w:color="auto"/>
              <w:bottom w:val="single" w:sz="4" w:space="0" w:color="auto"/>
            </w:tcBorders>
            <w:vAlign w:val="center"/>
          </w:tcPr>
          <w:p w:rsidR="00C647D2" w:rsidRPr="00034462" w:rsidRDefault="00C647D2" w:rsidP="00C647D2">
            <w:pPr>
              <w:ind w:firstLine="0"/>
              <w:rPr>
                <w:rFonts w:ascii="Times New Roman" w:hAnsi="Times New Roman"/>
                <w:sz w:val="24"/>
                <w:szCs w:val="24"/>
              </w:rPr>
            </w:pPr>
            <w:r w:rsidRPr="00034462">
              <w:rPr>
                <w:rFonts w:ascii="Times New Roman" w:hAnsi="Times New Roman"/>
                <w:sz w:val="24"/>
                <w:szCs w:val="24"/>
              </w:rPr>
              <w:t>14,7</w:t>
            </w:r>
          </w:p>
        </w:tc>
        <w:tc>
          <w:tcPr>
            <w:tcW w:w="1134" w:type="dxa"/>
            <w:tcBorders>
              <w:top w:val="single" w:sz="4" w:space="0" w:color="auto"/>
              <w:bottom w:val="single" w:sz="4"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14,4</w:t>
            </w:r>
          </w:p>
        </w:tc>
        <w:tc>
          <w:tcPr>
            <w:tcW w:w="1134" w:type="dxa"/>
            <w:tcBorders>
              <w:top w:val="single" w:sz="4" w:space="0" w:color="auto"/>
              <w:bottom w:val="single" w:sz="4"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13,8</w:t>
            </w:r>
          </w:p>
        </w:tc>
        <w:tc>
          <w:tcPr>
            <w:tcW w:w="1233" w:type="dxa"/>
            <w:tcBorders>
              <w:top w:val="single" w:sz="4" w:space="0" w:color="auto"/>
              <w:bottom w:val="single" w:sz="4"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12,3</w:t>
            </w:r>
          </w:p>
        </w:tc>
      </w:tr>
      <w:tr w:rsidR="00C647D2" w:rsidRPr="00034462" w:rsidTr="00311E3E">
        <w:trPr>
          <w:cantSplit/>
          <w:jc w:val="center"/>
        </w:trPr>
        <w:tc>
          <w:tcPr>
            <w:tcW w:w="1371" w:type="dxa"/>
            <w:tcBorders>
              <w:top w:val="single" w:sz="4" w:space="0" w:color="auto"/>
              <w:bottom w:val="single" w:sz="12" w:space="0" w:color="auto"/>
            </w:tcBorders>
            <w:vAlign w:val="center"/>
          </w:tcPr>
          <w:p w:rsidR="00C647D2" w:rsidRPr="00034462" w:rsidRDefault="00C647D2" w:rsidP="00C647D2">
            <w:pPr>
              <w:ind w:hanging="150"/>
              <w:jc w:val="center"/>
              <w:rPr>
                <w:rFonts w:ascii="Times New Roman" w:hAnsi="Times New Roman"/>
                <w:sz w:val="24"/>
                <w:szCs w:val="24"/>
              </w:rPr>
            </w:pPr>
            <w:r w:rsidRPr="00034462">
              <w:rPr>
                <w:rFonts w:ascii="Times New Roman" w:hAnsi="Times New Roman"/>
                <w:sz w:val="24"/>
                <w:szCs w:val="24"/>
              </w:rPr>
              <w:t>2.3.3</w:t>
            </w:r>
          </w:p>
        </w:tc>
        <w:tc>
          <w:tcPr>
            <w:tcW w:w="3974" w:type="dxa"/>
            <w:tcBorders>
              <w:top w:val="single" w:sz="4" w:space="0" w:color="auto"/>
              <w:bottom w:val="single" w:sz="12" w:space="0" w:color="auto"/>
            </w:tcBorders>
          </w:tcPr>
          <w:p w:rsidR="00C647D2" w:rsidRPr="00034462" w:rsidRDefault="00C647D2" w:rsidP="00C647D2">
            <w:pPr>
              <w:ind w:left="242" w:hanging="108"/>
              <w:rPr>
                <w:rFonts w:ascii="Times New Roman" w:hAnsi="Times New Roman"/>
                <w:sz w:val="24"/>
                <w:szCs w:val="24"/>
                <w:vertAlign w:val="superscript"/>
              </w:rPr>
            </w:pPr>
            <w:r w:rsidRPr="00034462">
              <w:rPr>
                <w:rFonts w:ascii="Times New Roman" w:hAnsi="Times New Roman"/>
                <w:sz w:val="24"/>
                <w:szCs w:val="24"/>
              </w:rPr>
              <w:t>Российская Федерация</w:t>
            </w:r>
          </w:p>
        </w:tc>
        <w:tc>
          <w:tcPr>
            <w:tcW w:w="992" w:type="dxa"/>
            <w:tcBorders>
              <w:top w:val="single" w:sz="4" w:space="0" w:color="auto"/>
              <w:bottom w:val="single" w:sz="12" w:space="0" w:color="auto"/>
            </w:tcBorders>
            <w:vAlign w:val="center"/>
          </w:tcPr>
          <w:p w:rsidR="00C647D2" w:rsidRPr="00034462" w:rsidRDefault="00C647D2" w:rsidP="00C647D2">
            <w:pPr>
              <w:ind w:firstLine="0"/>
              <w:rPr>
                <w:rFonts w:ascii="Times New Roman" w:hAnsi="Times New Roman"/>
                <w:sz w:val="24"/>
                <w:szCs w:val="24"/>
              </w:rPr>
            </w:pPr>
            <w:r w:rsidRPr="00034462">
              <w:rPr>
                <w:rFonts w:ascii="Times New Roman" w:hAnsi="Times New Roman"/>
                <w:sz w:val="24"/>
                <w:szCs w:val="24"/>
              </w:rPr>
              <w:t>13,3</w:t>
            </w:r>
          </w:p>
        </w:tc>
        <w:tc>
          <w:tcPr>
            <w:tcW w:w="1134" w:type="dxa"/>
            <w:tcBorders>
              <w:top w:val="single" w:sz="4" w:space="0" w:color="auto"/>
              <w:bottom w:val="single" w:sz="12"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13,3</w:t>
            </w:r>
          </w:p>
        </w:tc>
        <w:tc>
          <w:tcPr>
            <w:tcW w:w="1134" w:type="dxa"/>
            <w:tcBorders>
              <w:top w:val="single" w:sz="4" w:space="0" w:color="auto"/>
              <w:bottom w:val="single" w:sz="12"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12,9</w:t>
            </w:r>
          </w:p>
        </w:tc>
        <w:tc>
          <w:tcPr>
            <w:tcW w:w="1233" w:type="dxa"/>
            <w:tcBorders>
              <w:top w:val="single" w:sz="4" w:space="0" w:color="auto"/>
              <w:bottom w:val="single" w:sz="12"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11,5</w:t>
            </w:r>
          </w:p>
        </w:tc>
      </w:tr>
      <w:tr w:rsidR="00C647D2" w:rsidRPr="00034462" w:rsidTr="00311E3E">
        <w:trPr>
          <w:cantSplit/>
          <w:jc w:val="center"/>
        </w:trPr>
        <w:tc>
          <w:tcPr>
            <w:tcW w:w="1371" w:type="dxa"/>
            <w:tcBorders>
              <w:top w:val="single" w:sz="12" w:space="0" w:color="auto"/>
            </w:tcBorders>
            <w:vAlign w:val="center"/>
          </w:tcPr>
          <w:p w:rsidR="00C647D2" w:rsidRPr="00034462" w:rsidRDefault="00C647D2" w:rsidP="00C647D2">
            <w:pPr>
              <w:ind w:hanging="150"/>
              <w:jc w:val="center"/>
              <w:rPr>
                <w:rFonts w:ascii="Times New Roman" w:hAnsi="Times New Roman"/>
                <w:sz w:val="24"/>
                <w:szCs w:val="24"/>
              </w:rPr>
            </w:pPr>
            <w:r w:rsidRPr="00034462">
              <w:rPr>
                <w:rFonts w:ascii="Times New Roman" w:hAnsi="Times New Roman"/>
                <w:sz w:val="24"/>
                <w:szCs w:val="24"/>
              </w:rPr>
              <w:t>3</w:t>
            </w:r>
          </w:p>
        </w:tc>
        <w:tc>
          <w:tcPr>
            <w:tcW w:w="3974" w:type="dxa"/>
            <w:tcBorders>
              <w:top w:val="single" w:sz="12" w:space="0" w:color="auto"/>
            </w:tcBorders>
          </w:tcPr>
          <w:p w:rsidR="00C647D2" w:rsidRPr="00034462" w:rsidRDefault="00C647D2" w:rsidP="00C647D2">
            <w:pPr>
              <w:ind w:hanging="108"/>
              <w:rPr>
                <w:rFonts w:ascii="Times New Roman" w:hAnsi="Times New Roman"/>
                <w:sz w:val="24"/>
                <w:szCs w:val="24"/>
              </w:rPr>
            </w:pPr>
            <w:r w:rsidRPr="00034462">
              <w:rPr>
                <w:rFonts w:ascii="Times New Roman" w:hAnsi="Times New Roman"/>
                <w:sz w:val="24"/>
                <w:szCs w:val="24"/>
              </w:rPr>
              <w:t>Число умерших, Забайкальский край, чел.</w:t>
            </w:r>
          </w:p>
        </w:tc>
        <w:tc>
          <w:tcPr>
            <w:tcW w:w="992" w:type="dxa"/>
            <w:tcBorders>
              <w:top w:val="single" w:sz="12" w:space="0" w:color="auto"/>
            </w:tcBorders>
            <w:vAlign w:val="center"/>
          </w:tcPr>
          <w:p w:rsidR="00C647D2" w:rsidRPr="00034462" w:rsidRDefault="00C647D2" w:rsidP="00C647D2">
            <w:pPr>
              <w:ind w:firstLine="0"/>
              <w:rPr>
                <w:rFonts w:ascii="Times New Roman" w:hAnsi="Times New Roman"/>
                <w:sz w:val="24"/>
                <w:szCs w:val="24"/>
              </w:rPr>
            </w:pPr>
            <w:r w:rsidRPr="00034462">
              <w:rPr>
                <w:rFonts w:ascii="Times New Roman" w:hAnsi="Times New Roman"/>
                <w:sz w:val="24"/>
                <w:szCs w:val="24"/>
              </w:rPr>
              <w:t>13 595</w:t>
            </w:r>
          </w:p>
        </w:tc>
        <w:tc>
          <w:tcPr>
            <w:tcW w:w="1134" w:type="dxa"/>
            <w:tcBorders>
              <w:top w:val="single" w:sz="12"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13 977</w:t>
            </w:r>
          </w:p>
        </w:tc>
        <w:tc>
          <w:tcPr>
            <w:tcW w:w="1134" w:type="dxa"/>
            <w:tcBorders>
              <w:top w:val="single" w:sz="12"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13 338</w:t>
            </w:r>
          </w:p>
        </w:tc>
        <w:tc>
          <w:tcPr>
            <w:tcW w:w="1233" w:type="dxa"/>
            <w:tcBorders>
              <w:top w:val="single" w:sz="12" w:space="0" w:color="auto"/>
            </w:tcBorders>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12 558</w:t>
            </w:r>
          </w:p>
        </w:tc>
      </w:tr>
      <w:tr w:rsidR="00C647D2" w:rsidRPr="00034462" w:rsidTr="00311E3E">
        <w:trPr>
          <w:cantSplit/>
          <w:jc w:val="center"/>
        </w:trPr>
        <w:tc>
          <w:tcPr>
            <w:tcW w:w="1371" w:type="dxa"/>
            <w:vAlign w:val="center"/>
          </w:tcPr>
          <w:p w:rsidR="00C647D2" w:rsidRPr="00034462" w:rsidRDefault="00C647D2" w:rsidP="00C647D2">
            <w:pPr>
              <w:ind w:hanging="150"/>
              <w:jc w:val="center"/>
              <w:rPr>
                <w:rFonts w:ascii="Times New Roman" w:hAnsi="Times New Roman"/>
                <w:sz w:val="24"/>
                <w:szCs w:val="24"/>
              </w:rPr>
            </w:pPr>
            <w:r w:rsidRPr="00034462">
              <w:rPr>
                <w:rFonts w:ascii="Times New Roman" w:hAnsi="Times New Roman"/>
                <w:sz w:val="24"/>
                <w:szCs w:val="24"/>
              </w:rPr>
              <w:t>3.1</w:t>
            </w:r>
          </w:p>
        </w:tc>
        <w:tc>
          <w:tcPr>
            <w:tcW w:w="3974" w:type="dxa"/>
          </w:tcPr>
          <w:p w:rsidR="00C647D2" w:rsidRPr="00034462" w:rsidRDefault="00C647D2" w:rsidP="00C647D2">
            <w:pPr>
              <w:ind w:hanging="108"/>
              <w:rPr>
                <w:rFonts w:ascii="Times New Roman" w:hAnsi="Times New Roman"/>
                <w:sz w:val="24"/>
                <w:szCs w:val="24"/>
              </w:rPr>
            </w:pPr>
            <w:r w:rsidRPr="00034462">
              <w:rPr>
                <w:rFonts w:ascii="Times New Roman" w:hAnsi="Times New Roman"/>
                <w:sz w:val="24"/>
                <w:szCs w:val="24"/>
              </w:rPr>
              <w:t>разность с предыдущим годом, чел.</w:t>
            </w:r>
          </w:p>
        </w:tc>
        <w:tc>
          <w:tcPr>
            <w:tcW w:w="992" w:type="dxa"/>
            <w:vAlign w:val="center"/>
          </w:tcPr>
          <w:p w:rsidR="00C647D2" w:rsidRPr="00034462" w:rsidRDefault="00C647D2" w:rsidP="00C647D2">
            <w:pPr>
              <w:ind w:firstLine="0"/>
              <w:rPr>
                <w:rFonts w:ascii="Times New Roman" w:hAnsi="Times New Roman"/>
                <w:sz w:val="24"/>
                <w:szCs w:val="24"/>
              </w:rPr>
            </w:pPr>
            <w:r w:rsidRPr="00034462">
              <w:rPr>
                <w:rFonts w:ascii="Times New Roman" w:hAnsi="Times New Roman"/>
                <w:sz w:val="24"/>
                <w:szCs w:val="24"/>
              </w:rPr>
              <w:t>-68</w:t>
            </w:r>
          </w:p>
        </w:tc>
        <w:tc>
          <w:tcPr>
            <w:tcW w:w="1134" w:type="dxa"/>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382</w:t>
            </w:r>
          </w:p>
        </w:tc>
        <w:tc>
          <w:tcPr>
            <w:tcW w:w="1134" w:type="dxa"/>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-639</w:t>
            </w:r>
          </w:p>
        </w:tc>
        <w:tc>
          <w:tcPr>
            <w:tcW w:w="1233" w:type="dxa"/>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-780</w:t>
            </w:r>
          </w:p>
        </w:tc>
      </w:tr>
      <w:tr w:rsidR="00C647D2" w:rsidRPr="00034462" w:rsidTr="00311E3E">
        <w:trPr>
          <w:cantSplit/>
          <w:jc w:val="center"/>
        </w:trPr>
        <w:tc>
          <w:tcPr>
            <w:tcW w:w="1371" w:type="dxa"/>
            <w:vAlign w:val="center"/>
          </w:tcPr>
          <w:p w:rsidR="00C647D2" w:rsidRPr="00034462" w:rsidRDefault="00C647D2" w:rsidP="00C647D2">
            <w:pPr>
              <w:ind w:hanging="150"/>
              <w:jc w:val="center"/>
              <w:rPr>
                <w:rFonts w:ascii="Times New Roman" w:hAnsi="Times New Roman"/>
                <w:sz w:val="24"/>
                <w:szCs w:val="24"/>
              </w:rPr>
            </w:pPr>
            <w:r w:rsidRPr="00034462">
              <w:rPr>
                <w:rFonts w:ascii="Times New Roman" w:hAnsi="Times New Roman"/>
                <w:sz w:val="24"/>
                <w:szCs w:val="24"/>
              </w:rPr>
              <w:t>3.2</w:t>
            </w:r>
          </w:p>
        </w:tc>
        <w:tc>
          <w:tcPr>
            <w:tcW w:w="3974" w:type="dxa"/>
          </w:tcPr>
          <w:p w:rsidR="00C647D2" w:rsidRPr="00034462" w:rsidRDefault="00C647D2" w:rsidP="00C647D2">
            <w:pPr>
              <w:ind w:hanging="108"/>
              <w:rPr>
                <w:rFonts w:ascii="Times New Roman" w:hAnsi="Times New Roman"/>
                <w:sz w:val="24"/>
                <w:szCs w:val="24"/>
              </w:rPr>
            </w:pPr>
            <w:r w:rsidRPr="00034462">
              <w:rPr>
                <w:rFonts w:ascii="Times New Roman" w:hAnsi="Times New Roman"/>
                <w:sz w:val="24"/>
                <w:szCs w:val="24"/>
              </w:rPr>
              <w:t>разность с предыдущим годом, %</w:t>
            </w:r>
          </w:p>
        </w:tc>
        <w:tc>
          <w:tcPr>
            <w:tcW w:w="992" w:type="dxa"/>
            <w:vAlign w:val="center"/>
          </w:tcPr>
          <w:p w:rsidR="00C647D2" w:rsidRPr="00034462" w:rsidRDefault="00C647D2" w:rsidP="00C647D2">
            <w:pPr>
              <w:ind w:firstLine="0"/>
              <w:rPr>
                <w:rFonts w:ascii="Times New Roman" w:hAnsi="Times New Roman"/>
                <w:sz w:val="24"/>
                <w:szCs w:val="24"/>
              </w:rPr>
            </w:pPr>
            <w:r w:rsidRPr="00034462">
              <w:rPr>
                <w:rFonts w:ascii="Times New Roman" w:hAnsi="Times New Roman"/>
                <w:sz w:val="24"/>
                <w:szCs w:val="24"/>
              </w:rPr>
              <w:t>-0,5%</w:t>
            </w:r>
          </w:p>
        </w:tc>
        <w:tc>
          <w:tcPr>
            <w:tcW w:w="1134" w:type="dxa"/>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2,8%</w:t>
            </w:r>
          </w:p>
        </w:tc>
        <w:tc>
          <w:tcPr>
            <w:tcW w:w="1134" w:type="dxa"/>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-4,6%</w:t>
            </w:r>
          </w:p>
        </w:tc>
        <w:tc>
          <w:tcPr>
            <w:tcW w:w="1233" w:type="dxa"/>
            <w:vAlign w:val="center"/>
          </w:tcPr>
          <w:p w:rsidR="00C647D2" w:rsidRPr="00034462" w:rsidRDefault="00C647D2" w:rsidP="00C647D2">
            <w:pPr>
              <w:suppressAutoHyphens/>
              <w:ind w:firstLine="0"/>
              <w:rPr>
                <w:rFonts w:ascii="Times New Roman" w:hAnsi="Times New Roman"/>
                <w:sz w:val="24"/>
                <w:szCs w:val="24"/>
              </w:rPr>
            </w:pPr>
            <w:r w:rsidRPr="00034462">
              <w:rPr>
                <w:rFonts w:ascii="Times New Roman" w:hAnsi="Times New Roman"/>
                <w:sz w:val="24"/>
                <w:szCs w:val="24"/>
              </w:rPr>
              <w:t>-5,8%</w:t>
            </w:r>
          </w:p>
        </w:tc>
      </w:tr>
      <w:tr w:rsidR="00C647D2" w:rsidRPr="00034462" w:rsidTr="00311E3E">
        <w:trPr>
          <w:cantSplit/>
          <w:jc w:val="center"/>
        </w:trPr>
        <w:tc>
          <w:tcPr>
            <w:tcW w:w="1371" w:type="dxa"/>
            <w:vAlign w:val="center"/>
          </w:tcPr>
          <w:p w:rsidR="00C647D2" w:rsidRPr="00034462" w:rsidRDefault="00C647D2" w:rsidP="00C647D2">
            <w:pPr>
              <w:ind w:hanging="150"/>
              <w:jc w:val="center"/>
              <w:rPr>
                <w:rFonts w:ascii="Times New Roman" w:hAnsi="Times New Roman"/>
                <w:sz w:val="24"/>
                <w:szCs w:val="24"/>
              </w:rPr>
            </w:pPr>
            <w:r w:rsidRPr="00034462">
              <w:rPr>
                <w:rFonts w:ascii="Times New Roman" w:hAnsi="Times New Roman"/>
                <w:sz w:val="24"/>
                <w:szCs w:val="24"/>
              </w:rPr>
              <w:t>3.3</w:t>
            </w:r>
          </w:p>
        </w:tc>
        <w:tc>
          <w:tcPr>
            <w:tcW w:w="3974" w:type="dxa"/>
          </w:tcPr>
          <w:p w:rsidR="00C647D2" w:rsidRPr="00034462" w:rsidRDefault="00C647D2" w:rsidP="00C647D2">
            <w:pPr>
              <w:ind w:hanging="108"/>
              <w:rPr>
                <w:rFonts w:ascii="Times New Roman" w:hAnsi="Times New Roman"/>
                <w:sz w:val="24"/>
                <w:szCs w:val="24"/>
              </w:rPr>
            </w:pPr>
            <w:r w:rsidRPr="00034462">
              <w:rPr>
                <w:rFonts w:ascii="Times New Roman" w:hAnsi="Times New Roman"/>
                <w:sz w:val="24"/>
                <w:szCs w:val="24"/>
              </w:rPr>
              <w:t>Общий коэффициент смертности, на 1000 чел. населения:</w:t>
            </w:r>
          </w:p>
        </w:tc>
        <w:tc>
          <w:tcPr>
            <w:tcW w:w="992" w:type="dxa"/>
            <w:vAlign w:val="center"/>
          </w:tcPr>
          <w:p w:rsidR="00C647D2" w:rsidRPr="00034462" w:rsidRDefault="00C647D2" w:rsidP="00FD5C4B">
            <w:pPr>
              <w:jc w:val="center"/>
              <w:rPr>
                <w:rFonts w:ascii="Times New Roman" w:hAnsi="Times New Roman"/>
                <w:sz w:val="24"/>
                <w:szCs w:val="24"/>
              </w:rPr>
            </w:pPr>
          </w:p>
        </w:tc>
        <w:tc>
          <w:tcPr>
            <w:tcW w:w="1134" w:type="dxa"/>
            <w:vAlign w:val="center"/>
          </w:tcPr>
          <w:p w:rsidR="00C647D2" w:rsidRPr="00034462" w:rsidRDefault="00C647D2" w:rsidP="00FD5C4B">
            <w:pPr>
              <w:suppressAutoHyphens/>
              <w:jc w:val="center"/>
              <w:rPr>
                <w:rFonts w:ascii="Times New Roman" w:hAnsi="Times New Roman"/>
                <w:sz w:val="24"/>
                <w:szCs w:val="24"/>
              </w:rPr>
            </w:pPr>
          </w:p>
        </w:tc>
        <w:tc>
          <w:tcPr>
            <w:tcW w:w="1134" w:type="dxa"/>
            <w:vAlign w:val="center"/>
          </w:tcPr>
          <w:p w:rsidR="00C647D2" w:rsidRPr="00034462" w:rsidRDefault="00C647D2" w:rsidP="00FD5C4B">
            <w:pPr>
              <w:suppressAutoHyphens/>
              <w:jc w:val="center"/>
              <w:rPr>
                <w:rFonts w:ascii="Times New Roman" w:hAnsi="Times New Roman"/>
                <w:sz w:val="24"/>
                <w:szCs w:val="24"/>
              </w:rPr>
            </w:pPr>
          </w:p>
        </w:tc>
        <w:tc>
          <w:tcPr>
            <w:tcW w:w="1233" w:type="dxa"/>
            <w:vAlign w:val="center"/>
          </w:tcPr>
          <w:p w:rsidR="00C647D2" w:rsidRPr="00034462" w:rsidRDefault="00C647D2" w:rsidP="00FD5C4B">
            <w:pPr>
              <w:suppressAutoHyphens/>
              <w:jc w:val="center"/>
              <w:rPr>
                <w:rFonts w:ascii="Times New Roman" w:hAnsi="Times New Roman"/>
                <w:sz w:val="24"/>
                <w:szCs w:val="24"/>
              </w:rPr>
            </w:pPr>
          </w:p>
        </w:tc>
      </w:tr>
      <w:tr w:rsidR="00C647D2" w:rsidRPr="00034462" w:rsidTr="00311E3E">
        <w:trPr>
          <w:cantSplit/>
          <w:jc w:val="center"/>
        </w:trPr>
        <w:tc>
          <w:tcPr>
            <w:tcW w:w="1371" w:type="dxa"/>
            <w:vAlign w:val="center"/>
          </w:tcPr>
          <w:p w:rsidR="00C647D2" w:rsidRPr="00034462" w:rsidRDefault="00C647D2" w:rsidP="00C647D2">
            <w:pPr>
              <w:ind w:hanging="150"/>
              <w:jc w:val="center"/>
              <w:rPr>
                <w:rFonts w:ascii="Times New Roman" w:hAnsi="Times New Roman"/>
                <w:sz w:val="24"/>
                <w:szCs w:val="24"/>
              </w:rPr>
            </w:pPr>
            <w:r w:rsidRPr="00034462">
              <w:rPr>
                <w:rFonts w:ascii="Times New Roman" w:hAnsi="Times New Roman"/>
                <w:sz w:val="24"/>
                <w:szCs w:val="24"/>
              </w:rPr>
              <w:t>3.3.1</w:t>
            </w:r>
          </w:p>
        </w:tc>
        <w:tc>
          <w:tcPr>
            <w:tcW w:w="3974" w:type="dxa"/>
          </w:tcPr>
          <w:p w:rsidR="00C647D2" w:rsidRPr="00034462" w:rsidRDefault="00C647D2" w:rsidP="00C647D2">
            <w:pPr>
              <w:ind w:left="242" w:hanging="108"/>
              <w:rPr>
                <w:rFonts w:ascii="Times New Roman" w:hAnsi="Times New Roman"/>
                <w:sz w:val="24"/>
                <w:szCs w:val="24"/>
              </w:rPr>
            </w:pPr>
            <w:r w:rsidRPr="00034462">
              <w:rPr>
                <w:rFonts w:ascii="Times New Roman" w:hAnsi="Times New Roman"/>
                <w:sz w:val="24"/>
                <w:szCs w:val="24"/>
              </w:rPr>
              <w:t>Забайкальский край</w:t>
            </w:r>
          </w:p>
        </w:tc>
        <w:tc>
          <w:tcPr>
            <w:tcW w:w="992" w:type="dxa"/>
            <w:vAlign w:val="center"/>
          </w:tcPr>
          <w:p w:rsidR="00C647D2" w:rsidRPr="00034462" w:rsidRDefault="00C647D2" w:rsidP="00C647D2">
            <w:pPr>
              <w:ind w:hanging="136"/>
              <w:jc w:val="center"/>
              <w:rPr>
                <w:rFonts w:ascii="Times New Roman" w:hAnsi="Times New Roman"/>
                <w:sz w:val="24"/>
                <w:szCs w:val="24"/>
              </w:rPr>
            </w:pPr>
            <w:r w:rsidRPr="00034462">
              <w:rPr>
                <w:rFonts w:ascii="Times New Roman" w:hAnsi="Times New Roman"/>
                <w:sz w:val="24"/>
                <w:szCs w:val="24"/>
              </w:rPr>
              <w:t>12,5</w:t>
            </w:r>
          </w:p>
        </w:tc>
        <w:tc>
          <w:tcPr>
            <w:tcW w:w="1134" w:type="dxa"/>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12,9</w:t>
            </w:r>
          </w:p>
        </w:tc>
        <w:tc>
          <w:tcPr>
            <w:tcW w:w="1134" w:type="dxa"/>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12,3</w:t>
            </w:r>
          </w:p>
        </w:tc>
        <w:tc>
          <w:tcPr>
            <w:tcW w:w="1233" w:type="dxa"/>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11,6</w:t>
            </w:r>
          </w:p>
        </w:tc>
      </w:tr>
      <w:tr w:rsidR="00C647D2" w:rsidRPr="00034462" w:rsidTr="00311E3E">
        <w:trPr>
          <w:cantSplit/>
          <w:jc w:val="center"/>
        </w:trPr>
        <w:tc>
          <w:tcPr>
            <w:tcW w:w="1371" w:type="dxa"/>
            <w:tcBorders>
              <w:bottom w:val="single" w:sz="4" w:space="0" w:color="auto"/>
            </w:tcBorders>
            <w:vAlign w:val="center"/>
          </w:tcPr>
          <w:p w:rsidR="00C647D2" w:rsidRPr="00034462" w:rsidRDefault="00C647D2" w:rsidP="00C647D2">
            <w:pPr>
              <w:ind w:hanging="150"/>
              <w:jc w:val="center"/>
              <w:rPr>
                <w:rFonts w:ascii="Times New Roman" w:hAnsi="Times New Roman"/>
                <w:sz w:val="24"/>
                <w:szCs w:val="24"/>
              </w:rPr>
            </w:pPr>
            <w:r w:rsidRPr="00034462">
              <w:rPr>
                <w:rFonts w:ascii="Times New Roman" w:hAnsi="Times New Roman"/>
                <w:sz w:val="24"/>
                <w:szCs w:val="24"/>
              </w:rPr>
              <w:t>3.3.2</w:t>
            </w:r>
          </w:p>
        </w:tc>
        <w:tc>
          <w:tcPr>
            <w:tcW w:w="3974" w:type="dxa"/>
            <w:tcBorders>
              <w:bottom w:val="single" w:sz="4" w:space="0" w:color="auto"/>
            </w:tcBorders>
          </w:tcPr>
          <w:p w:rsidR="00C647D2" w:rsidRPr="00034462" w:rsidRDefault="00C647D2" w:rsidP="00C647D2">
            <w:pPr>
              <w:ind w:left="242" w:hanging="108"/>
              <w:rPr>
                <w:rFonts w:ascii="Times New Roman" w:hAnsi="Times New Roman"/>
                <w:sz w:val="24"/>
                <w:szCs w:val="24"/>
                <w:vertAlign w:val="superscript"/>
              </w:rPr>
            </w:pPr>
            <w:r w:rsidRPr="00034462">
              <w:rPr>
                <w:rFonts w:ascii="Times New Roman" w:hAnsi="Times New Roman"/>
                <w:sz w:val="24"/>
                <w:szCs w:val="24"/>
              </w:rPr>
              <w:t>Сибирский федеральный округ</w:t>
            </w:r>
          </w:p>
        </w:tc>
        <w:tc>
          <w:tcPr>
            <w:tcW w:w="992" w:type="dxa"/>
            <w:tcBorders>
              <w:bottom w:val="single" w:sz="4" w:space="0" w:color="auto"/>
            </w:tcBorders>
            <w:vAlign w:val="center"/>
          </w:tcPr>
          <w:p w:rsidR="00C647D2" w:rsidRPr="00034462" w:rsidRDefault="00C647D2" w:rsidP="00C647D2">
            <w:pPr>
              <w:ind w:hanging="136"/>
              <w:jc w:val="center"/>
              <w:rPr>
                <w:rFonts w:ascii="Times New Roman" w:hAnsi="Times New Roman"/>
                <w:sz w:val="24"/>
                <w:szCs w:val="24"/>
              </w:rPr>
            </w:pPr>
            <w:r w:rsidRPr="00034462">
              <w:rPr>
                <w:rFonts w:ascii="Times New Roman" w:hAnsi="Times New Roman"/>
                <w:sz w:val="24"/>
                <w:szCs w:val="24"/>
              </w:rPr>
              <w:t>13,2</w:t>
            </w:r>
          </w:p>
        </w:tc>
        <w:tc>
          <w:tcPr>
            <w:tcW w:w="1134" w:type="dxa"/>
            <w:tcBorders>
              <w:bottom w:val="single" w:sz="4" w:space="0" w:color="auto"/>
            </w:tcBorders>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13,2</w:t>
            </w:r>
          </w:p>
        </w:tc>
        <w:tc>
          <w:tcPr>
            <w:tcW w:w="1134" w:type="dxa"/>
            <w:tcBorders>
              <w:bottom w:val="single" w:sz="4" w:space="0" w:color="auto"/>
            </w:tcBorders>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13,0</w:t>
            </w:r>
          </w:p>
        </w:tc>
        <w:tc>
          <w:tcPr>
            <w:tcW w:w="1233" w:type="dxa"/>
            <w:tcBorders>
              <w:bottom w:val="single" w:sz="4" w:space="0" w:color="auto"/>
            </w:tcBorders>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12,7</w:t>
            </w:r>
          </w:p>
        </w:tc>
      </w:tr>
      <w:tr w:rsidR="00C647D2" w:rsidRPr="00034462" w:rsidTr="00311E3E">
        <w:trPr>
          <w:cantSplit/>
          <w:jc w:val="center"/>
        </w:trPr>
        <w:tc>
          <w:tcPr>
            <w:tcW w:w="1371" w:type="dxa"/>
            <w:tcBorders>
              <w:top w:val="single" w:sz="4" w:space="0" w:color="auto"/>
              <w:bottom w:val="single" w:sz="12" w:space="0" w:color="auto"/>
            </w:tcBorders>
            <w:vAlign w:val="center"/>
          </w:tcPr>
          <w:p w:rsidR="00C647D2" w:rsidRPr="00034462" w:rsidRDefault="00C647D2" w:rsidP="00C647D2">
            <w:pPr>
              <w:ind w:hanging="8"/>
              <w:jc w:val="center"/>
              <w:rPr>
                <w:rFonts w:ascii="Times New Roman" w:hAnsi="Times New Roman"/>
                <w:sz w:val="24"/>
                <w:szCs w:val="24"/>
              </w:rPr>
            </w:pPr>
            <w:r w:rsidRPr="00034462">
              <w:rPr>
                <w:rFonts w:ascii="Times New Roman" w:hAnsi="Times New Roman"/>
                <w:sz w:val="24"/>
                <w:szCs w:val="24"/>
              </w:rPr>
              <w:t>3.3.3</w:t>
            </w:r>
          </w:p>
        </w:tc>
        <w:tc>
          <w:tcPr>
            <w:tcW w:w="3974" w:type="dxa"/>
            <w:tcBorders>
              <w:top w:val="single" w:sz="4" w:space="0" w:color="auto"/>
              <w:bottom w:val="single" w:sz="12" w:space="0" w:color="auto"/>
            </w:tcBorders>
          </w:tcPr>
          <w:p w:rsidR="00C647D2" w:rsidRPr="00034462" w:rsidRDefault="00C647D2" w:rsidP="00FD5C4B">
            <w:pPr>
              <w:ind w:left="242"/>
              <w:rPr>
                <w:rFonts w:ascii="Times New Roman" w:hAnsi="Times New Roman"/>
                <w:sz w:val="24"/>
                <w:szCs w:val="24"/>
                <w:vertAlign w:val="superscript"/>
              </w:rPr>
            </w:pPr>
            <w:r w:rsidRPr="00034462">
              <w:rPr>
                <w:rFonts w:ascii="Times New Roman" w:hAnsi="Times New Roman"/>
                <w:sz w:val="24"/>
                <w:szCs w:val="24"/>
              </w:rPr>
              <w:t>Российская Федерация</w:t>
            </w:r>
          </w:p>
        </w:tc>
        <w:tc>
          <w:tcPr>
            <w:tcW w:w="992" w:type="dxa"/>
            <w:tcBorders>
              <w:top w:val="single" w:sz="4" w:space="0" w:color="auto"/>
              <w:bottom w:val="single" w:sz="12" w:space="0" w:color="auto"/>
            </w:tcBorders>
            <w:vAlign w:val="center"/>
          </w:tcPr>
          <w:p w:rsidR="00C647D2" w:rsidRPr="00034462" w:rsidRDefault="00C647D2" w:rsidP="00C647D2">
            <w:pPr>
              <w:ind w:hanging="136"/>
              <w:jc w:val="center"/>
              <w:rPr>
                <w:rFonts w:ascii="Times New Roman" w:hAnsi="Times New Roman"/>
                <w:sz w:val="24"/>
                <w:szCs w:val="24"/>
              </w:rPr>
            </w:pPr>
            <w:r w:rsidRPr="00034462">
              <w:rPr>
                <w:rFonts w:ascii="Times New Roman" w:hAnsi="Times New Roman"/>
                <w:sz w:val="24"/>
                <w:szCs w:val="24"/>
              </w:rPr>
              <w:t>13,1</w:t>
            </w:r>
          </w:p>
        </w:tc>
        <w:tc>
          <w:tcPr>
            <w:tcW w:w="1134" w:type="dxa"/>
            <w:tcBorders>
              <w:top w:val="single" w:sz="4" w:space="0" w:color="auto"/>
              <w:bottom w:val="single" w:sz="12" w:space="0" w:color="auto"/>
            </w:tcBorders>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13,0</w:t>
            </w:r>
          </w:p>
        </w:tc>
        <w:tc>
          <w:tcPr>
            <w:tcW w:w="1134" w:type="dxa"/>
            <w:tcBorders>
              <w:top w:val="single" w:sz="4" w:space="0" w:color="auto"/>
              <w:bottom w:val="single" w:sz="12" w:space="0" w:color="auto"/>
            </w:tcBorders>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12,9</w:t>
            </w:r>
          </w:p>
        </w:tc>
        <w:tc>
          <w:tcPr>
            <w:tcW w:w="1233" w:type="dxa"/>
            <w:tcBorders>
              <w:top w:val="single" w:sz="4" w:space="0" w:color="auto"/>
              <w:bottom w:val="single" w:sz="12" w:space="0" w:color="auto"/>
            </w:tcBorders>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12,4</w:t>
            </w:r>
          </w:p>
        </w:tc>
      </w:tr>
      <w:tr w:rsidR="00C647D2" w:rsidRPr="00034462" w:rsidTr="00311E3E">
        <w:trPr>
          <w:cantSplit/>
          <w:jc w:val="center"/>
        </w:trPr>
        <w:tc>
          <w:tcPr>
            <w:tcW w:w="1371" w:type="dxa"/>
            <w:tcBorders>
              <w:top w:val="single" w:sz="12" w:space="0" w:color="auto"/>
            </w:tcBorders>
            <w:vAlign w:val="center"/>
          </w:tcPr>
          <w:p w:rsidR="00C647D2" w:rsidRPr="00034462" w:rsidRDefault="00C647D2" w:rsidP="00C647D2">
            <w:pPr>
              <w:ind w:hanging="8"/>
              <w:jc w:val="center"/>
              <w:rPr>
                <w:rFonts w:ascii="Times New Roman" w:hAnsi="Times New Roman"/>
                <w:sz w:val="24"/>
                <w:szCs w:val="24"/>
              </w:rPr>
            </w:pPr>
            <w:r w:rsidRPr="00034462">
              <w:rPr>
                <w:rFonts w:ascii="Times New Roman" w:hAnsi="Times New Roman"/>
                <w:sz w:val="24"/>
                <w:szCs w:val="24"/>
              </w:rPr>
              <w:t>4</w:t>
            </w:r>
          </w:p>
        </w:tc>
        <w:tc>
          <w:tcPr>
            <w:tcW w:w="3974" w:type="dxa"/>
            <w:tcBorders>
              <w:top w:val="single" w:sz="12" w:space="0" w:color="auto"/>
            </w:tcBorders>
          </w:tcPr>
          <w:p w:rsidR="00C647D2" w:rsidRPr="00034462" w:rsidRDefault="00C647D2" w:rsidP="00E46DEC">
            <w:pPr>
              <w:ind w:firstLine="0"/>
              <w:rPr>
                <w:rFonts w:ascii="Times New Roman" w:hAnsi="Times New Roman"/>
                <w:sz w:val="24"/>
                <w:szCs w:val="24"/>
              </w:rPr>
            </w:pPr>
            <w:r w:rsidRPr="00034462">
              <w:rPr>
                <w:rFonts w:ascii="Times New Roman" w:hAnsi="Times New Roman"/>
                <w:sz w:val="24"/>
                <w:szCs w:val="24"/>
              </w:rPr>
              <w:t>Естественный прирост населения, Забайкальский край, чел.</w:t>
            </w:r>
          </w:p>
        </w:tc>
        <w:tc>
          <w:tcPr>
            <w:tcW w:w="992" w:type="dxa"/>
            <w:tcBorders>
              <w:top w:val="single" w:sz="12" w:space="0" w:color="auto"/>
            </w:tcBorders>
            <w:vAlign w:val="center"/>
          </w:tcPr>
          <w:p w:rsidR="00C647D2" w:rsidRPr="00034462" w:rsidRDefault="00C647D2" w:rsidP="00C647D2">
            <w:pPr>
              <w:ind w:hanging="136"/>
              <w:jc w:val="center"/>
              <w:rPr>
                <w:rFonts w:ascii="Times New Roman" w:hAnsi="Times New Roman"/>
                <w:sz w:val="24"/>
                <w:szCs w:val="24"/>
              </w:rPr>
            </w:pPr>
            <w:r w:rsidRPr="00034462">
              <w:rPr>
                <w:rFonts w:ascii="Times New Roman" w:hAnsi="Times New Roman"/>
                <w:sz w:val="24"/>
                <w:szCs w:val="24"/>
              </w:rPr>
              <w:t>+3 850</w:t>
            </w:r>
          </w:p>
        </w:tc>
        <w:tc>
          <w:tcPr>
            <w:tcW w:w="1134" w:type="dxa"/>
            <w:tcBorders>
              <w:top w:val="single" w:sz="12" w:space="0" w:color="auto"/>
            </w:tcBorders>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+2 767</w:t>
            </w:r>
          </w:p>
        </w:tc>
        <w:tc>
          <w:tcPr>
            <w:tcW w:w="1134" w:type="dxa"/>
            <w:tcBorders>
              <w:top w:val="single" w:sz="12" w:space="0" w:color="auto"/>
            </w:tcBorders>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+2 425</w:t>
            </w:r>
          </w:p>
        </w:tc>
        <w:tc>
          <w:tcPr>
            <w:tcW w:w="1233" w:type="dxa"/>
            <w:tcBorders>
              <w:top w:val="single" w:sz="12" w:space="0" w:color="auto"/>
            </w:tcBorders>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+1 749</w:t>
            </w:r>
          </w:p>
        </w:tc>
      </w:tr>
      <w:tr w:rsidR="00C647D2" w:rsidRPr="00034462" w:rsidTr="00311E3E">
        <w:trPr>
          <w:cantSplit/>
          <w:jc w:val="center"/>
        </w:trPr>
        <w:tc>
          <w:tcPr>
            <w:tcW w:w="1371" w:type="dxa"/>
            <w:vAlign w:val="center"/>
          </w:tcPr>
          <w:p w:rsidR="00C647D2" w:rsidRPr="00034462" w:rsidRDefault="00C647D2" w:rsidP="00C647D2">
            <w:pPr>
              <w:ind w:hanging="8"/>
              <w:jc w:val="center"/>
              <w:rPr>
                <w:rFonts w:ascii="Times New Roman" w:hAnsi="Times New Roman"/>
                <w:sz w:val="24"/>
                <w:szCs w:val="24"/>
              </w:rPr>
            </w:pPr>
            <w:r w:rsidRPr="00034462">
              <w:rPr>
                <w:rFonts w:ascii="Times New Roman" w:hAnsi="Times New Roman"/>
                <w:sz w:val="24"/>
                <w:szCs w:val="24"/>
              </w:rPr>
              <w:t>4.1</w:t>
            </w:r>
          </w:p>
        </w:tc>
        <w:tc>
          <w:tcPr>
            <w:tcW w:w="3974" w:type="dxa"/>
          </w:tcPr>
          <w:p w:rsidR="00C647D2" w:rsidRPr="00034462" w:rsidRDefault="00C647D2" w:rsidP="00C647D2">
            <w:pPr>
              <w:ind w:hanging="108"/>
              <w:rPr>
                <w:rFonts w:ascii="Times New Roman" w:hAnsi="Times New Roman"/>
                <w:sz w:val="24"/>
                <w:szCs w:val="24"/>
              </w:rPr>
            </w:pPr>
            <w:r w:rsidRPr="00034462">
              <w:rPr>
                <w:rFonts w:ascii="Times New Roman" w:hAnsi="Times New Roman"/>
                <w:sz w:val="24"/>
                <w:szCs w:val="24"/>
              </w:rPr>
              <w:t>разность с предыдущим годом, чел.</w:t>
            </w:r>
          </w:p>
        </w:tc>
        <w:tc>
          <w:tcPr>
            <w:tcW w:w="992" w:type="dxa"/>
            <w:vAlign w:val="center"/>
          </w:tcPr>
          <w:p w:rsidR="00C647D2" w:rsidRPr="00034462" w:rsidRDefault="00C647D2" w:rsidP="00C647D2">
            <w:pPr>
              <w:ind w:hanging="136"/>
              <w:jc w:val="center"/>
              <w:rPr>
                <w:rFonts w:ascii="Times New Roman" w:hAnsi="Times New Roman"/>
                <w:sz w:val="24"/>
                <w:szCs w:val="24"/>
              </w:rPr>
            </w:pPr>
            <w:r w:rsidRPr="00034462">
              <w:rPr>
                <w:rFonts w:ascii="Times New Roman" w:hAnsi="Times New Roman"/>
                <w:sz w:val="24"/>
                <w:szCs w:val="24"/>
              </w:rPr>
              <w:t>+121</w:t>
            </w:r>
          </w:p>
        </w:tc>
        <w:tc>
          <w:tcPr>
            <w:tcW w:w="1134" w:type="dxa"/>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-1 083</w:t>
            </w:r>
          </w:p>
        </w:tc>
        <w:tc>
          <w:tcPr>
            <w:tcW w:w="1134" w:type="dxa"/>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-342</w:t>
            </w:r>
          </w:p>
        </w:tc>
        <w:tc>
          <w:tcPr>
            <w:tcW w:w="1233" w:type="dxa"/>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-676</w:t>
            </w:r>
          </w:p>
        </w:tc>
      </w:tr>
      <w:tr w:rsidR="00C647D2" w:rsidRPr="00034462" w:rsidTr="00311E3E">
        <w:trPr>
          <w:cantSplit/>
          <w:jc w:val="center"/>
        </w:trPr>
        <w:tc>
          <w:tcPr>
            <w:tcW w:w="1371" w:type="dxa"/>
            <w:vAlign w:val="center"/>
          </w:tcPr>
          <w:p w:rsidR="00C647D2" w:rsidRPr="00034462" w:rsidRDefault="00C647D2" w:rsidP="00C647D2">
            <w:pPr>
              <w:ind w:hanging="8"/>
              <w:jc w:val="center"/>
              <w:rPr>
                <w:rFonts w:ascii="Times New Roman" w:hAnsi="Times New Roman"/>
                <w:sz w:val="24"/>
                <w:szCs w:val="24"/>
              </w:rPr>
            </w:pPr>
            <w:r w:rsidRPr="00034462">
              <w:rPr>
                <w:rFonts w:ascii="Times New Roman" w:hAnsi="Times New Roman"/>
                <w:sz w:val="24"/>
                <w:szCs w:val="24"/>
              </w:rPr>
              <w:t>4.2</w:t>
            </w:r>
          </w:p>
        </w:tc>
        <w:tc>
          <w:tcPr>
            <w:tcW w:w="3974" w:type="dxa"/>
          </w:tcPr>
          <w:p w:rsidR="00C647D2" w:rsidRPr="00034462" w:rsidRDefault="00C647D2" w:rsidP="00C647D2">
            <w:pPr>
              <w:ind w:hanging="108"/>
              <w:rPr>
                <w:rFonts w:ascii="Times New Roman" w:hAnsi="Times New Roman"/>
                <w:sz w:val="24"/>
                <w:szCs w:val="24"/>
              </w:rPr>
            </w:pPr>
            <w:r w:rsidRPr="00034462">
              <w:rPr>
                <w:rFonts w:ascii="Times New Roman" w:hAnsi="Times New Roman"/>
                <w:sz w:val="24"/>
                <w:szCs w:val="24"/>
              </w:rPr>
              <w:t>разность с предыдущим годом, %</w:t>
            </w:r>
          </w:p>
        </w:tc>
        <w:tc>
          <w:tcPr>
            <w:tcW w:w="992" w:type="dxa"/>
            <w:vAlign w:val="center"/>
          </w:tcPr>
          <w:p w:rsidR="00C647D2" w:rsidRPr="00034462" w:rsidRDefault="00C647D2" w:rsidP="00C647D2">
            <w:pPr>
              <w:ind w:firstLine="5"/>
              <w:jc w:val="center"/>
              <w:rPr>
                <w:rFonts w:ascii="Times New Roman" w:hAnsi="Times New Roman"/>
                <w:sz w:val="24"/>
                <w:szCs w:val="24"/>
              </w:rPr>
            </w:pPr>
            <w:r w:rsidRPr="00034462">
              <w:rPr>
                <w:rFonts w:ascii="Times New Roman" w:hAnsi="Times New Roman"/>
                <w:sz w:val="24"/>
                <w:szCs w:val="24"/>
              </w:rPr>
              <w:t>+3,2%</w:t>
            </w:r>
          </w:p>
        </w:tc>
        <w:tc>
          <w:tcPr>
            <w:tcW w:w="1134" w:type="dxa"/>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-28,1%</w:t>
            </w:r>
          </w:p>
        </w:tc>
        <w:tc>
          <w:tcPr>
            <w:tcW w:w="1134" w:type="dxa"/>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-12,4%</w:t>
            </w:r>
          </w:p>
        </w:tc>
        <w:tc>
          <w:tcPr>
            <w:tcW w:w="1233" w:type="dxa"/>
            <w:vAlign w:val="center"/>
          </w:tcPr>
          <w:p w:rsidR="00C647D2" w:rsidRPr="00034462" w:rsidRDefault="00C647D2" w:rsidP="00C647D2">
            <w:pPr>
              <w:suppressAutoHyphens/>
              <w:ind w:hanging="181"/>
              <w:jc w:val="center"/>
              <w:rPr>
                <w:rFonts w:ascii="Times New Roman" w:hAnsi="Times New Roman"/>
                <w:sz w:val="24"/>
                <w:szCs w:val="24"/>
              </w:rPr>
            </w:pPr>
            <w:r w:rsidRPr="00034462">
              <w:rPr>
                <w:rFonts w:ascii="Times New Roman" w:hAnsi="Times New Roman"/>
                <w:sz w:val="24"/>
                <w:szCs w:val="24"/>
              </w:rPr>
              <w:t>-27,9%</w:t>
            </w:r>
          </w:p>
        </w:tc>
      </w:tr>
      <w:tr w:rsidR="00C647D2" w:rsidRPr="00034462" w:rsidTr="00311E3E">
        <w:trPr>
          <w:cantSplit/>
          <w:jc w:val="center"/>
        </w:trPr>
        <w:tc>
          <w:tcPr>
            <w:tcW w:w="1371" w:type="dxa"/>
            <w:vAlign w:val="center"/>
          </w:tcPr>
          <w:p w:rsidR="00C647D2" w:rsidRPr="00034462" w:rsidRDefault="00C647D2" w:rsidP="00C647D2">
            <w:pPr>
              <w:ind w:hanging="8"/>
              <w:jc w:val="center"/>
              <w:rPr>
                <w:rFonts w:ascii="Times New Roman" w:hAnsi="Times New Roman"/>
                <w:sz w:val="24"/>
                <w:szCs w:val="24"/>
              </w:rPr>
            </w:pPr>
            <w:r w:rsidRPr="00034462">
              <w:rPr>
                <w:rFonts w:ascii="Times New Roman" w:hAnsi="Times New Roman"/>
                <w:sz w:val="24"/>
                <w:szCs w:val="24"/>
              </w:rPr>
              <w:lastRenderedPageBreak/>
              <w:t>4.3</w:t>
            </w:r>
          </w:p>
        </w:tc>
        <w:tc>
          <w:tcPr>
            <w:tcW w:w="3974" w:type="dxa"/>
          </w:tcPr>
          <w:p w:rsidR="00C647D2" w:rsidRPr="00034462" w:rsidRDefault="00C647D2" w:rsidP="00C647D2">
            <w:pPr>
              <w:ind w:hanging="108"/>
              <w:rPr>
                <w:rFonts w:ascii="Times New Roman" w:hAnsi="Times New Roman"/>
                <w:sz w:val="24"/>
                <w:szCs w:val="24"/>
              </w:rPr>
            </w:pPr>
            <w:r w:rsidRPr="00034462">
              <w:rPr>
                <w:rFonts w:ascii="Times New Roman" w:hAnsi="Times New Roman"/>
                <w:sz w:val="24"/>
                <w:szCs w:val="24"/>
              </w:rPr>
              <w:t>Коэффициент естественного приро</w:t>
            </w:r>
            <w:r w:rsidRPr="00034462">
              <w:rPr>
                <w:rFonts w:ascii="Times New Roman" w:hAnsi="Times New Roman"/>
                <w:sz w:val="24"/>
                <w:szCs w:val="24"/>
              </w:rPr>
              <w:t>с</w:t>
            </w:r>
            <w:r w:rsidRPr="00034462">
              <w:rPr>
                <w:rFonts w:ascii="Times New Roman" w:hAnsi="Times New Roman"/>
                <w:sz w:val="24"/>
                <w:szCs w:val="24"/>
              </w:rPr>
              <w:t>та (убыли (-)), на 1000 чел. насел</w:t>
            </w:r>
            <w:r w:rsidRPr="00034462">
              <w:rPr>
                <w:rFonts w:ascii="Times New Roman" w:hAnsi="Times New Roman"/>
                <w:sz w:val="24"/>
                <w:szCs w:val="24"/>
              </w:rPr>
              <w:t>е</w:t>
            </w:r>
            <w:r w:rsidRPr="00034462">
              <w:rPr>
                <w:rFonts w:ascii="Times New Roman" w:hAnsi="Times New Roman"/>
                <w:sz w:val="24"/>
                <w:szCs w:val="24"/>
              </w:rPr>
              <w:t>ния:</w:t>
            </w:r>
          </w:p>
        </w:tc>
        <w:tc>
          <w:tcPr>
            <w:tcW w:w="992" w:type="dxa"/>
            <w:vAlign w:val="center"/>
          </w:tcPr>
          <w:p w:rsidR="00C647D2" w:rsidRPr="00034462" w:rsidRDefault="00C647D2" w:rsidP="00FD5C4B">
            <w:pPr>
              <w:jc w:val="center"/>
              <w:rPr>
                <w:rFonts w:ascii="Times New Roman" w:hAnsi="Times New Roman"/>
                <w:sz w:val="24"/>
                <w:szCs w:val="24"/>
              </w:rPr>
            </w:pPr>
          </w:p>
        </w:tc>
        <w:tc>
          <w:tcPr>
            <w:tcW w:w="1134" w:type="dxa"/>
            <w:vAlign w:val="center"/>
          </w:tcPr>
          <w:p w:rsidR="00C647D2" w:rsidRPr="00034462" w:rsidRDefault="00C647D2" w:rsidP="00FD5C4B">
            <w:pPr>
              <w:suppressAutoHyphens/>
              <w:jc w:val="center"/>
              <w:rPr>
                <w:rFonts w:ascii="Times New Roman" w:hAnsi="Times New Roman"/>
                <w:sz w:val="24"/>
                <w:szCs w:val="24"/>
              </w:rPr>
            </w:pPr>
          </w:p>
        </w:tc>
        <w:tc>
          <w:tcPr>
            <w:tcW w:w="1134" w:type="dxa"/>
            <w:vAlign w:val="center"/>
          </w:tcPr>
          <w:p w:rsidR="00C647D2" w:rsidRPr="00034462" w:rsidRDefault="00C647D2" w:rsidP="00FD5C4B">
            <w:pPr>
              <w:suppressAutoHyphens/>
              <w:jc w:val="center"/>
              <w:rPr>
                <w:rFonts w:ascii="Times New Roman" w:hAnsi="Times New Roman"/>
                <w:sz w:val="24"/>
                <w:szCs w:val="24"/>
              </w:rPr>
            </w:pPr>
          </w:p>
        </w:tc>
        <w:tc>
          <w:tcPr>
            <w:tcW w:w="1233" w:type="dxa"/>
            <w:vAlign w:val="center"/>
          </w:tcPr>
          <w:p w:rsidR="00C647D2" w:rsidRPr="00034462" w:rsidRDefault="00C647D2" w:rsidP="00FD5C4B">
            <w:pPr>
              <w:suppressAutoHyphens/>
              <w:jc w:val="center"/>
              <w:rPr>
                <w:rFonts w:ascii="Times New Roman" w:hAnsi="Times New Roman"/>
                <w:sz w:val="24"/>
                <w:szCs w:val="24"/>
              </w:rPr>
            </w:pPr>
          </w:p>
        </w:tc>
      </w:tr>
      <w:tr w:rsidR="00C647D2" w:rsidRPr="00034462" w:rsidTr="00311E3E">
        <w:trPr>
          <w:cantSplit/>
          <w:jc w:val="center"/>
        </w:trPr>
        <w:tc>
          <w:tcPr>
            <w:tcW w:w="1371" w:type="dxa"/>
            <w:vAlign w:val="center"/>
          </w:tcPr>
          <w:p w:rsidR="00C647D2" w:rsidRPr="00034462" w:rsidRDefault="00C647D2" w:rsidP="00C647D2">
            <w:pPr>
              <w:ind w:hanging="8"/>
              <w:jc w:val="center"/>
              <w:rPr>
                <w:rFonts w:ascii="Times New Roman" w:hAnsi="Times New Roman"/>
                <w:sz w:val="24"/>
                <w:szCs w:val="24"/>
              </w:rPr>
            </w:pPr>
            <w:r w:rsidRPr="00034462">
              <w:rPr>
                <w:rFonts w:ascii="Times New Roman" w:hAnsi="Times New Roman"/>
                <w:sz w:val="24"/>
                <w:szCs w:val="24"/>
              </w:rPr>
              <w:t>4.3.1</w:t>
            </w:r>
          </w:p>
        </w:tc>
        <w:tc>
          <w:tcPr>
            <w:tcW w:w="3974" w:type="dxa"/>
          </w:tcPr>
          <w:p w:rsidR="00C647D2" w:rsidRPr="00034462" w:rsidRDefault="00C647D2" w:rsidP="00C647D2">
            <w:pPr>
              <w:ind w:left="289" w:hanging="108"/>
              <w:rPr>
                <w:rFonts w:ascii="Times New Roman" w:hAnsi="Times New Roman"/>
                <w:sz w:val="24"/>
                <w:szCs w:val="24"/>
              </w:rPr>
            </w:pPr>
            <w:r w:rsidRPr="00034462">
              <w:rPr>
                <w:rFonts w:ascii="Times New Roman" w:hAnsi="Times New Roman"/>
                <w:sz w:val="24"/>
                <w:szCs w:val="24"/>
              </w:rPr>
              <w:t>Забайкальский край</w:t>
            </w:r>
          </w:p>
        </w:tc>
        <w:tc>
          <w:tcPr>
            <w:tcW w:w="992" w:type="dxa"/>
            <w:vAlign w:val="center"/>
          </w:tcPr>
          <w:p w:rsidR="00C647D2" w:rsidRPr="00034462" w:rsidRDefault="00C647D2" w:rsidP="00C647D2">
            <w:pPr>
              <w:ind w:hanging="136"/>
              <w:jc w:val="center"/>
              <w:rPr>
                <w:rFonts w:ascii="Times New Roman" w:hAnsi="Times New Roman"/>
                <w:sz w:val="24"/>
                <w:szCs w:val="24"/>
              </w:rPr>
            </w:pPr>
            <w:r w:rsidRPr="00034462">
              <w:rPr>
                <w:rFonts w:ascii="Times New Roman" w:hAnsi="Times New Roman"/>
                <w:sz w:val="24"/>
                <w:szCs w:val="24"/>
              </w:rPr>
              <w:t>+3,5</w:t>
            </w:r>
          </w:p>
        </w:tc>
        <w:tc>
          <w:tcPr>
            <w:tcW w:w="1134" w:type="dxa"/>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+2,5</w:t>
            </w:r>
          </w:p>
        </w:tc>
        <w:tc>
          <w:tcPr>
            <w:tcW w:w="1134" w:type="dxa"/>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+2,3</w:t>
            </w:r>
          </w:p>
        </w:tc>
        <w:tc>
          <w:tcPr>
            <w:tcW w:w="1233" w:type="dxa"/>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+1,6</w:t>
            </w:r>
          </w:p>
        </w:tc>
      </w:tr>
      <w:tr w:rsidR="00C647D2" w:rsidRPr="00034462" w:rsidTr="00311E3E">
        <w:trPr>
          <w:cantSplit/>
          <w:jc w:val="center"/>
        </w:trPr>
        <w:tc>
          <w:tcPr>
            <w:tcW w:w="1371" w:type="dxa"/>
            <w:tcBorders>
              <w:bottom w:val="single" w:sz="4" w:space="0" w:color="auto"/>
            </w:tcBorders>
            <w:vAlign w:val="center"/>
          </w:tcPr>
          <w:p w:rsidR="00C647D2" w:rsidRPr="00034462" w:rsidRDefault="00C647D2" w:rsidP="00C647D2">
            <w:pPr>
              <w:ind w:hanging="8"/>
              <w:jc w:val="center"/>
              <w:rPr>
                <w:rFonts w:ascii="Times New Roman" w:hAnsi="Times New Roman"/>
                <w:sz w:val="24"/>
                <w:szCs w:val="24"/>
              </w:rPr>
            </w:pPr>
            <w:r w:rsidRPr="00034462">
              <w:rPr>
                <w:rFonts w:ascii="Times New Roman" w:hAnsi="Times New Roman"/>
                <w:sz w:val="24"/>
                <w:szCs w:val="24"/>
              </w:rPr>
              <w:t>4.3.2</w:t>
            </w:r>
          </w:p>
        </w:tc>
        <w:tc>
          <w:tcPr>
            <w:tcW w:w="3974" w:type="dxa"/>
            <w:tcBorders>
              <w:bottom w:val="single" w:sz="4" w:space="0" w:color="auto"/>
            </w:tcBorders>
          </w:tcPr>
          <w:p w:rsidR="00C647D2" w:rsidRPr="00034462" w:rsidRDefault="00C647D2" w:rsidP="00C647D2">
            <w:pPr>
              <w:ind w:left="289" w:hanging="108"/>
              <w:rPr>
                <w:rFonts w:ascii="Times New Roman" w:hAnsi="Times New Roman"/>
                <w:sz w:val="24"/>
                <w:szCs w:val="24"/>
                <w:vertAlign w:val="superscript"/>
              </w:rPr>
            </w:pPr>
            <w:r w:rsidRPr="00034462">
              <w:rPr>
                <w:rFonts w:ascii="Times New Roman" w:hAnsi="Times New Roman"/>
                <w:sz w:val="24"/>
                <w:szCs w:val="24"/>
              </w:rPr>
              <w:t>Сибирский федеральный округ</w:t>
            </w:r>
          </w:p>
        </w:tc>
        <w:tc>
          <w:tcPr>
            <w:tcW w:w="992" w:type="dxa"/>
            <w:tcBorders>
              <w:bottom w:val="single" w:sz="4" w:space="0" w:color="auto"/>
            </w:tcBorders>
            <w:vAlign w:val="center"/>
          </w:tcPr>
          <w:p w:rsidR="00C647D2" w:rsidRPr="00034462" w:rsidRDefault="00C647D2" w:rsidP="00C647D2">
            <w:pPr>
              <w:ind w:hanging="136"/>
              <w:jc w:val="center"/>
              <w:rPr>
                <w:rFonts w:ascii="Times New Roman" w:hAnsi="Times New Roman"/>
                <w:sz w:val="24"/>
                <w:szCs w:val="24"/>
              </w:rPr>
            </w:pPr>
            <w:r w:rsidRPr="00034462">
              <w:rPr>
                <w:rFonts w:ascii="Times New Roman" w:hAnsi="Times New Roman"/>
                <w:sz w:val="24"/>
                <w:szCs w:val="24"/>
              </w:rPr>
              <w:t>+1,5</w:t>
            </w:r>
          </w:p>
        </w:tc>
        <w:tc>
          <w:tcPr>
            <w:tcW w:w="1134" w:type="dxa"/>
            <w:tcBorders>
              <w:bottom w:val="single" w:sz="4"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+1,2</w:t>
            </w:r>
          </w:p>
        </w:tc>
        <w:tc>
          <w:tcPr>
            <w:tcW w:w="1134" w:type="dxa"/>
            <w:tcBorders>
              <w:bottom w:val="single" w:sz="4"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+0,8</w:t>
            </w:r>
          </w:p>
        </w:tc>
        <w:tc>
          <w:tcPr>
            <w:tcW w:w="1233" w:type="dxa"/>
            <w:tcBorders>
              <w:bottom w:val="single" w:sz="4"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-0,4</w:t>
            </w:r>
          </w:p>
        </w:tc>
      </w:tr>
      <w:tr w:rsidR="00C647D2" w:rsidRPr="00034462" w:rsidTr="00311E3E">
        <w:trPr>
          <w:cantSplit/>
          <w:jc w:val="center"/>
        </w:trPr>
        <w:tc>
          <w:tcPr>
            <w:tcW w:w="1371" w:type="dxa"/>
            <w:tcBorders>
              <w:top w:val="single" w:sz="4" w:space="0" w:color="auto"/>
              <w:bottom w:val="single" w:sz="12" w:space="0" w:color="auto"/>
            </w:tcBorders>
            <w:vAlign w:val="center"/>
          </w:tcPr>
          <w:p w:rsidR="00C647D2" w:rsidRPr="00034462" w:rsidRDefault="00C647D2" w:rsidP="00C647D2">
            <w:pPr>
              <w:ind w:hanging="8"/>
              <w:jc w:val="center"/>
              <w:rPr>
                <w:rFonts w:ascii="Times New Roman" w:hAnsi="Times New Roman"/>
                <w:sz w:val="24"/>
                <w:szCs w:val="24"/>
              </w:rPr>
            </w:pPr>
            <w:r w:rsidRPr="00034462">
              <w:rPr>
                <w:rFonts w:ascii="Times New Roman" w:hAnsi="Times New Roman"/>
                <w:sz w:val="24"/>
                <w:szCs w:val="24"/>
              </w:rPr>
              <w:t>4.3.3</w:t>
            </w:r>
          </w:p>
        </w:tc>
        <w:tc>
          <w:tcPr>
            <w:tcW w:w="3974" w:type="dxa"/>
            <w:tcBorders>
              <w:top w:val="single" w:sz="4" w:space="0" w:color="auto"/>
              <w:bottom w:val="single" w:sz="12" w:space="0" w:color="auto"/>
            </w:tcBorders>
          </w:tcPr>
          <w:p w:rsidR="00C647D2" w:rsidRPr="00034462" w:rsidRDefault="00C647D2" w:rsidP="00C647D2">
            <w:pPr>
              <w:ind w:left="289" w:hanging="108"/>
              <w:rPr>
                <w:rFonts w:ascii="Times New Roman" w:hAnsi="Times New Roman"/>
                <w:sz w:val="24"/>
                <w:szCs w:val="24"/>
                <w:vertAlign w:val="superscript"/>
              </w:rPr>
            </w:pPr>
            <w:r w:rsidRPr="00034462">
              <w:rPr>
                <w:rFonts w:ascii="Times New Roman" w:hAnsi="Times New Roman"/>
                <w:sz w:val="24"/>
                <w:szCs w:val="24"/>
              </w:rPr>
              <w:t>Российская Федерация</w:t>
            </w:r>
          </w:p>
        </w:tc>
        <w:tc>
          <w:tcPr>
            <w:tcW w:w="992" w:type="dxa"/>
            <w:tcBorders>
              <w:top w:val="single" w:sz="4" w:space="0" w:color="auto"/>
              <w:bottom w:val="single" w:sz="12" w:space="0" w:color="auto"/>
            </w:tcBorders>
            <w:vAlign w:val="center"/>
          </w:tcPr>
          <w:p w:rsidR="00C647D2" w:rsidRPr="00034462" w:rsidRDefault="00C647D2" w:rsidP="00C647D2">
            <w:pPr>
              <w:ind w:hanging="136"/>
              <w:jc w:val="center"/>
              <w:rPr>
                <w:rFonts w:ascii="Times New Roman" w:hAnsi="Times New Roman"/>
                <w:sz w:val="24"/>
                <w:szCs w:val="24"/>
              </w:rPr>
            </w:pPr>
            <w:r w:rsidRPr="00034462">
              <w:rPr>
                <w:rFonts w:ascii="Times New Roman" w:hAnsi="Times New Roman"/>
                <w:sz w:val="24"/>
                <w:szCs w:val="24"/>
              </w:rPr>
              <w:t>+0,2</w:t>
            </w:r>
          </w:p>
        </w:tc>
        <w:tc>
          <w:tcPr>
            <w:tcW w:w="1134" w:type="dxa"/>
            <w:tcBorders>
              <w:top w:val="single" w:sz="4" w:space="0" w:color="auto"/>
              <w:bottom w:val="single" w:sz="12"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+0,3</w:t>
            </w:r>
          </w:p>
        </w:tc>
        <w:tc>
          <w:tcPr>
            <w:tcW w:w="1134" w:type="dxa"/>
            <w:tcBorders>
              <w:top w:val="single" w:sz="4" w:space="0" w:color="auto"/>
              <w:bottom w:val="single" w:sz="12"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-0,01</w:t>
            </w:r>
          </w:p>
        </w:tc>
        <w:tc>
          <w:tcPr>
            <w:tcW w:w="1233" w:type="dxa"/>
            <w:tcBorders>
              <w:top w:val="single" w:sz="4" w:space="0" w:color="auto"/>
              <w:bottom w:val="single" w:sz="12"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-0,9</w:t>
            </w:r>
          </w:p>
        </w:tc>
      </w:tr>
      <w:tr w:rsidR="00C647D2" w:rsidRPr="00034462" w:rsidTr="00311E3E">
        <w:trPr>
          <w:cantSplit/>
          <w:jc w:val="center"/>
        </w:trPr>
        <w:tc>
          <w:tcPr>
            <w:tcW w:w="1371" w:type="dxa"/>
            <w:tcBorders>
              <w:top w:val="single" w:sz="12" w:space="0" w:color="auto"/>
            </w:tcBorders>
            <w:vAlign w:val="center"/>
          </w:tcPr>
          <w:p w:rsidR="00C647D2" w:rsidRPr="00034462" w:rsidRDefault="00C647D2" w:rsidP="00C647D2">
            <w:pPr>
              <w:ind w:hanging="8"/>
              <w:jc w:val="center"/>
              <w:rPr>
                <w:rFonts w:ascii="Times New Roman" w:hAnsi="Times New Roman"/>
                <w:sz w:val="24"/>
                <w:szCs w:val="24"/>
              </w:rPr>
            </w:pPr>
            <w:r w:rsidRPr="00034462">
              <w:rPr>
                <w:rFonts w:ascii="Times New Roman" w:hAnsi="Times New Roman"/>
                <w:sz w:val="24"/>
                <w:szCs w:val="24"/>
              </w:rPr>
              <w:t>5</w:t>
            </w:r>
          </w:p>
        </w:tc>
        <w:tc>
          <w:tcPr>
            <w:tcW w:w="3974" w:type="dxa"/>
            <w:tcBorders>
              <w:top w:val="single" w:sz="12" w:space="0" w:color="auto"/>
            </w:tcBorders>
          </w:tcPr>
          <w:p w:rsidR="00C647D2" w:rsidRPr="00034462" w:rsidRDefault="00C647D2" w:rsidP="00C647D2">
            <w:pPr>
              <w:ind w:hanging="108"/>
              <w:rPr>
                <w:rFonts w:ascii="Times New Roman" w:hAnsi="Times New Roman"/>
                <w:sz w:val="24"/>
                <w:szCs w:val="24"/>
              </w:rPr>
            </w:pPr>
            <w:r w:rsidRPr="00034462">
              <w:rPr>
                <w:rFonts w:ascii="Times New Roman" w:hAnsi="Times New Roman"/>
                <w:sz w:val="24"/>
                <w:szCs w:val="24"/>
              </w:rPr>
              <w:t>Суммарный коэффициент рождаем</w:t>
            </w:r>
            <w:r w:rsidRPr="00034462">
              <w:rPr>
                <w:rFonts w:ascii="Times New Roman" w:hAnsi="Times New Roman"/>
                <w:sz w:val="24"/>
                <w:szCs w:val="24"/>
              </w:rPr>
              <w:t>о</w:t>
            </w:r>
            <w:r w:rsidRPr="00034462">
              <w:rPr>
                <w:rFonts w:ascii="Times New Roman" w:hAnsi="Times New Roman"/>
                <w:sz w:val="24"/>
                <w:szCs w:val="24"/>
              </w:rPr>
              <w:t>сти, единиц</w:t>
            </w:r>
          </w:p>
        </w:tc>
        <w:tc>
          <w:tcPr>
            <w:tcW w:w="992" w:type="dxa"/>
            <w:tcBorders>
              <w:top w:val="single" w:sz="12" w:space="0" w:color="auto"/>
            </w:tcBorders>
            <w:vAlign w:val="center"/>
          </w:tcPr>
          <w:p w:rsidR="00C647D2" w:rsidRPr="00034462" w:rsidRDefault="00C647D2" w:rsidP="00C647D2">
            <w:pPr>
              <w:ind w:hanging="136"/>
              <w:jc w:val="center"/>
              <w:rPr>
                <w:rFonts w:ascii="Times New Roman" w:hAnsi="Times New Roman"/>
                <w:sz w:val="24"/>
                <w:szCs w:val="24"/>
              </w:rPr>
            </w:pPr>
          </w:p>
        </w:tc>
        <w:tc>
          <w:tcPr>
            <w:tcW w:w="1134" w:type="dxa"/>
            <w:tcBorders>
              <w:top w:val="single" w:sz="12" w:space="0" w:color="auto"/>
            </w:tcBorders>
            <w:vAlign w:val="center"/>
          </w:tcPr>
          <w:p w:rsidR="00C647D2" w:rsidRPr="00034462" w:rsidRDefault="00C647D2" w:rsidP="00C647D2">
            <w:pPr>
              <w:suppressAutoHyphens/>
              <w:ind w:hanging="136"/>
              <w:jc w:val="center"/>
              <w:rPr>
                <w:rFonts w:ascii="Times New Roman" w:hAnsi="Times New Roman"/>
                <w:sz w:val="24"/>
                <w:szCs w:val="24"/>
              </w:rPr>
            </w:pPr>
          </w:p>
        </w:tc>
        <w:tc>
          <w:tcPr>
            <w:tcW w:w="1134" w:type="dxa"/>
            <w:tcBorders>
              <w:top w:val="single" w:sz="12" w:space="0" w:color="auto"/>
            </w:tcBorders>
            <w:vAlign w:val="center"/>
          </w:tcPr>
          <w:p w:rsidR="00C647D2" w:rsidRPr="00034462" w:rsidRDefault="00C647D2" w:rsidP="00C647D2">
            <w:pPr>
              <w:suppressAutoHyphens/>
              <w:ind w:hanging="136"/>
              <w:jc w:val="center"/>
              <w:rPr>
                <w:rFonts w:ascii="Times New Roman" w:hAnsi="Times New Roman"/>
                <w:sz w:val="24"/>
                <w:szCs w:val="24"/>
              </w:rPr>
            </w:pPr>
          </w:p>
        </w:tc>
        <w:tc>
          <w:tcPr>
            <w:tcW w:w="1233" w:type="dxa"/>
            <w:tcBorders>
              <w:top w:val="single" w:sz="12" w:space="0" w:color="auto"/>
            </w:tcBorders>
            <w:vAlign w:val="center"/>
          </w:tcPr>
          <w:p w:rsidR="00C647D2" w:rsidRPr="00034462" w:rsidRDefault="00C647D2" w:rsidP="00C647D2">
            <w:pPr>
              <w:suppressAutoHyphens/>
              <w:ind w:hanging="136"/>
              <w:jc w:val="center"/>
              <w:rPr>
                <w:rFonts w:ascii="Times New Roman" w:hAnsi="Times New Roman"/>
                <w:sz w:val="24"/>
                <w:szCs w:val="24"/>
              </w:rPr>
            </w:pPr>
          </w:p>
        </w:tc>
      </w:tr>
      <w:tr w:rsidR="00C647D2" w:rsidRPr="00034462" w:rsidTr="00311E3E">
        <w:trPr>
          <w:cantSplit/>
          <w:jc w:val="center"/>
        </w:trPr>
        <w:tc>
          <w:tcPr>
            <w:tcW w:w="1371" w:type="dxa"/>
            <w:vAlign w:val="center"/>
          </w:tcPr>
          <w:p w:rsidR="00C647D2" w:rsidRPr="00034462" w:rsidRDefault="00C647D2" w:rsidP="00C647D2">
            <w:pPr>
              <w:ind w:hanging="8"/>
              <w:jc w:val="center"/>
              <w:rPr>
                <w:rFonts w:ascii="Times New Roman" w:hAnsi="Times New Roman"/>
                <w:sz w:val="24"/>
                <w:szCs w:val="24"/>
              </w:rPr>
            </w:pPr>
            <w:r w:rsidRPr="00034462">
              <w:rPr>
                <w:rFonts w:ascii="Times New Roman" w:hAnsi="Times New Roman"/>
                <w:sz w:val="24"/>
                <w:szCs w:val="24"/>
              </w:rPr>
              <w:t>5.1</w:t>
            </w:r>
          </w:p>
        </w:tc>
        <w:tc>
          <w:tcPr>
            <w:tcW w:w="3974" w:type="dxa"/>
          </w:tcPr>
          <w:p w:rsidR="00C647D2" w:rsidRPr="00034462" w:rsidRDefault="00C647D2" w:rsidP="00C647D2">
            <w:pPr>
              <w:ind w:left="289" w:hanging="108"/>
              <w:rPr>
                <w:rFonts w:ascii="Times New Roman" w:hAnsi="Times New Roman"/>
                <w:sz w:val="24"/>
                <w:szCs w:val="24"/>
              </w:rPr>
            </w:pPr>
            <w:r w:rsidRPr="00034462">
              <w:rPr>
                <w:rFonts w:ascii="Times New Roman" w:hAnsi="Times New Roman"/>
                <w:sz w:val="24"/>
                <w:szCs w:val="24"/>
              </w:rPr>
              <w:t>Забайкальский край</w:t>
            </w:r>
          </w:p>
        </w:tc>
        <w:tc>
          <w:tcPr>
            <w:tcW w:w="992" w:type="dxa"/>
            <w:vAlign w:val="center"/>
          </w:tcPr>
          <w:p w:rsidR="00C647D2" w:rsidRPr="00034462" w:rsidRDefault="00C647D2" w:rsidP="00C647D2">
            <w:pPr>
              <w:ind w:hanging="136"/>
              <w:jc w:val="center"/>
              <w:rPr>
                <w:rFonts w:ascii="Times New Roman" w:hAnsi="Times New Roman"/>
                <w:sz w:val="24"/>
                <w:szCs w:val="24"/>
              </w:rPr>
            </w:pPr>
            <w:r w:rsidRPr="00034462">
              <w:rPr>
                <w:rFonts w:ascii="Times New Roman" w:hAnsi="Times New Roman"/>
                <w:sz w:val="24"/>
                <w:szCs w:val="24"/>
              </w:rPr>
              <w:t>2,078</w:t>
            </w:r>
          </w:p>
        </w:tc>
        <w:tc>
          <w:tcPr>
            <w:tcW w:w="1134" w:type="dxa"/>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2,057</w:t>
            </w:r>
          </w:p>
        </w:tc>
        <w:tc>
          <w:tcPr>
            <w:tcW w:w="1134" w:type="dxa"/>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1,979</w:t>
            </w:r>
          </w:p>
        </w:tc>
        <w:tc>
          <w:tcPr>
            <w:tcW w:w="1233" w:type="dxa"/>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w:t>
            </w:r>
            <w:r w:rsidRPr="00034462">
              <w:rPr>
                <w:rFonts w:ascii="Times New Roman" w:hAnsi="Times New Roman"/>
                <w:sz w:val="24"/>
                <w:szCs w:val="24"/>
                <w:vertAlign w:val="superscript"/>
              </w:rPr>
              <w:t xml:space="preserve"> 3)</w:t>
            </w:r>
          </w:p>
        </w:tc>
      </w:tr>
      <w:tr w:rsidR="00C647D2" w:rsidRPr="00034462" w:rsidTr="00311E3E">
        <w:trPr>
          <w:cantSplit/>
          <w:jc w:val="center"/>
        </w:trPr>
        <w:tc>
          <w:tcPr>
            <w:tcW w:w="1371" w:type="dxa"/>
            <w:tcBorders>
              <w:bottom w:val="single" w:sz="4" w:space="0" w:color="auto"/>
            </w:tcBorders>
            <w:vAlign w:val="center"/>
          </w:tcPr>
          <w:p w:rsidR="00C647D2" w:rsidRPr="00034462" w:rsidRDefault="00C647D2" w:rsidP="00C647D2">
            <w:pPr>
              <w:ind w:hanging="8"/>
              <w:jc w:val="center"/>
              <w:rPr>
                <w:rFonts w:ascii="Times New Roman" w:hAnsi="Times New Roman"/>
                <w:sz w:val="24"/>
                <w:szCs w:val="24"/>
              </w:rPr>
            </w:pPr>
            <w:r w:rsidRPr="00034462">
              <w:rPr>
                <w:rFonts w:ascii="Times New Roman" w:hAnsi="Times New Roman"/>
                <w:sz w:val="24"/>
                <w:szCs w:val="24"/>
              </w:rPr>
              <w:t>5.2</w:t>
            </w:r>
          </w:p>
        </w:tc>
        <w:tc>
          <w:tcPr>
            <w:tcW w:w="3974" w:type="dxa"/>
            <w:tcBorders>
              <w:bottom w:val="single" w:sz="4" w:space="0" w:color="auto"/>
            </w:tcBorders>
          </w:tcPr>
          <w:p w:rsidR="00C647D2" w:rsidRPr="00034462" w:rsidRDefault="00C647D2" w:rsidP="00C647D2">
            <w:pPr>
              <w:ind w:left="289" w:hanging="108"/>
              <w:rPr>
                <w:rFonts w:ascii="Times New Roman" w:hAnsi="Times New Roman"/>
                <w:sz w:val="24"/>
                <w:szCs w:val="24"/>
                <w:vertAlign w:val="superscript"/>
              </w:rPr>
            </w:pPr>
            <w:r w:rsidRPr="00034462">
              <w:rPr>
                <w:rFonts w:ascii="Times New Roman" w:hAnsi="Times New Roman"/>
                <w:sz w:val="24"/>
                <w:szCs w:val="24"/>
              </w:rPr>
              <w:t>Сибирский федеральный округ</w:t>
            </w:r>
          </w:p>
        </w:tc>
        <w:tc>
          <w:tcPr>
            <w:tcW w:w="992" w:type="dxa"/>
            <w:tcBorders>
              <w:bottom w:val="single" w:sz="4" w:space="0" w:color="auto"/>
            </w:tcBorders>
            <w:vAlign w:val="center"/>
          </w:tcPr>
          <w:p w:rsidR="00C647D2" w:rsidRPr="00034462" w:rsidRDefault="00C647D2" w:rsidP="00C647D2">
            <w:pPr>
              <w:ind w:hanging="136"/>
              <w:jc w:val="center"/>
              <w:rPr>
                <w:rFonts w:ascii="Times New Roman" w:hAnsi="Times New Roman"/>
                <w:sz w:val="24"/>
                <w:szCs w:val="24"/>
              </w:rPr>
            </w:pPr>
            <w:r w:rsidRPr="00034462">
              <w:rPr>
                <w:rFonts w:ascii="Times New Roman" w:hAnsi="Times New Roman"/>
                <w:sz w:val="24"/>
                <w:szCs w:val="24"/>
              </w:rPr>
              <w:t>1,902</w:t>
            </w:r>
          </w:p>
        </w:tc>
        <w:tc>
          <w:tcPr>
            <w:tcW w:w="1134" w:type="dxa"/>
            <w:tcBorders>
              <w:bottom w:val="single" w:sz="4"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1,902</w:t>
            </w:r>
          </w:p>
        </w:tc>
        <w:tc>
          <w:tcPr>
            <w:tcW w:w="1134" w:type="dxa"/>
            <w:tcBorders>
              <w:bottom w:val="single" w:sz="4"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1,870</w:t>
            </w:r>
          </w:p>
        </w:tc>
        <w:tc>
          <w:tcPr>
            <w:tcW w:w="1233" w:type="dxa"/>
            <w:tcBorders>
              <w:bottom w:val="single" w:sz="4" w:space="0" w:color="auto"/>
            </w:tcBorders>
            <w:vAlign w:val="center"/>
          </w:tcPr>
          <w:p w:rsidR="00C647D2" w:rsidRPr="00034462" w:rsidRDefault="00C647D2" w:rsidP="00034462">
            <w:pPr>
              <w:suppressAutoHyphens/>
              <w:ind w:hanging="136"/>
              <w:jc w:val="center"/>
              <w:rPr>
                <w:rFonts w:ascii="Times New Roman" w:hAnsi="Times New Roman"/>
                <w:sz w:val="24"/>
                <w:szCs w:val="24"/>
              </w:rPr>
            </w:pPr>
            <w:r w:rsidRPr="00034462">
              <w:rPr>
                <w:rFonts w:ascii="Times New Roman" w:hAnsi="Times New Roman"/>
                <w:sz w:val="24"/>
                <w:szCs w:val="24"/>
              </w:rPr>
              <w:t>-</w:t>
            </w:r>
            <w:r w:rsidRPr="00034462">
              <w:rPr>
                <w:rFonts w:ascii="Times New Roman" w:hAnsi="Times New Roman"/>
                <w:sz w:val="24"/>
                <w:szCs w:val="24"/>
                <w:vertAlign w:val="superscript"/>
              </w:rPr>
              <w:t xml:space="preserve"> 3)</w:t>
            </w:r>
          </w:p>
        </w:tc>
      </w:tr>
      <w:tr w:rsidR="00C647D2" w:rsidRPr="00034462" w:rsidTr="00311E3E">
        <w:trPr>
          <w:cantSplit/>
          <w:jc w:val="center"/>
        </w:trPr>
        <w:tc>
          <w:tcPr>
            <w:tcW w:w="1371" w:type="dxa"/>
            <w:tcBorders>
              <w:top w:val="single" w:sz="4" w:space="0" w:color="auto"/>
              <w:bottom w:val="single" w:sz="18" w:space="0" w:color="auto"/>
            </w:tcBorders>
            <w:vAlign w:val="center"/>
          </w:tcPr>
          <w:p w:rsidR="00C647D2" w:rsidRPr="00034462" w:rsidRDefault="00C647D2" w:rsidP="00C647D2">
            <w:pPr>
              <w:ind w:hanging="8"/>
              <w:jc w:val="center"/>
              <w:rPr>
                <w:rFonts w:ascii="Times New Roman" w:hAnsi="Times New Roman"/>
                <w:sz w:val="24"/>
                <w:szCs w:val="24"/>
              </w:rPr>
            </w:pPr>
            <w:r w:rsidRPr="00034462">
              <w:rPr>
                <w:rFonts w:ascii="Times New Roman" w:hAnsi="Times New Roman"/>
                <w:sz w:val="24"/>
                <w:szCs w:val="24"/>
              </w:rPr>
              <w:t>5.3</w:t>
            </w:r>
          </w:p>
        </w:tc>
        <w:tc>
          <w:tcPr>
            <w:tcW w:w="3974" w:type="dxa"/>
            <w:tcBorders>
              <w:top w:val="single" w:sz="4" w:space="0" w:color="auto"/>
              <w:bottom w:val="single" w:sz="18" w:space="0" w:color="auto"/>
            </w:tcBorders>
          </w:tcPr>
          <w:p w:rsidR="00C647D2" w:rsidRPr="00034462" w:rsidRDefault="00C647D2" w:rsidP="00C647D2">
            <w:pPr>
              <w:ind w:left="289" w:hanging="108"/>
              <w:rPr>
                <w:rFonts w:ascii="Times New Roman" w:hAnsi="Times New Roman"/>
                <w:sz w:val="24"/>
                <w:szCs w:val="24"/>
                <w:vertAlign w:val="superscript"/>
              </w:rPr>
            </w:pPr>
            <w:r w:rsidRPr="00034462">
              <w:rPr>
                <w:rFonts w:ascii="Times New Roman" w:hAnsi="Times New Roman"/>
                <w:sz w:val="24"/>
                <w:szCs w:val="24"/>
              </w:rPr>
              <w:t>Российская Федерация</w:t>
            </w:r>
          </w:p>
        </w:tc>
        <w:tc>
          <w:tcPr>
            <w:tcW w:w="992" w:type="dxa"/>
            <w:tcBorders>
              <w:top w:val="single" w:sz="4" w:space="0" w:color="auto"/>
              <w:bottom w:val="single" w:sz="18" w:space="0" w:color="auto"/>
            </w:tcBorders>
            <w:vAlign w:val="center"/>
          </w:tcPr>
          <w:p w:rsidR="00C647D2" w:rsidRPr="00034462" w:rsidRDefault="00C647D2" w:rsidP="00C647D2">
            <w:pPr>
              <w:ind w:hanging="136"/>
              <w:jc w:val="center"/>
              <w:rPr>
                <w:rFonts w:ascii="Times New Roman" w:hAnsi="Times New Roman"/>
                <w:sz w:val="24"/>
                <w:szCs w:val="24"/>
              </w:rPr>
            </w:pPr>
            <w:r w:rsidRPr="00034462">
              <w:rPr>
                <w:rFonts w:ascii="Times New Roman" w:hAnsi="Times New Roman"/>
                <w:sz w:val="24"/>
                <w:szCs w:val="24"/>
              </w:rPr>
              <w:t>1,750</w:t>
            </w:r>
          </w:p>
        </w:tc>
        <w:tc>
          <w:tcPr>
            <w:tcW w:w="1134" w:type="dxa"/>
            <w:tcBorders>
              <w:top w:val="single" w:sz="4" w:space="0" w:color="auto"/>
              <w:bottom w:val="single" w:sz="18"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1,777</w:t>
            </w:r>
          </w:p>
        </w:tc>
        <w:tc>
          <w:tcPr>
            <w:tcW w:w="1134" w:type="dxa"/>
            <w:tcBorders>
              <w:top w:val="single" w:sz="4" w:space="0" w:color="auto"/>
              <w:bottom w:val="single" w:sz="18"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1,762</w:t>
            </w:r>
          </w:p>
        </w:tc>
        <w:tc>
          <w:tcPr>
            <w:tcW w:w="1233" w:type="dxa"/>
            <w:tcBorders>
              <w:top w:val="single" w:sz="4" w:space="0" w:color="auto"/>
              <w:bottom w:val="single" w:sz="18"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w:t>
            </w:r>
            <w:r w:rsidRPr="00034462">
              <w:rPr>
                <w:rFonts w:ascii="Times New Roman" w:hAnsi="Times New Roman"/>
                <w:sz w:val="24"/>
                <w:szCs w:val="24"/>
                <w:vertAlign w:val="superscript"/>
              </w:rPr>
              <w:t xml:space="preserve"> 3)</w:t>
            </w:r>
          </w:p>
        </w:tc>
      </w:tr>
      <w:tr w:rsidR="00C647D2" w:rsidRPr="00034462" w:rsidTr="00311E3E">
        <w:trPr>
          <w:cantSplit/>
          <w:jc w:val="center"/>
        </w:trPr>
        <w:tc>
          <w:tcPr>
            <w:tcW w:w="1371" w:type="dxa"/>
            <w:tcBorders>
              <w:top w:val="single" w:sz="18" w:space="0" w:color="auto"/>
              <w:bottom w:val="single" w:sz="4" w:space="0" w:color="auto"/>
            </w:tcBorders>
            <w:vAlign w:val="center"/>
          </w:tcPr>
          <w:p w:rsidR="00C647D2" w:rsidRPr="00034462" w:rsidRDefault="00C647D2" w:rsidP="00C647D2">
            <w:pPr>
              <w:ind w:hanging="8"/>
              <w:jc w:val="center"/>
              <w:rPr>
                <w:rFonts w:ascii="Times New Roman" w:hAnsi="Times New Roman"/>
                <w:sz w:val="24"/>
                <w:szCs w:val="24"/>
              </w:rPr>
            </w:pPr>
            <w:r w:rsidRPr="00034462">
              <w:rPr>
                <w:rFonts w:ascii="Times New Roman" w:hAnsi="Times New Roman"/>
                <w:sz w:val="24"/>
                <w:szCs w:val="24"/>
              </w:rPr>
              <w:t>6</w:t>
            </w:r>
          </w:p>
        </w:tc>
        <w:tc>
          <w:tcPr>
            <w:tcW w:w="3974" w:type="dxa"/>
            <w:tcBorders>
              <w:top w:val="single" w:sz="18" w:space="0" w:color="auto"/>
              <w:bottom w:val="single" w:sz="4" w:space="0" w:color="auto"/>
            </w:tcBorders>
          </w:tcPr>
          <w:p w:rsidR="00C647D2" w:rsidRPr="00034462" w:rsidRDefault="00C647D2" w:rsidP="00C647D2">
            <w:pPr>
              <w:ind w:hanging="108"/>
              <w:rPr>
                <w:rFonts w:ascii="Times New Roman" w:hAnsi="Times New Roman"/>
                <w:sz w:val="24"/>
                <w:szCs w:val="24"/>
              </w:rPr>
            </w:pPr>
            <w:r w:rsidRPr="00034462">
              <w:rPr>
                <w:rFonts w:ascii="Times New Roman" w:hAnsi="Times New Roman"/>
                <w:sz w:val="24"/>
                <w:szCs w:val="24"/>
              </w:rPr>
              <w:t>Ожидаемая продолжительность жи</w:t>
            </w:r>
            <w:r w:rsidRPr="00034462">
              <w:rPr>
                <w:rFonts w:ascii="Times New Roman" w:hAnsi="Times New Roman"/>
                <w:sz w:val="24"/>
                <w:szCs w:val="24"/>
              </w:rPr>
              <w:t>з</w:t>
            </w:r>
            <w:r w:rsidRPr="00034462">
              <w:rPr>
                <w:rFonts w:ascii="Times New Roman" w:hAnsi="Times New Roman"/>
                <w:sz w:val="24"/>
                <w:szCs w:val="24"/>
              </w:rPr>
              <w:t>ни при рождении, лет</w:t>
            </w:r>
          </w:p>
        </w:tc>
        <w:tc>
          <w:tcPr>
            <w:tcW w:w="992" w:type="dxa"/>
            <w:tcBorders>
              <w:top w:val="single" w:sz="18" w:space="0" w:color="auto"/>
              <w:bottom w:val="single" w:sz="4" w:space="0" w:color="auto"/>
            </w:tcBorders>
          </w:tcPr>
          <w:p w:rsidR="00C647D2" w:rsidRPr="00034462" w:rsidRDefault="00C647D2" w:rsidP="00C647D2">
            <w:pPr>
              <w:ind w:hanging="136"/>
              <w:rPr>
                <w:rFonts w:ascii="Times New Roman" w:hAnsi="Times New Roman"/>
                <w:sz w:val="24"/>
                <w:szCs w:val="24"/>
              </w:rPr>
            </w:pPr>
          </w:p>
        </w:tc>
        <w:tc>
          <w:tcPr>
            <w:tcW w:w="1134" w:type="dxa"/>
            <w:tcBorders>
              <w:top w:val="single" w:sz="18" w:space="0" w:color="auto"/>
              <w:bottom w:val="single" w:sz="4" w:space="0" w:color="auto"/>
            </w:tcBorders>
          </w:tcPr>
          <w:p w:rsidR="00C647D2" w:rsidRPr="00034462" w:rsidRDefault="00C647D2" w:rsidP="00C647D2">
            <w:pPr>
              <w:ind w:hanging="136"/>
              <w:rPr>
                <w:rFonts w:ascii="Times New Roman" w:hAnsi="Times New Roman"/>
                <w:sz w:val="24"/>
                <w:szCs w:val="24"/>
              </w:rPr>
            </w:pPr>
          </w:p>
        </w:tc>
        <w:tc>
          <w:tcPr>
            <w:tcW w:w="1134" w:type="dxa"/>
            <w:tcBorders>
              <w:top w:val="single" w:sz="18" w:space="0" w:color="auto"/>
              <w:bottom w:val="single" w:sz="4" w:space="0" w:color="auto"/>
            </w:tcBorders>
          </w:tcPr>
          <w:p w:rsidR="00C647D2" w:rsidRPr="00034462" w:rsidRDefault="00C647D2" w:rsidP="00C647D2">
            <w:pPr>
              <w:ind w:hanging="136"/>
              <w:rPr>
                <w:rFonts w:ascii="Times New Roman" w:hAnsi="Times New Roman"/>
                <w:sz w:val="24"/>
                <w:szCs w:val="24"/>
              </w:rPr>
            </w:pPr>
          </w:p>
        </w:tc>
        <w:tc>
          <w:tcPr>
            <w:tcW w:w="1233" w:type="dxa"/>
            <w:tcBorders>
              <w:top w:val="single" w:sz="18" w:space="0" w:color="auto"/>
              <w:bottom w:val="single" w:sz="4" w:space="0" w:color="auto"/>
            </w:tcBorders>
          </w:tcPr>
          <w:p w:rsidR="00C647D2" w:rsidRPr="00034462" w:rsidRDefault="00C647D2" w:rsidP="00C647D2">
            <w:pPr>
              <w:ind w:hanging="136"/>
              <w:rPr>
                <w:rFonts w:ascii="Times New Roman" w:hAnsi="Times New Roman"/>
                <w:sz w:val="24"/>
                <w:szCs w:val="24"/>
              </w:rPr>
            </w:pPr>
          </w:p>
        </w:tc>
      </w:tr>
      <w:tr w:rsidR="00C647D2" w:rsidRPr="00034462" w:rsidTr="00311E3E">
        <w:trPr>
          <w:cantSplit/>
          <w:jc w:val="center"/>
        </w:trPr>
        <w:tc>
          <w:tcPr>
            <w:tcW w:w="1371" w:type="dxa"/>
            <w:tcBorders>
              <w:top w:val="single" w:sz="4" w:space="0" w:color="auto"/>
              <w:bottom w:val="single" w:sz="4" w:space="0" w:color="auto"/>
            </w:tcBorders>
            <w:vAlign w:val="center"/>
          </w:tcPr>
          <w:p w:rsidR="00C647D2" w:rsidRPr="00034462" w:rsidRDefault="00C647D2" w:rsidP="00C647D2">
            <w:pPr>
              <w:ind w:hanging="8"/>
              <w:jc w:val="center"/>
              <w:rPr>
                <w:rFonts w:ascii="Times New Roman" w:hAnsi="Times New Roman"/>
                <w:sz w:val="24"/>
                <w:szCs w:val="24"/>
              </w:rPr>
            </w:pPr>
            <w:r w:rsidRPr="00034462">
              <w:rPr>
                <w:rFonts w:ascii="Times New Roman" w:hAnsi="Times New Roman"/>
                <w:sz w:val="24"/>
                <w:szCs w:val="24"/>
              </w:rPr>
              <w:t>6.1</w:t>
            </w:r>
          </w:p>
        </w:tc>
        <w:tc>
          <w:tcPr>
            <w:tcW w:w="3974" w:type="dxa"/>
            <w:tcBorders>
              <w:top w:val="single" w:sz="4" w:space="0" w:color="auto"/>
              <w:bottom w:val="single" w:sz="4" w:space="0" w:color="auto"/>
            </w:tcBorders>
          </w:tcPr>
          <w:p w:rsidR="00C647D2" w:rsidRPr="00034462" w:rsidRDefault="00C647D2" w:rsidP="00C647D2">
            <w:pPr>
              <w:ind w:left="289" w:hanging="108"/>
              <w:rPr>
                <w:rFonts w:ascii="Times New Roman" w:hAnsi="Times New Roman"/>
                <w:sz w:val="24"/>
                <w:szCs w:val="24"/>
              </w:rPr>
            </w:pPr>
            <w:r w:rsidRPr="00034462">
              <w:rPr>
                <w:rFonts w:ascii="Times New Roman" w:hAnsi="Times New Roman"/>
                <w:sz w:val="24"/>
                <w:szCs w:val="24"/>
              </w:rPr>
              <w:t>Забайкальский край</w:t>
            </w:r>
          </w:p>
        </w:tc>
        <w:tc>
          <w:tcPr>
            <w:tcW w:w="992" w:type="dxa"/>
            <w:tcBorders>
              <w:top w:val="single" w:sz="4" w:space="0" w:color="auto"/>
              <w:bottom w:val="single" w:sz="4" w:space="0" w:color="auto"/>
            </w:tcBorders>
            <w:vAlign w:val="center"/>
          </w:tcPr>
          <w:p w:rsidR="00C647D2" w:rsidRPr="00034462" w:rsidRDefault="00C647D2" w:rsidP="00C647D2">
            <w:pPr>
              <w:ind w:hanging="136"/>
              <w:jc w:val="center"/>
              <w:rPr>
                <w:rFonts w:ascii="Times New Roman" w:hAnsi="Times New Roman"/>
                <w:sz w:val="24"/>
                <w:szCs w:val="24"/>
              </w:rPr>
            </w:pPr>
            <w:r w:rsidRPr="00034462">
              <w:rPr>
                <w:rFonts w:ascii="Times New Roman" w:hAnsi="Times New Roman"/>
                <w:sz w:val="24"/>
                <w:szCs w:val="24"/>
              </w:rPr>
              <w:t>67,38</w:t>
            </w:r>
          </w:p>
        </w:tc>
        <w:tc>
          <w:tcPr>
            <w:tcW w:w="1134" w:type="dxa"/>
            <w:tcBorders>
              <w:top w:val="single" w:sz="4" w:space="0" w:color="auto"/>
              <w:bottom w:val="single" w:sz="4"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67,34</w:t>
            </w:r>
          </w:p>
        </w:tc>
        <w:tc>
          <w:tcPr>
            <w:tcW w:w="1134" w:type="dxa"/>
            <w:tcBorders>
              <w:top w:val="single" w:sz="4" w:space="0" w:color="auto"/>
              <w:bottom w:val="single" w:sz="4"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68,33</w:t>
            </w:r>
          </w:p>
        </w:tc>
        <w:tc>
          <w:tcPr>
            <w:tcW w:w="1233" w:type="dxa"/>
            <w:tcBorders>
              <w:top w:val="single" w:sz="4" w:space="0" w:color="auto"/>
              <w:bottom w:val="single" w:sz="4"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w:t>
            </w:r>
            <w:r w:rsidRPr="00034462">
              <w:rPr>
                <w:rFonts w:ascii="Times New Roman" w:hAnsi="Times New Roman"/>
                <w:sz w:val="24"/>
                <w:szCs w:val="24"/>
                <w:vertAlign w:val="superscript"/>
              </w:rPr>
              <w:t xml:space="preserve"> 3)</w:t>
            </w:r>
          </w:p>
        </w:tc>
      </w:tr>
      <w:tr w:rsidR="00C647D2" w:rsidRPr="00034462" w:rsidTr="00311E3E">
        <w:trPr>
          <w:cantSplit/>
          <w:jc w:val="center"/>
        </w:trPr>
        <w:tc>
          <w:tcPr>
            <w:tcW w:w="1371" w:type="dxa"/>
            <w:tcBorders>
              <w:top w:val="single" w:sz="4" w:space="0" w:color="auto"/>
              <w:bottom w:val="single" w:sz="4" w:space="0" w:color="auto"/>
            </w:tcBorders>
            <w:vAlign w:val="center"/>
          </w:tcPr>
          <w:p w:rsidR="00C647D2" w:rsidRPr="00034462" w:rsidRDefault="00C647D2" w:rsidP="00C647D2">
            <w:pPr>
              <w:ind w:hanging="8"/>
              <w:jc w:val="center"/>
              <w:rPr>
                <w:rFonts w:ascii="Times New Roman" w:hAnsi="Times New Roman"/>
                <w:sz w:val="24"/>
                <w:szCs w:val="24"/>
              </w:rPr>
            </w:pPr>
            <w:r w:rsidRPr="00034462">
              <w:rPr>
                <w:rFonts w:ascii="Times New Roman" w:hAnsi="Times New Roman"/>
                <w:sz w:val="24"/>
                <w:szCs w:val="24"/>
              </w:rPr>
              <w:t>6.2</w:t>
            </w:r>
          </w:p>
        </w:tc>
        <w:tc>
          <w:tcPr>
            <w:tcW w:w="3974" w:type="dxa"/>
            <w:tcBorders>
              <w:top w:val="single" w:sz="4" w:space="0" w:color="auto"/>
              <w:bottom w:val="single" w:sz="4" w:space="0" w:color="auto"/>
            </w:tcBorders>
          </w:tcPr>
          <w:p w:rsidR="00C647D2" w:rsidRPr="00034462" w:rsidRDefault="00C647D2" w:rsidP="00C647D2">
            <w:pPr>
              <w:ind w:left="289" w:hanging="108"/>
              <w:rPr>
                <w:rFonts w:ascii="Times New Roman" w:hAnsi="Times New Roman"/>
                <w:sz w:val="24"/>
                <w:szCs w:val="24"/>
              </w:rPr>
            </w:pPr>
            <w:r w:rsidRPr="00034462">
              <w:rPr>
                <w:rFonts w:ascii="Times New Roman" w:hAnsi="Times New Roman"/>
                <w:sz w:val="24"/>
                <w:szCs w:val="24"/>
              </w:rPr>
              <w:t>Сибирский федеральный округ</w:t>
            </w:r>
          </w:p>
        </w:tc>
        <w:tc>
          <w:tcPr>
            <w:tcW w:w="992" w:type="dxa"/>
            <w:tcBorders>
              <w:top w:val="single" w:sz="4" w:space="0" w:color="auto"/>
              <w:bottom w:val="single" w:sz="4" w:space="0" w:color="auto"/>
            </w:tcBorders>
            <w:vAlign w:val="center"/>
          </w:tcPr>
          <w:p w:rsidR="00C647D2" w:rsidRPr="00034462" w:rsidRDefault="00C647D2" w:rsidP="00C647D2">
            <w:pPr>
              <w:ind w:hanging="136"/>
              <w:jc w:val="center"/>
              <w:rPr>
                <w:rFonts w:ascii="Times New Roman" w:hAnsi="Times New Roman"/>
                <w:sz w:val="24"/>
                <w:szCs w:val="24"/>
              </w:rPr>
            </w:pPr>
            <w:r w:rsidRPr="00034462">
              <w:rPr>
                <w:rFonts w:ascii="Times New Roman" w:hAnsi="Times New Roman"/>
                <w:sz w:val="24"/>
                <w:szCs w:val="24"/>
              </w:rPr>
              <w:t>68,85</w:t>
            </w:r>
          </w:p>
        </w:tc>
        <w:tc>
          <w:tcPr>
            <w:tcW w:w="1134" w:type="dxa"/>
            <w:tcBorders>
              <w:top w:val="single" w:sz="4" w:space="0" w:color="auto"/>
              <w:bottom w:val="single" w:sz="4"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69,31</w:t>
            </w:r>
          </w:p>
        </w:tc>
        <w:tc>
          <w:tcPr>
            <w:tcW w:w="1134" w:type="dxa"/>
            <w:tcBorders>
              <w:top w:val="single" w:sz="4" w:space="0" w:color="auto"/>
              <w:bottom w:val="single" w:sz="4"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69,81</w:t>
            </w:r>
          </w:p>
        </w:tc>
        <w:tc>
          <w:tcPr>
            <w:tcW w:w="1233" w:type="dxa"/>
            <w:tcBorders>
              <w:top w:val="single" w:sz="4" w:space="0" w:color="auto"/>
              <w:bottom w:val="single" w:sz="4"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w:t>
            </w:r>
            <w:r w:rsidRPr="00034462">
              <w:rPr>
                <w:rFonts w:ascii="Times New Roman" w:hAnsi="Times New Roman"/>
                <w:sz w:val="24"/>
                <w:szCs w:val="24"/>
                <w:vertAlign w:val="superscript"/>
              </w:rPr>
              <w:t xml:space="preserve"> 3)</w:t>
            </w:r>
          </w:p>
        </w:tc>
      </w:tr>
      <w:tr w:rsidR="00C647D2" w:rsidRPr="00034462" w:rsidTr="00311E3E">
        <w:trPr>
          <w:cantSplit/>
          <w:jc w:val="center"/>
        </w:trPr>
        <w:tc>
          <w:tcPr>
            <w:tcW w:w="1371" w:type="dxa"/>
            <w:tcBorders>
              <w:top w:val="single" w:sz="4" w:space="0" w:color="auto"/>
              <w:bottom w:val="single" w:sz="18" w:space="0" w:color="auto"/>
            </w:tcBorders>
            <w:vAlign w:val="center"/>
          </w:tcPr>
          <w:p w:rsidR="00C647D2" w:rsidRPr="00034462" w:rsidRDefault="00C647D2" w:rsidP="00C647D2">
            <w:pPr>
              <w:ind w:hanging="8"/>
              <w:jc w:val="center"/>
              <w:rPr>
                <w:rFonts w:ascii="Times New Roman" w:hAnsi="Times New Roman"/>
                <w:sz w:val="24"/>
                <w:szCs w:val="24"/>
              </w:rPr>
            </w:pPr>
            <w:r w:rsidRPr="00034462">
              <w:rPr>
                <w:rFonts w:ascii="Times New Roman" w:hAnsi="Times New Roman"/>
                <w:sz w:val="24"/>
                <w:szCs w:val="24"/>
              </w:rPr>
              <w:t>6.3</w:t>
            </w:r>
          </w:p>
        </w:tc>
        <w:tc>
          <w:tcPr>
            <w:tcW w:w="3974" w:type="dxa"/>
            <w:tcBorders>
              <w:top w:val="single" w:sz="4" w:space="0" w:color="auto"/>
              <w:bottom w:val="single" w:sz="18" w:space="0" w:color="auto"/>
            </w:tcBorders>
          </w:tcPr>
          <w:p w:rsidR="00C647D2" w:rsidRPr="00034462" w:rsidRDefault="00C647D2" w:rsidP="00C647D2">
            <w:pPr>
              <w:ind w:left="289" w:hanging="108"/>
              <w:rPr>
                <w:rFonts w:ascii="Times New Roman" w:hAnsi="Times New Roman"/>
                <w:sz w:val="24"/>
                <w:szCs w:val="24"/>
              </w:rPr>
            </w:pPr>
            <w:r w:rsidRPr="00034462">
              <w:rPr>
                <w:rFonts w:ascii="Times New Roman" w:hAnsi="Times New Roman"/>
                <w:sz w:val="24"/>
                <w:szCs w:val="24"/>
              </w:rPr>
              <w:t>Российская Федерация</w:t>
            </w:r>
          </w:p>
        </w:tc>
        <w:tc>
          <w:tcPr>
            <w:tcW w:w="992" w:type="dxa"/>
            <w:tcBorders>
              <w:top w:val="single" w:sz="4" w:space="0" w:color="auto"/>
              <w:bottom w:val="single" w:sz="18" w:space="0" w:color="auto"/>
            </w:tcBorders>
            <w:vAlign w:val="center"/>
          </w:tcPr>
          <w:p w:rsidR="00C647D2" w:rsidRPr="00034462" w:rsidRDefault="00C647D2" w:rsidP="00C647D2">
            <w:pPr>
              <w:ind w:hanging="136"/>
              <w:jc w:val="center"/>
              <w:rPr>
                <w:rFonts w:ascii="Times New Roman" w:hAnsi="Times New Roman"/>
                <w:sz w:val="24"/>
                <w:szCs w:val="24"/>
              </w:rPr>
            </w:pPr>
            <w:r w:rsidRPr="00034462">
              <w:rPr>
                <w:rFonts w:ascii="Times New Roman" w:hAnsi="Times New Roman"/>
                <w:sz w:val="24"/>
                <w:szCs w:val="24"/>
              </w:rPr>
              <w:t>70,93</w:t>
            </w:r>
          </w:p>
        </w:tc>
        <w:tc>
          <w:tcPr>
            <w:tcW w:w="1134" w:type="dxa"/>
            <w:tcBorders>
              <w:top w:val="single" w:sz="4" w:space="0" w:color="auto"/>
              <w:bottom w:val="single" w:sz="18"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71,39</w:t>
            </w:r>
          </w:p>
        </w:tc>
        <w:tc>
          <w:tcPr>
            <w:tcW w:w="1134" w:type="dxa"/>
            <w:tcBorders>
              <w:top w:val="single" w:sz="4" w:space="0" w:color="auto"/>
              <w:bottom w:val="single" w:sz="18"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71,87</w:t>
            </w:r>
          </w:p>
        </w:tc>
        <w:tc>
          <w:tcPr>
            <w:tcW w:w="1233" w:type="dxa"/>
            <w:tcBorders>
              <w:top w:val="single" w:sz="4" w:space="0" w:color="auto"/>
              <w:bottom w:val="single" w:sz="18" w:space="0" w:color="auto"/>
            </w:tcBorders>
            <w:vAlign w:val="center"/>
          </w:tcPr>
          <w:p w:rsidR="00C647D2" w:rsidRPr="00034462" w:rsidRDefault="00C647D2" w:rsidP="00C647D2">
            <w:pPr>
              <w:suppressAutoHyphens/>
              <w:ind w:hanging="136"/>
              <w:jc w:val="center"/>
              <w:rPr>
                <w:rFonts w:ascii="Times New Roman" w:hAnsi="Times New Roman"/>
                <w:sz w:val="24"/>
                <w:szCs w:val="24"/>
              </w:rPr>
            </w:pPr>
            <w:r w:rsidRPr="00034462">
              <w:rPr>
                <w:rFonts w:ascii="Times New Roman" w:hAnsi="Times New Roman"/>
                <w:sz w:val="24"/>
                <w:szCs w:val="24"/>
              </w:rPr>
              <w:t>-</w:t>
            </w:r>
            <w:r w:rsidRPr="00034462">
              <w:rPr>
                <w:rFonts w:ascii="Times New Roman" w:hAnsi="Times New Roman"/>
                <w:sz w:val="24"/>
                <w:szCs w:val="24"/>
                <w:vertAlign w:val="superscript"/>
              </w:rPr>
              <w:t xml:space="preserve"> 3)</w:t>
            </w:r>
          </w:p>
        </w:tc>
      </w:tr>
    </w:tbl>
    <w:p w:rsidR="00C647D2" w:rsidRPr="00034462" w:rsidRDefault="00C647D2" w:rsidP="00C647D2">
      <w:pPr>
        <w:pStyle w:val="ConsPlusNormal"/>
        <w:widowControl/>
        <w:suppressAutoHyphens/>
        <w:ind w:firstLine="709"/>
        <w:rPr>
          <w:rFonts w:ascii="Times New Roman" w:hAnsi="Times New Roman" w:cs="Times New Roman"/>
          <w:sz w:val="16"/>
          <w:szCs w:val="16"/>
        </w:rPr>
      </w:pPr>
    </w:p>
    <w:p w:rsidR="00C647D2" w:rsidRPr="009720C5" w:rsidRDefault="00C647D2" w:rsidP="00E23F2B">
      <w:pPr>
        <w:pStyle w:val="a3"/>
        <w:tabs>
          <w:tab w:val="left" w:pos="0"/>
        </w:tabs>
        <w:rPr>
          <w:rFonts w:ascii="Times New Roman" w:hAnsi="Times New Roman"/>
          <w:sz w:val="20"/>
        </w:rPr>
      </w:pPr>
      <w:r w:rsidRPr="009720C5">
        <w:rPr>
          <w:rFonts w:ascii="Times New Roman" w:hAnsi="Times New Roman"/>
          <w:sz w:val="20"/>
          <w:vertAlign w:val="superscript"/>
        </w:rPr>
        <w:t>1)</w:t>
      </w:r>
      <w:r w:rsidRPr="009720C5">
        <w:rPr>
          <w:rFonts w:ascii="Times New Roman" w:hAnsi="Times New Roman"/>
          <w:sz w:val="20"/>
        </w:rPr>
        <w:t xml:space="preserve"> – вся информация приведена по данным Росстата и Забайкалкрайстата;</w:t>
      </w:r>
    </w:p>
    <w:p w:rsidR="00C647D2" w:rsidRPr="009720C5" w:rsidRDefault="00C647D2" w:rsidP="00C647D2">
      <w:pPr>
        <w:pStyle w:val="a3"/>
        <w:tabs>
          <w:tab w:val="left" w:pos="0"/>
        </w:tabs>
        <w:rPr>
          <w:rFonts w:ascii="Times New Roman" w:hAnsi="Times New Roman"/>
          <w:sz w:val="20"/>
        </w:rPr>
      </w:pPr>
      <w:r w:rsidRPr="009720C5">
        <w:rPr>
          <w:rFonts w:ascii="Times New Roman" w:hAnsi="Times New Roman"/>
          <w:sz w:val="20"/>
          <w:vertAlign w:val="superscript"/>
        </w:rPr>
        <w:t>2)</w:t>
      </w:r>
      <w:r w:rsidRPr="009720C5">
        <w:rPr>
          <w:rFonts w:ascii="Times New Roman" w:hAnsi="Times New Roman"/>
          <w:sz w:val="20"/>
        </w:rPr>
        <w:t xml:space="preserve"> – за 2017 год предварительные данные;</w:t>
      </w:r>
    </w:p>
    <w:p w:rsidR="00C647D2" w:rsidRPr="009720C5" w:rsidRDefault="00C647D2" w:rsidP="00C647D2">
      <w:pPr>
        <w:pStyle w:val="a3"/>
        <w:tabs>
          <w:tab w:val="left" w:pos="0"/>
        </w:tabs>
        <w:rPr>
          <w:rFonts w:ascii="Times New Roman" w:hAnsi="Times New Roman"/>
          <w:sz w:val="20"/>
        </w:rPr>
      </w:pPr>
      <w:r w:rsidRPr="009720C5">
        <w:rPr>
          <w:rFonts w:ascii="Times New Roman" w:hAnsi="Times New Roman"/>
          <w:sz w:val="20"/>
          <w:vertAlign w:val="superscript"/>
        </w:rPr>
        <w:t>3)</w:t>
      </w:r>
      <w:r w:rsidRPr="009720C5">
        <w:rPr>
          <w:rFonts w:ascii="Times New Roman" w:hAnsi="Times New Roman"/>
          <w:sz w:val="20"/>
        </w:rPr>
        <w:t xml:space="preserve"> – данные по суммарному коэффициенту рождаемости и ожидаемой продолжительности жизни при рождении за 2017 год на текущий момент отсутствуют.</w:t>
      </w:r>
    </w:p>
    <w:p w:rsidR="00C647D2" w:rsidRPr="009720C5" w:rsidRDefault="00C647D2" w:rsidP="00C647D2">
      <w:pPr>
        <w:pStyle w:val="ConsPlusNormal"/>
        <w:widowControl/>
        <w:suppressAutoHyphens/>
        <w:ind w:firstLine="709"/>
        <w:rPr>
          <w:rFonts w:ascii="Times New Roman" w:hAnsi="Times New Roman" w:cs="Times New Roman"/>
        </w:rPr>
      </w:pPr>
    </w:p>
    <w:p w:rsidR="00C647D2" w:rsidRPr="009720C5" w:rsidRDefault="00C647D2" w:rsidP="00C647D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За 2017 год в Забайкальском крае, по предварительным данным Забайкалкрайстата, родилось 14307 чел., что на 1456 чел. меньше по сравнению с аналогичным периодом прошлого года (за 2016 год родилось 15763 чел.). Общий коэффициент рождаемости на 1000 чел. населения снизился с 14,6 до 13,2. Снижение рождаемости в крае наблюдается с 2013 года. Одним из основных факторов снижения рождаемости является уменьшение числа женщин фертильного возраста в возрастных группах, которые дают наибольшее количество рождений: от 20 до 24 лет и от 25 до 29 лет. Указанная тенденция характерна в целом для Российской Федерации и связана с резким уменьшением числа рождений в Российской Федерации в 90-х годах 20 века.</w:t>
      </w:r>
    </w:p>
    <w:p w:rsidR="00C647D2" w:rsidRPr="009720C5" w:rsidRDefault="00C647D2" w:rsidP="00C647D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 xml:space="preserve">С целью повышения уровня рождаемости в Забайкальском крае реализуется Комплексный план мероприятий по повышению рождаемости на территории Забайкальского края на период 2015-2018 годы. Реализуются такие мероприятия указанного Комплексного плана, как: социальная поддержка многодетных семей (ежемесячная денежная выплата на ребенка, начиная с третьего, до достижения им возраста восемнадцати лет, выплата краевого материнского (семейного) капитала, ежемесячная денежная выплата многодетным семьям, среднедушевой доход которых ниже установленной в Забайкальском крае величины прожиточного минимума, и т.д.); предоставление государственных пособий гражданам, имеющим детей; проведение работы по включению в отраслевые тарифные соглашения, коллективные договоры положений, направленных на создание условий для сочетания работниками профессиональной деятельности с семейными обязанностями; реализация мероприятий подпрограмм «Обеспечение жильем молодых семей» и «Льготная ипотека для молодых учителей в Забайкальском крае» государственной </w:t>
      </w:r>
      <w:r w:rsidRPr="009720C5">
        <w:rPr>
          <w:rFonts w:ascii="Times New Roman" w:hAnsi="Times New Roman" w:cs="Times New Roman"/>
          <w:sz w:val="28"/>
          <w:szCs w:val="28"/>
        </w:rPr>
        <w:lastRenderedPageBreak/>
        <w:t>программы Забайкальского края «Государственное регулирование территориального развития Забайкальского края» и т.д.</w:t>
      </w:r>
    </w:p>
    <w:p w:rsidR="00C647D2" w:rsidRPr="009720C5" w:rsidRDefault="00C647D2" w:rsidP="00C647D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В целом в Забайкальском крае, в том числе в результате реализации указанных мероприятий, несмотря на общую тенденцию снижения рождаемости, удалось сохранить достаточно высокий уровень рождаемости. За 2017 год число умерших, по предварительным данным Забайкалкрайстата, составило 12558 чел., что на 780 чел. меньше по сравнению с предыдущим годом (за 2016 год умерло 13338 чел.). Общий коэффициент смертности на 1000 чел. населения составил в 2017 году 11,6 (в 2016 году составлял 12,3). Общий коэффициент смертности в Забайкальском крае ниже, чем в среднем в Сибирском федеральном округе и в Российской Федерации. Однако по показателю ожидаемой продолжительности жизни Забайкальский край отстает от</w:t>
      </w:r>
      <w:r w:rsidRPr="009720C5">
        <w:t xml:space="preserve"> </w:t>
      </w:r>
      <w:r w:rsidRPr="009720C5">
        <w:rPr>
          <w:rFonts w:ascii="Times New Roman" w:hAnsi="Times New Roman" w:cs="Times New Roman"/>
          <w:sz w:val="28"/>
          <w:szCs w:val="28"/>
        </w:rPr>
        <w:t>Сибирского федерального округа и Российской Федерации.</w:t>
      </w:r>
    </w:p>
    <w:p w:rsidR="00C647D2" w:rsidRPr="009720C5" w:rsidRDefault="00C647D2" w:rsidP="00C647D2">
      <w:pPr>
        <w:rPr>
          <w:szCs w:val="28"/>
        </w:rPr>
      </w:pPr>
      <w:r w:rsidRPr="009720C5">
        <w:rPr>
          <w:szCs w:val="28"/>
        </w:rPr>
        <w:t>Среди причин смерти жителей Забайкальского края в 2017 году:</w:t>
      </w:r>
    </w:p>
    <w:p w:rsidR="00C647D2" w:rsidRPr="009720C5" w:rsidRDefault="00C647D2" w:rsidP="00C647D2">
      <w:pPr>
        <w:rPr>
          <w:szCs w:val="28"/>
        </w:rPr>
      </w:pPr>
      <w:r w:rsidRPr="009720C5">
        <w:rPr>
          <w:szCs w:val="28"/>
        </w:rPr>
        <w:t>на 1-м месте находились заболевания системы кровообращения – 5093 чел. или 40,6 % от всех причин смерти (за 2016 год – 5087 чел., 38,2 %), увел</w:t>
      </w:r>
      <w:r w:rsidRPr="009720C5">
        <w:rPr>
          <w:szCs w:val="28"/>
        </w:rPr>
        <w:t>и</w:t>
      </w:r>
      <w:r w:rsidRPr="009720C5">
        <w:rPr>
          <w:szCs w:val="28"/>
        </w:rPr>
        <w:t>чение на 6 чел. или на 0,1</w:t>
      </w:r>
      <w:r w:rsidRPr="009720C5">
        <w:rPr>
          <w:szCs w:val="28"/>
          <w:lang w:val="en-US"/>
        </w:rPr>
        <w:t> </w:t>
      </w:r>
      <w:r w:rsidRPr="009720C5">
        <w:rPr>
          <w:szCs w:val="28"/>
        </w:rPr>
        <w:t>%;</w:t>
      </w:r>
    </w:p>
    <w:p w:rsidR="00C647D2" w:rsidRPr="009720C5" w:rsidRDefault="00C647D2" w:rsidP="00C647D2">
      <w:pPr>
        <w:rPr>
          <w:szCs w:val="28"/>
        </w:rPr>
      </w:pPr>
      <w:r w:rsidRPr="009720C5">
        <w:rPr>
          <w:szCs w:val="28"/>
        </w:rPr>
        <w:t>на 2-м месте – смертность от новообразований – 2017 чел. или 16,1 % (за 2016 год – также 2017 чел., 15,1 %), осталась на уровне 2016 года;</w:t>
      </w:r>
    </w:p>
    <w:p w:rsidR="00C647D2" w:rsidRPr="009720C5" w:rsidRDefault="00C647D2" w:rsidP="00C647D2">
      <w:pPr>
        <w:rPr>
          <w:szCs w:val="28"/>
        </w:rPr>
      </w:pPr>
      <w:r w:rsidRPr="009720C5">
        <w:rPr>
          <w:szCs w:val="28"/>
        </w:rPr>
        <w:t>на 3-м месте – смертность от внешних причин – 1665 чел. или 13,3 % (за 2016 год – 1905 чел., 14,3 %), снижение на 240 чел. или на 12,6 %.</w:t>
      </w:r>
    </w:p>
    <w:p w:rsidR="007C6E16" w:rsidRPr="009720C5" w:rsidRDefault="00C647D2" w:rsidP="00C647D2">
      <w:pPr>
        <w:rPr>
          <w:szCs w:val="28"/>
        </w:rPr>
      </w:pPr>
      <w:r w:rsidRPr="009720C5">
        <w:rPr>
          <w:szCs w:val="28"/>
        </w:rPr>
        <w:t>Среди смертности от внешних причин</w:t>
      </w:r>
      <w:r w:rsidR="007C6E16" w:rsidRPr="009720C5">
        <w:rPr>
          <w:szCs w:val="28"/>
        </w:rPr>
        <w:t>:</w:t>
      </w:r>
      <w:r w:rsidRPr="009720C5">
        <w:rPr>
          <w:szCs w:val="28"/>
        </w:rPr>
        <w:t xml:space="preserve"> </w:t>
      </w:r>
    </w:p>
    <w:p w:rsidR="007C6E16" w:rsidRPr="009720C5" w:rsidRDefault="00C647D2" w:rsidP="00C647D2">
      <w:pPr>
        <w:rPr>
          <w:szCs w:val="28"/>
        </w:rPr>
      </w:pPr>
      <w:r w:rsidRPr="009720C5">
        <w:rPr>
          <w:szCs w:val="28"/>
        </w:rPr>
        <w:t xml:space="preserve">снизилась смертность от случайных отравлений алкоголем – на 13 чел. (на 7,8 %), </w:t>
      </w:r>
    </w:p>
    <w:p w:rsidR="007C6E16" w:rsidRPr="009720C5" w:rsidRDefault="00C647D2" w:rsidP="00C647D2">
      <w:pPr>
        <w:rPr>
          <w:szCs w:val="28"/>
        </w:rPr>
      </w:pPr>
      <w:r w:rsidRPr="009720C5">
        <w:rPr>
          <w:szCs w:val="28"/>
        </w:rPr>
        <w:t xml:space="preserve">убийств – на 72 чел. (на 30,1 %). </w:t>
      </w:r>
    </w:p>
    <w:p w:rsidR="007C6E16" w:rsidRPr="009720C5" w:rsidRDefault="00C647D2" w:rsidP="00C647D2">
      <w:pPr>
        <w:rPr>
          <w:szCs w:val="28"/>
        </w:rPr>
      </w:pPr>
      <w:r w:rsidRPr="009720C5">
        <w:rPr>
          <w:szCs w:val="28"/>
        </w:rPr>
        <w:t>В то же время увеличилась смертность от дорожно-транспортных прои</w:t>
      </w:r>
      <w:r w:rsidRPr="009720C5">
        <w:rPr>
          <w:szCs w:val="28"/>
        </w:rPr>
        <w:t>с</w:t>
      </w:r>
      <w:r w:rsidRPr="009720C5">
        <w:rPr>
          <w:szCs w:val="28"/>
        </w:rPr>
        <w:t xml:space="preserve">шествий – на 33 чел. (на 28,7 %), </w:t>
      </w:r>
    </w:p>
    <w:p w:rsidR="00C647D2" w:rsidRPr="009720C5" w:rsidRDefault="00C647D2" w:rsidP="00C647D2">
      <w:pPr>
        <w:rPr>
          <w:szCs w:val="28"/>
        </w:rPr>
      </w:pPr>
      <w:r w:rsidRPr="009720C5">
        <w:rPr>
          <w:szCs w:val="28"/>
        </w:rPr>
        <w:t>от самоубийств – на 8 чел. (на 1,9 %).</w:t>
      </w:r>
    </w:p>
    <w:p w:rsidR="00C647D2" w:rsidRPr="009720C5" w:rsidRDefault="00C647D2" w:rsidP="00C647D2">
      <w:pPr>
        <w:rPr>
          <w:szCs w:val="28"/>
        </w:rPr>
      </w:pPr>
      <w:r w:rsidRPr="009720C5">
        <w:rPr>
          <w:szCs w:val="28"/>
        </w:rPr>
        <w:t>Среди остальных причин смерти:</w:t>
      </w:r>
    </w:p>
    <w:p w:rsidR="00C647D2" w:rsidRPr="009720C5" w:rsidRDefault="00C647D2" w:rsidP="00C647D2">
      <w:pPr>
        <w:rPr>
          <w:szCs w:val="28"/>
        </w:rPr>
      </w:pPr>
      <w:r w:rsidRPr="009720C5">
        <w:rPr>
          <w:szCs w:val="28"/>
        </w:rPr>
        <w:t>снизилась смертность:</w:t>
      </w:r>
    </w:p>
    <w:p w:rsidR="00C647D2" w:rsidRPr="009720C5" w:rsidRDefault="00C647D2" w:rsidP="00C647D2">
      <w:pPr>
        <w:rPr>
          <w:szCs w:val="28"/>
        </w:rPr>
      </w:pPr>
      <w:r w:rsidRPr="009720C5">
        <w:rPr>
          <w:szCs w:val="28"/>
        </w:rPr>
        <w:t>от болезней органов пищеварения – умерло в 2017 году 562 чел. (2016 год – 656 чел.), снижение на 94 чел. (на 14,3 %);</w:t>
      </w:r>
    </w:p>
    <w:p w:rsidR="00C647D2" w:rsidRPr="009720C5" w:rsidRDefault="00C647D2" w:rsidP="00C647D2">
      <w:pPr>
        <w:rPr>
          <w:szCs w:val="28"/>
        </w:rPr>
      </w:pPr>
      <w:r w:rsidRPr="009720C5">
        <w:rPr>
          <w:szCs w:val="28"/>
        </w:rPr>
        <w:t>от некоторых инфекционных и паразитарных болезней – умерло в 2017 году 216 чел. (2016 год – 250 чел.), снижение на 34 чел. (на 13,6 %).</w:t>
      </w:r>
    </w:p>
    <w:p w:rsidR="00C647D2" w:rsidRPr="009720C5" w:rsidRDefault="00C647D2" w:rsidP="00C647D2">
      <w:pPr>
        <w:rPr>
          <w:szCs w:val="28"/>
        </w:rPr>
      </w:pPr>
      <w:r w:rsidRPr="009720C5">
        <w:rPr>
          <w:szCs w:val="28"/>
        </w:rPr>
        <w:t>увеличилась смертность:</w:t>
      </w:r>
    </w:p>
    <w:p w:rsidR="00C647D2" w:rsidRPr="009720C5" w:rsidRDefault="00C647D2" w:rsidP="00C647D2">
      <w:pPr>
        <w:rPr>
          <w:szCs w:val="28"/>
        </w:rPr>
      </w:pPr>
      <w:r w:rsidRPr="009720C5">
        <w:rPr>
          <w:szCs w:val="28"/>
        </w:rPr>
        <w:t>от болезней органов дыхания – умерло в 2017 году 812 чел. (2016 год – 785 чел.), увеличение на 27 чел. (на 3,4 %).</w:t>
      </w:r>
    </w:p>
    <w:p w:rsidR="00C647D2" w:rsidRPr="009720C5" w:rsidRDefault="00C647D2" w:rsidP="00C647D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 xml:space="preserve">В целях улучшения демографической ситуации в Забайкальском крае реализуются мероприятия по созданию завершенной системы лечения больных с сердечно-сосудистыми заболеваниями от профилактики до реабилитации; используются современные методы лечения пострадавших при ДТП; проводится модернизация материально-технической базы учреждений здравоохранения; осуществляются мероприятия для снижения материнской и младенческой смертности (ежедневный мониторинг состояния здоровья беременных женщин и детей, повышение квалификации и переподготовка врачей, оказывающих медицинскую помощь женщинам в период беременности </w:t>
      </w:r>
      <w:r w:rsidRPr="009720C5">
        <w:rPr>
          <w:rFonts w:ascii="Times New Roman" w:hAnsi="Times New Roman" w:cs="Times New Roman"/>
          <w:sz w:val="28"/>
          <w:szCs w:val="28"/>
        </w:rPr>
        <w:lastRenderedPageBreak/>
        <w:t>и родов, новорожденным и детям раннего возраста, и др.), охране репродуктивного здоровья населения, здоровья детей и подростков, мероприятия, направленные на создание условий и формирование здорового образа жизни.</w:t>
      </w:r>
    </w:p>
    <w:p w:rsidR="00C647D2" w:rsidRPr="009720C5" w:rsidRDefault="00C647D2" w:rsidP="00C647D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В результате снижения показателей рождаемости и смертности естественный прирост населения Забайкальского края составил в 2017 году +1749 чел., коэффициент естественного прироста на 1000 чел. населения составил +1,6 (в 2016 году естественный прирост составлял +2425 чел., коэффициент естественного прироста составлял +2,3). Уменьшение естественного прироста населения связано с тем, что снижение рождаемости в крае происходит в большей степени</w:t>
      </w:r>
      <w:r w:rsidR="00CD575F" w:rsidRPr="009720C5">
        <w:rPr>
          <w:rFonts w:ascii="Times New Roman" w:hAnsi="Times New Roman" w:cs="Times New Roman"/>
          <w:sz w:val="28"/>
          <w:szCs w:val="28"/>
        </w:rPr>
        <w:t>, чем снижение смертности. В то</w:t>
      </w:r>
      <w:r w:rsidRPr="009720C5">
        <w:rPr>
          <w:rFonts w:ascii="Times New Roman" w:hAnsi="Times New Roman" w:cs="Times New Roman"/>
          <w:sz w:val="28"/>
          <w:szCs w:val="28"/>
        </w:rPr>
        <w:t>же время, по данному показателю в Забайкальском крае остается более благоприятная ситуация</w:t>
      </w:r>
      <w:r w:rsidR="007C6E16" w:rsidRPr="009720C5">
        <w:rPr>
          <w:rFonts w:ascii="Times New Roman" w:hAnsi="Times New Roman" w:cs="Times New Roman"/>
          <w:sz w:val="28"/>
          <w:szCs w:val="28"/>
        </w:rPr>
        <w:t>,</w:t>
      </w:r>
      <w:r w:rsidRPr="009720C5">
        <w:rPr>
          <w:rFonts w:ascii="Times New Roman" w:hAnsi="Times New Roman" w:cs="Times New Roman"/>
          <w:sz w:val="28"/>
          <w:szCs w:val="28"/>
        </w:rPr>
        <w:t xml:space="preserve"> чем в Сибирском федеральном округе и в Российской Федерации, в которых в 2017 году наблюдалась естественная убыль населения.</w:t>
      </w:r>
    </w:p>
    <w:p w:rsidR="00141DD9" w:rsidRPr="009720C5" w:rsidRDefault="00141DD9" w:rsidP="00A3537C">
      <w:pPr>
        <w:pStyle w:val="ConsPlusNormal"/>
        <w:widowControl/>
        <w:suppressAutoHyphens/>
        <w:ind w:firstLine="709"/>
        <w:rPr>
          <w:rFonts w:ascii="Times New Roman" w:hAnsi="Times New Roman" w:cs="Times New Roman"/>
          <w:sz w:val="28"/>
          <w:szCs w:val="28"/>
        </w:rPr>
      </w:pPr>
    </w:p>
    <w:p w:rsidR="00D029DD" w:rsidRPr="009720C5" w:rsidRDefault="00D029DD" w:rsidP="00D029DD">
      <w:pPr>
        <w:pStyle w:val="a7"/>
        <w:spacing w:after="0" w:line="240" w:lineRule="auto"/>
        <w:ind w:firstLine="709"/>
        <w:jc w:val="left"/>
        <w:rPr>
          <w:rFonts w:ascii="Times New Roman" w:hAnsi="Times New Roman" w:cs="Times New Roman"/>
          <w:b/>
          <w:i/>
          <w:sz w:val="28"/>
          <w:szCs w:val="28"/>
        </w:rPr>
      </w:pPr>
      <w:bookmarkStart w:id="5" w:name="_Toc509224491"/>
      <w:r w:rsidRPr="009720C5">
        <w:rPr>
          <w:rFonts w:ascii="Times New Roman" w:hAnsi="Times New Roman" w:cs="Times New Roman"/>
          <w:b/>
          <w:i/>
          <w:sz w:val="28"/>
          <w:szCs w:val="28"/>
        </w:rPr>
        <w:t>1.5. Структура занятости населения в Забайкальском крае.</w:t>
      </w:r>
      <w:bookmarkEnd w:id="5"/>
    </w:p>
    <w:p w:rsidR="0027625D" w:rsidRPr="009720C5" w:rsidRDefault="0027625D" w:rsidP="0027625D"/>
    <w:p w:rsidR="00424732" w:rsidRPr="009720C5" w:rsidRDefault="00424732" w:rsidP="00424732">
      <w:pPr>
        <w:pStyle w:val="23"/>
        <w:spacing w:after="0" w:line="240" w:lineRule="auto"/>
        <w:rPr>
          <w:szCs w:val="28"/>
        </w:rPr>
      </w:pPr>
      <w:r w:rsidRPr="009720C5">
        <w:rPr>
          <w:szCs w:val="28"/>
        </w:rPr>
        <w:t>По данным Забайкалкрайстата численность трудовых ресурсов Заба</w:t>
      </w:r>
      <w:r w:rsidRPr="009720C5">
        <w:rPr>
          <w:szCs w:val="28"/>
        </w:rPr>
        <w:t>й</w:t>
      </w:r>
      <w:r w:rsidRPr="009720C5">
        <w:rPr>
          <w:szCs w:val="28"/>
        </w:rPr>
        <w:t>кальского края в 2016 году составила 642,2 тыс. человек, что на 3 % меньше чем в 2015 году, что обусловлено в целом  снижением численности населения края.</w:t>
      </w:r>
    </w:p>
    <w:p w:rsidR="00424732" w:rsidRPr="009720C5" w:rsidRDefault="00424732" w:rsidP="00424732">
      <w:pPr>
        <w:pStyle w:val="23"/>
        <w:spacing w:after="0" w:line="240" w:lineRule="auto"/>
        <w:rPr>
          <w:szCs w:val="28"/>
        </w:rPr>
      </w:pPr>
      <w:r w:rsidRPr="009720C5">
        <w:rPr>
          <w:szCs w:val="28"/>
        </w:rPr>
        <w:t>В численности трудовых ресурсов занято в экономике в 2016 году 474,5 тыс. человек. Коэффициент занятости трудовых ресурсов в 2016 году увел</w:t>
      </w:r>
      <w:r w:rsidRPr="009720C5">
        <w:rPr>
          <w:szCs w:val="28"/>
        </w:rPr>
        <w:t>и</w:t>
      </w:r>
      <w:r w:rsidRPr="009720C5">
        <w:rPr>
          <w:szCs w:val="28"/>
        </w:rPr>
        <w:t>чился по сравнению с 2015 годом на 2,23 п.п. и составил 74 %. Основная часть занятого населения осуществляет свою деятельность в оптовой и розничной торговле – 78,2 тыс. чел. (или 16,5 % от общей численности занятых в эконом</w:t>
      </w:r>
      <w:r w:rsidRPr="009720C5">
        <w:rPr>
          <w:szCs w:val="28"/>
        </w:rPr>
        <w:t>и</w:t>
      </w:r>
      <w:r w:rsidRPr="009720C5">
        <w:rPr>
          <w:szCs w:val="28"/>
        </w:rPr>
        <w:t>ке); на транспорте и в связи – 57 тыс. чел. (12,0 %); в образовании – 53,2 тыс. чел. (11,2 %); в сельском хозяйстве – 46,7 тыс. чел. (9,8 %); в государственном управлении – 45,2 тыс. чел. (9,5 %); в здравоохранении – 42,2 тыс. чел. (8,9 %). Значительных изменений в структуре занятых по отраслям экономики по сра</w:t>
      </w:r>
      <w:r w:rsidRPr="009720C5">
        <w:rPr>
          <w:szCs w:val="28"/>
        </w:rPr>
        <w:t>в</w:t>
      </w:r>
      <w:r w:rsidRPr="009720C5">
        <w:rPr>
          <w:szCs w:val="28"/>
        </w:rPr>
        <w:t xml:space="preserve">нению с 2015 годом не произошло. </w:t>
      </w:r>
    </w:p>
    <w:p w:rsidR="00424732" w:rsidRPr="009720C5" w:rsidRDefault="00424732" w:rsidP="00424732">
      <w:pPr>
        <w:pStyle w:val="23"/>
        <w:spacing w:after="0" w:line="240" w:lineRule="auto"/>
        <w:rPr>
          <w:szCs w:val="28"/>
        </w:rPr>
      </w:pPr>
      <w:r w:rsidRPr="009720C5">
        <w:rPr>
          <w:szCs w:val="28"/>
        </w:rPr>
        <w:t>Численность граждан, признанных в установленном порядке безрабо</w:t>
      </w:r>
      <w:r w:rsidRPr="009720C5">
        <w:rPr>
          <w:szCs w:val="28"/>
        </w:rPr>
        <w:t>т</w:t>
      </w:r>
      <w:r w:rsidRPr="009720C5">
        <w:rPr>
          <w:szCs w:val="28"/>
        </w:rPr>
        <w:t>ными, в 2017 году, по сравнению с 2016 годом, снизилась на 14,7</w:t>
      </w:r>
      <w:r w:rsidR="007C6E16" w:rsidRPr="009720C5">
        <w:rPr>
          <w:szCs w:val="28"/>
        </w:rPr>
        <w:t xml:space="preserve"> </w:t>
      </w:r>
      <w:r w:rsidRPr="009720C5">
        <w:rPr>
          <w:szCs w:val="28"/>
        </w:rPr>
        <w:t xml:space="preserve">% и составила 18 842 человека за отчетный период. </w:t>
      </w:r>
    </w:p>
    <w:p w:rsidR="00424732" w:rsidRPr="009720C5" w:rsidRDefault="00424732" w:rsidP="00424732">
      <w:pPr>
        <w:shd w:val="clear" w:color="auto" w:fill="FFFFFF"/>
        <w:outlineLvl w:val="0"/>
        <w:rPr>
          <w:szCs w:val="28"/>
        </w:rPr>
      </w:pPr>
      <w:bookmarkStart w:id="6" w:name="_Toc508988551"/>
      <w:bookmarkStart w:id="7" w:name="_Toc509224492"/>
      <w:r w:rsidRPr="009720C5">
        <w:rPr>
          <w:szCs w:val="28"/>
        </w:rPr>
        <w:t>Количество безработных, состоящих на регистрационном учете, на 01 я</w:t>
      </w:r>
      <w:r w:rsidRPr="009720C5">
        <w:rPr>
          <w:szCs w:val="28"/>
        </w:rPr>
        <w:t>н</w:t>
      </w:r>
      <w:r w:rsidRPr="009720C5">
        <w:rPr>
          <w:szCs w:val="28"/>
        </w:rPr>
        <w:t>варя 2018 года составило 8 291 человек. В течение 2017 года численность росла и снижалась (сезонные колебания) и по сравнению с аналогичной датой 2017 года уменьшилась на 1 475 безработных.</w:t>
      </w:r>
      <w:bookmarkEnd w:id="6"/>
      <w:bookmarkEnd w:id="7"/>
    </w:p>
    <w:p w:rsidR="00424732" w:rsidRPr="009720C5" w:rsidRDefault="00424732" w:rsidP="00424732">
      <w:pPr>
        <w:ind w:firstLine="708"/>
        <w:rPr>
          <w:szCs w:val="28"/>
        </w:rPr>
      </w:pPr>
      <w:r w:rsidRPr="009720C5">
        <w:rPr>
          <w:szCs w:val="28"/>
        </w:rPr>
        <w:t>В структуре зарегистрированных безработных граждан, на конец отче</w:t>
      </w:r>
      <w:r w:rsidRPr="009720C5">
        <w:rPr>
          <w:szCs w:val="28"/>
        </w:rPr>
        <w:t>т</w:t>
      </w:r>
      <w:r w:rsidRPr="009720C5">
        <w:rPr>
          <w:szCs w:val="28"/>
        </w:rPr>
        <w:t>ного периода, по сравнению с аналогичным периодом 2016 года, произошли следующие изменения:</w:t>
      </w:r>
    </w:p>
    <w:p w:rsidR="00424732" w:rsidRPr="009720C5" w:rsidRDefault="00424732" w:rsidP="00424732">
      <w:pPr>
        <w:ind w:firstLine="708"/>
        <w:rPr>
          <w:szCs w:val="28"/>
        </w:rPr>
      </w:pPr>
      <w:r w:rsidRPr="009720C5">
        <w:rPr>
          <w:szCs w:val="28"/>
        </w:rPr>
        <w:t>незначительно уменьшилась доля граждан, уволенных по собственному желанию, с 49,4</w:t>
      </w:r>
      <w:r w:rsidR="007C6E16" w:rsidRPr="009720C5">
        <w:rPr>
          <w:szCs w:val="28"/>
        </w:rPr>
        <w:t xml:space="preserve"> </w:t>
      </w:r>
      <w:r w:rsidRPr="009720C5">
        <w:rPr>
          <w:szCs w:val="28"/>
        </w:rPr>
        <w:t>% до 47,8</w:t>
      </w:r>
      <w:r w:rsidR="007C6E16" w:rsidRPr="009720C5">
        <w:rPr>
          <w:szCs w:val="28"/>
        </w:rPr>
        <w:t xml:space="preserve"> </w:t>
      </w:r>
      <w:r w:rsidRPr="009720C5">
        <w:rPr>
          <w:szCs w:val="28"/>
        </w:rPr>
        <w:t>% от численности безработных граждан, состоящих на учете в органах службы занятости;</w:t>
      </w:r>
    </w:p>
    <w:p w:rsidR="00424732" w:rsidRPr="009720C5" w:rsidRDefault="00424732" w:rsidP="00424732">
      <w:pPr>
        <w:ind w:firstLine="708"/>
        <w:rPr>
          <w:szCs w:val="28"/>
        </w:rPr>
      </w:pPr>
      <w:r w:rsidRPr="009720C5">
        <w:rPr>
          <w:szCs w:val="28"/>
        </w:rPr>
        <w:lastRenderedPageBreak/>
        <w:t>доля граждан, уволенных в связи с ликвидацией организации или сокр</w:t>
      </w:r>
      <w:r w:rsidRPr="009720C5">
        <w:rPr>
          <w:szCs w:val="28"/>
        </w:rPr>
        <w:t>а</w:t>
      </w:r>
      <w:r w:rsidRPr="009720C5">
        <w:rPr>
          <w:szCs w:val="28"/>
        </w:rPr>
        <w:t>щением численности работников организации, увеличилась по сравнению с предыдущим годом на 1,9 п.п. и составила – 18,5</w:t>
      </w:r>
      <w:r w:rsidR="007C6E16" w:rsidRPr="009720C5">
        <w:rPr>
          <w:szCs w:val="28"/>
        </w:rPr>
        <w:t xml:space="preserve"> </w:t>
      </w:r>
      <w:r w:rsidRPr="009720C5">
        <w:rPr>
          <w:szCs w:val="28"/>
        </w:rPr>
        <w:t>%;</w:t>
      </w:r>
    </w:p>
    <w:p w:rsidR="00424732" w:rsidRPr="009720C5" w:rsidRDefault="00424732" w:rsidP="00424732">
      <w:pPr>
        <w:ind w:firstLine="708"/>
        <w:rPr>
          <w:szCs w:val="28"/>
        </w:rPr>
      </w:pPr>
      <w:r w:rsidRPr="009720C5">
        <w:rPr>
          <w:szCs w:val="28"/>
        </w:rPr>
        <w:t>пополнили ряды безработных и составили 20,9</w:t>
      </w:r>
      <w:r w:rsidR="007C6E16" w:rsidRPr="009720C5">
        <w:rPr>
          <w:szCs w:val="28"/>
        </w:rPr>
        <w:t xml:space="preserve"> </w:t>
      </w:r>
      <w:r w:rsidRPr="009720C5">
        <w:rPr>
          <w:szCs w:val="28"/>
        </w:rPr>
        <w:t>% против 20,4</w:t>
      </w:r>
      <w:r w:rsidR="007C6E16" w:rsidRPr="009720C5">
        <w:rPr>
          <w:szCs w:val="28"/>
        </w:rPr>
        <w:t xml:space="preserve"> </w:t>
      </w:r>
      <w:r w:rsidRPr="009720C5">
        <w:rPr>
          <w:szCs w:val="28"/>
        </w:rPr>
        <w:t>% гражд</w:t>
      </w:r>
      <w:r w:rsidRPr="009720C5">
        <w:rPr>
          <w:szCs w:val="28"/>
        </w:rPr>
        <w:t>а</w:t>
      </w:r>
      <w:r w:rsidRPr="009720C5">
        <w:rPr>
          <w:szCs w:val="28"/>
        </w:rPr>
        <w:t>не, стремящиеся возобновить трудовую деятельность после длительного (более года) перерыва;</w:t>
      </w:r>
    </w:p>
    <w:p w:rsidR="00424732" w:rsidRPr="009720C5" w:rsidRDefault="00424732" w:rsidP="00424732">
      <w:pPr>
        <w:ind w:firstLine="708"/>
        <w:rPr>
          <w:szCs w:val="28"/>
        </w:rPr>
      </w:pPr>
      <w:r w:rsidRPr="009720C5">
        <w:rPr>
          <w:szCs w:val="28"/>
        </w:rPr>
        <w:t>снизилась доля безработных граждан, впервые ищущих работу (ранее не работавших) – 8,8</w:t>
      </w:r>
      <w:r w:rsidR="007C6E16" w:rsidRPr="009720C5">
        <w:rPr>
          <w:szCs w:val="28"/>
        </w:rPr>
        <w:t xml:space="preserve"> </w:t>
      </w:r>
      <w:r w:rsidRPr="009720C5">
        <w:rPr>
          <w:szCs w:val="28"/>
        </w:rPr>
        <w:t>% против 9,2</w:t>
      </w:r>
      <w:r w:rsidR="007C6E16" w:rsidRPr="009720C5">
        <w:rPr>
          <w:szCs w:val="28"/>
        </w:rPr>
        <w:t xml:space="preserve"> </w:t>
      </w:r>
      <w:r w:rsidRPr="009720C5">
        <w:rPr>
          <w:szCs w:val="28"/>
        </w:rPr>
        <w:t xml:space="preserve">%. </w:t>
      </w:r>
    </w:p>
    <w:p w:rsidR="00424732" w:rsidRPr="009720C5" w:rsidRDefault="00424732" w:rsidP="00424732">
      <w:pPr>
        <w:ind w:firstLine="708"/>
        <w:rPr>
          <w:szCs w:val="28"/>
        </w:rPr>
      </w:pPr>
      <w:r w:rsidRPr="009720C5">
        <w:rPr>
          <w:szCs w:val="28"/>
        </w:rPr>
        <w:t>По основным возрастным группам существенных изменений не произо</w:t>
      </w:r>
      <w:r w:rsidRPr="009720C5">
        <w:rPr>
          <w:szCs w:val="28"/>
        </w:rPr>
        <w:t>ш</w:t>
      </w:r>
      <w:r w:rsidRPr="009720C5">
        <w:rPr>
          <w:szCs w:val="28"/>
        </w:rPr>
        <w:t xml:space="preserve">ло: </w:t>
      </w:r>
    </w:p>
    <w:p w:rsidR="00424732" w:rsidRPr="009720C5" w:rsidRDefault="00424732" w:rsidP="00424732">
      <w:pPr>
        <w:ind w:firstLine="708"/>
        <w:rPr>
          <w:szCs w:val="28"/>
        </w:rPr>
      </w:pPr>
      <w:r w:rsidRPr="009720C5">
        <w:rPr>
          <w:szCs w:val="28"/>
        </w:rPr>
        <w:t>уменьшилась доля молодежи в возрасте 16-29 лет на 2,1 п.п. и составила 20,2</w:t>
      </w:r>
      <w:r w:rsidR="007C6E16" w:rsidRPr="009720C5">
        <w:rPr>
          <w:szCs w:val="28"/>
        </w:rPr>
        <w:t xml:space="preserve"> </w:t>
      </w:r>
      <w:r w:rsidRPr="009720C5">
        <w:rPr>
          <w:szCs w:val="28"/>
        </w:rPr>
        <w:t>%;</w:t>
      </w:r>
    </w:p>
    <w:p w:rsidR="00424732" w:rsidRPr="009720C5" w:rsidRDefault="00424732" w:rsidP="00424732">
      <w:pPr>
        <w:ind w:firstLine="708"/>
        <w:rPr>
          <w:szCs w:val="28"/>
        </w:rPr>
      </w:pPr>
      <w:r w:rsidRPr="009720C5">
        <w:rPr>
          <w:szCs w:val="28"/>
        </w:rPr>
        <w:t>доля граждан предпенсионного возраста увеличилась на 1,3 п.п. и сост</w:t>
      </w:r>
      <w:r w:rsidRPr="009720C5">
        <w:rPr>
          <w:szCs w:val="28"/>
        </w:rPr>
        <w:t>а</w:t>
      </w:r>
      <w:r w:rsidRPr="009720C5">
        <w:rPr>
          <w:szCs w:val="28"/>
        </w:rPr>
        <w:t>вила 9,4 % от общей численности безработных.</w:t>
      </w:r>
    </w:p>
    <w:p w:rsidR="00424732" w:rsidRPr="009720C5" w:rsidRDefault="00424732" w:rsidP="00424732">
      <w:pPr>
        <w:ind w:firstLine="708"/>
        <w:rPr>
          <w:szCs w:val="28"/>
        </w:rPr>
      </w:pPr>
      <w:r w:rsidRPr="009720C5">
        <w:rPr>
          <w:szCs w:val="28"/>
        </w:rPr>
        <w:t xml:space="preserve">Уровень регистрируемой безработицы в Забайкальском крае на 01 января 2018 года был равен 1,6 % (к экономически активному населению по данным Роструда – 535 134 чел.). </w:t>
      </w:r>
    </w:p>
    <w:p w:rsidR="00424732" w:rsidRPr="009720C5" w:rsidRDefault="00424732" w:rsidP="00424732">
      <w:pPr>
        <w:ind w:firstLine="567"/>
        <w:rPr>
          <w:bCs/>
          <w:szCs w:val="28"/>
        </w:rPr>
      </w:pPr>
      <w:r w:rsidRPr="009720C5">
        <w:rPr>
          <w:szCs w:val="28"/>
        </w:rPr>
        <w:t>В течение 2017 года при содействии органов службы занятости в разли</w:t>
      </w:r>
      <w:r w:rsidRPr="009720C5">
        <w:rPr>
          <w:szCs w:val="28"/>
        </w:rPr>
        <w:t>ч</w:t>
      </w:r>
      <w:r w:rsidRPr="009720C5">
        <w:rPr>
          <w:szCs w:val="28"/>
        </w:rPr>
        <w:t xml:space="preserve">ные отрасли экономики края были трудоустроены 15 846 человек. </w:t>
      </w:r>
    </w:p>
    <w:p w:rsidR="00424732" w:rsidRPr="009720C5" w:rsidRDefault="00424732" w:rsidP="007C6E16">
      <w:pPr>
        <w:rPr>
          <w:szCs w:val="28"/>
        </w:rPr>
      </w:pPr>
      <w:r w:rsidRPr="009720C5">
        <w:rPr>
          <w:szCs w:val="28"/>
        </w:rPr>
        <w:t>Из общей численности нашедших работу граждан 7 193 человека труд</w:t>
      </w:r>
      <w:r w:rsidRPr="009720C5">
        <w:rPr>
          <w:szCs w:val="28"/>
        </w:rPr>
        <w:t>о</w:t>
      </w:r>
      <w:r w:rsidRPr="009720C5">
        <w:rPr>
          <w:szCs w:val="28"/>
        </w:rPr>
        <w:t>устроено на постоянную работу или 45,4</w:t>
      </w:r>
      <w:r w:rsidR="007C6E16" w:rsidRPr="009720C5">
        <w:rPr>
          <w:szCs w:val="28"/>
        </w:rPr>
        <w:t xml:space="preserve"> </w:t>
      </w:r>
      <w:r w:rsidRPr="009720C5">
        <w:rPr>
          <w:szCs w:val="28"/>
        </w:rPr>
        <w:t>% от общей численности трудоустр</w:t>
      </w:r>
      <w:r w:rsidRPr="009720C5">
        <w:rPr>
          <w:szCs w:val="28"/>
        </w:rPr>
        <w:t>о</w:t>
      </w:r>
      <w:r w:rsidRPr="009720C5">
        <w:rPr>
          <w:szCs w:val="28"/>
        </w:rPr>
        <w:t>енных граждан. На временные рабочие места в отчетном периоде трудоустро</w:t>
      </w:r>
      <w:r w:rsidRPr="009720C5">
        <w:rPr>
          <w:szCs w:val="28"/>
        </w:rPr>
        <w:t>е</w:t>
      </w:r>
      <w:r w:rsidRPr="009720C5">
        <w:rPr>
          <w:szCs w:val="28"/>
        </w:rPr>
        <w:t>но больше граждан – 8 653 человека.</w:t>
      </w:r>
    </w:p>
    <w:p w:rsidR="00424732" w:rsidRPr="009720C5" w:rsidRDefault="007C6E16" w:rsidP="007C6E16">
      <w:pPr>
        <w:rPr>
          <w:szCs w:val="28"/>
        </w:rPr>
      </w:pPr>
      <w:r w:rsidRPr="009720C5">
        <w:rPr>
          <w:szCs w:val="28"/>
        </w:rPr>
        <w:t xml:space="preserve"> </w:t>
      </w:r>
      <w:r w:rsidR="00424732" w:rsidRPr="009720C5">
        <w:rPr>
          <w:szCs w:val="28"/>
        </w:rPr>
        <w:t>Основную долю трудоустроенных граждан составили незанятые гражд</w:t>
      </w:r>
      <w:r w:rsidR="00424732" w:rsidRPr="009720C5">
        <w:rPr>
          <w:szCs w:val="28"/>
        </w:rPr>
        <w:t>а</w:t>
      </w:r>
      <w:r w:rsidR="00424732" w:rsidRPr="009720C5">
        <w:rPr>
          <w:szCs w:val="28"/>
        </w:rPr>
        <w:t>не – 74,8</w:t>
      </w:r>
      <w:r w:rsidR="00CD575F" w:rsidRPr="009720C5">
        <w:rPr>
          <w:szCs w:val="28"/>
        </w:rPr>
        <w:t xml:space="preserve"> </w:t>
      </w:r>
      <w:r w:rsidR="00424732" w:rsidRPr="009720C5">
        <w:rPr>
          <w:szCs w:val="28"/>
        </w:rPr>
        <w:t>% и наблюдается снижение по сравнению с аналогичным периодом прошлого года на 1,2 п.п.</w:t>
      </w:r>
    </w:p>
    <w:p w:rsidR="00424732" w:rsidRPr="009720C5" w:rsidRDefault="00424732" w:rsidP="007C6E16">
      <w:pPr>
        <w:ind w:firstLine="851"/>
        <w:rPr>
          <w:szCs w:val="28"/>
        </w:rPr>
      </w:pPr>
      <w:r w:rsidRPr="009720C5">
        <w:rPr>
          <w:bCs/>
          <w:szCs w:val="28"/>
        </w:rPr>
        <w:t>Доля трудоустроенных граждан, после длительного (более года) пер</w:t>
      </w:r>
      <w:r w:rsidRPr="009720C5">
        <w:rPr>
          <w:bCs/>
          <w:szCs w:val="28"/>
        </w:rPr>
        <w:t>е</w:t>
      </w:r>
      <w:r w:rsidRPr="009720C5">
        <w:rPr>
          <w:bCs/>
          <w:szCs w:val="28"/>
        </w:rPr>
        <w:t>рыва увеличилась с 12,1</w:t>
      </w:r>
      <w:r w:rsidR="00CD575F" w:rsidRPr="009720C5">
        <w:rPr>
          <w:bCs/>
          <w:szCs w:val="28"/>
        </w:rPr>
        <w:t xml:space="preserve"> </w:t>
      </w:r>
      <w:r w:rsidRPr="009720C5">
        <w:rPr>
          <w:bCs/>
          <w:szCs w:val="28"/>
        </w:rPr>
        <w:t>% до 13,4</w:t>
      </w:r>
      <w:r w:rsidR="00CD575F" w:rsidRPr="009720C5">
        <w:rPr>
          <w:bCs/>
          <w:szCs w:val="28"/>
        </w:rPr>
        <w:t xml:space="preserve"> </w:t>
      </w:r>
      <w:r w:rsidRPr="009720C5">
        <w:rPr>
          <w:bCs/>
          <w:szCs w:val="28"/>
        </w:rPr>
        <w:t xml:space="preserve">%. </w:t>
      </w:r>
      <w:r w:rsidRPr="009720C5">
        <w:rPr>
          <w:szCs w:val="28"/>
        </w:rPr>
        <w:t>Доля трудоустроенных граждан, уволе</w:t>
      </w:r>
      <w:r w:rsidRPr="009720C5">
        <w:rPr>
          <w:szCs w:val="28"/>
        </w:rPr>
        <w:t>н</w:t>
      </w:r>
      <w:r w:rsidRPr="009720C5">
        <w:rPr>
          <w:szCs w:val="28"/>
        </w:rPr>
        <w:t>ных в связи с ликвидацией организации, либо сокращением численности р</w:t>
      </w:r>
      <w:r w:rsidRPr="009720C5">
        <w:rPr>
          <w:szCs w:val="28"/>
        </w:rPr>
        <w:t>а</w:t>
      </w:r>
      <w:r w:rsidRPr="009720C5">
        <w:rPr>
          <w:szCs w:val="28"/>
        </w:rPr>
        <w:t>ботников организации, по сравнению с 2016 годом увеличилась на 2 п.п. и с</w:t>
      </w:r>
      <w:r w:rsidRPr="009720C5">
        <w:rPr>
          <w:szCs w:val="28"/>
        </w:rPr>
        <w:t>о</w:t>
      </w:r>
      <w:r w:rsidRPr="009720C5">
        <w:rPr>
          <w:szCs w:val="28"/>
        </w:rPr>
        <w:t>ставила 8,5%.</w:t>
      </w:r>
    </w:p>
    <w:p w:rsidR="00424732" w:rsidRPr="009720C5" w:rsidRDefault="00424732" w:rsidP="007C6E16">
      <w:pPr>
        <w:rPr>
          <w:szCs w:val="28"/>
        </w:rPr>
      </w:pPr>
      <w:r w:rsidRPr="009720C5">
        <w:rPr>
          <w:szCs w:val="28"/>
        </w:rPr>
        <w:t>Уровень трудоустройства ищущих работу граждан за отчетный период составил 50,4</w:t>
      </w:r>
      <w:r w:rsidR="00CD575F" w:rsidRPr="009720C5">
        <w:rPr>
          <w:szCs w:val="28"/>
        </w:rPr>
        <w:t xml:space="preserve"> </w:t>
      </w:r>
      <w:r w:rsidRPr="009720C5">
        <w:rPr>
          <w:szCs w:val="28"/>
        </w:rPr>
        <w:t xml:space="preserve">% и увеличился по сравнению с 2016 годом на 3,8 п.п. </w:t>
      </w:r>
    </w:p>
    <w:p w:rsidR="00424732" w:rsidRPr="009720C5" w:rsidRDefault="00424732" w:rsidP="00424732">
      <w:pPr>
        <w:ind w:firstLine="708"/>
        <w:rPr>
          <w:bCs/>
          <w:szCs w:val="28"/>
        </w:rPr>
      </w:pPr>
      <w:r w:rsidRPr="009720C5">
        <w:rPr>
          <w:noProof/>
          <w:szCs w:val="28"/>
        </w:rPr>
        <w:t xml:space="preserve">Заявленная работодателями потребность в работниках за 2017 год составила 69 655 единицы, что на 12,5% больше заявленной за 2016 год. </w:t>
      </w:r>
    </w:p>
    <w:p w:rsidR="00424732" w:rsidRPr="009720C5" w:rsidRDefault="00424732" w:rsidP="00424732">
      <w:pPr>
        <w:ind w:firstLine="708"/>
        <w:rPr>
          <w:szCs w:val="28"/>
        </w:rPr>
      </w:pPr>
      <w:r w:rsidRPr="009720C5">
        <w:rPr>
          <w:szCs w:val="28"/>
        </w:rPr>
        <w:t>Доля работодателей, обратившихся за содействием в поиске подходящих работников, в общем количестве хозяйствующих субъектов (без учета индив</w:t>
      </w:r>
      <w:r w:rsidRPr="009720C5">
        <w:rPr>
          <w:szCs w:val="28"/>
        </w:rPr>
        <w:t>и</w:t>
      </w:r>
      <w:r w:rsidRPr="009720C5">
        <w:rPr>
          <w:szCs w:val="28"/>
        </w:rPr>
        <w:t>дуальных предпринимателей), составила 52</w:t>
      </w:r>
      <w:r w:rsidR="00CD575F" w:rsidRPr="009720C5">
        <w:rPr>
          <w:szCs w:val="28"/>
        </w:rPr>
        <w:t xml:space="preserve"> </w:t>
      </w:r>
      <w:r w:rsidRPr="009720C5">
        <w:rPr>
          <w:szCs w:val="28"/>
        </w:rPr>
        <w:t>%, что на 17</w:t>
      </w:r>
      <w:r w:rsidR="00CD575F" w:rsidRPr="009720C5">
        <w:rPr>
          <w:szCs w:val="28"/>
        </w:rPr>
        <w:t xml:space="preserve"> </w:t>
      </w:r>
      <w:r w:rsidRPr="009720C5">
        <w:rPr>
          <w:szCs w:val="28"/>
        </w:rPr>
        <w:t>% больше, чем кол</w:t>
      </w:r>
      <w:r w:rsidRPr="009720C5">
        <w:rPr>
          <w:szCs w:val="28"/>
        </w:rPr>
        <w:t>и</w:t>
      </w:r>
      <w:r w:rsidRPr="009720C5">
        <w:rPr>
          <w:szCs w:val="28"/>
        </w:rPr>
        <w:t>чество работодателей, обратившихся в 2016 году. В органы службы занятости обратилось 8 283 работодателя, что на 2 526 ед. больше, чем за аналогичный период 2016 года. Общее количество хозяйствующих субъектов (без учета и</w:t>
      </w:r>
      <w:r w:rsidRPr="009720C5">
        <w:rPr>
          <w:szCs w:val="28"/>
        </w:rPr>
        <w:t>н</w:t>
      </w:r>
      <w:r w:rsidRPr="009720C5">
        <w:rPr>
          <w:szCs w:val="28"/>
        </w:rPr>
        <w:t>дивидуальных предпринимателей) на территории Забайкальского края по да</w:t>
      </w:r>
      <w:r w:rsidRPr="009720C5">
        <w:rPr>
          <w:szCs w:val="28"/>
        </w:rPr>
        <w:t>н</w:t>
      </w:r>
      <w:r w:rsidRPr="009720C5">
        <w:rPr>
          <w:szCs w:val="28"/>
        </w:rPr>
        <w:t>ным Забайкалкрайстата по состоянию на 01 января 2017 года составила 15 959 единиц.</w:t>
      </w:r>
    </w:p>
    <w:p w:rsidR="00D029DD" w:rsidRPr="009720C5" w:rsidRDefault="00D029DD" w:rsidP="00D029DD">
      <w:pPr>
        <w:ind w:right="126" w:firstLine="708"/>
        <w:rPr>
          <w:szCs w:val="28"/>
        </w:rPr>
      </w:pPr>
    </w:p>
    <w:p w:rsidR="00473541" w:rsidRDefault="00473541" w:rsidP="00D029DD">
      <w:pPr>
        <w:pStyle w:val="a7"/>
        <w:spacing w:after="0" w:line="240" w:lineRule="auto"/>
        <w:ind w:firstLine="709"/>
        <w:jc w:val="left"/>
        <w:rPr>
          <w:rFonts w:ascii="Times New Roman" w:hAnsi="Times New Roman" w:cs="Times New Roman"/>
          <w:b/>
          <w:i/>
          <w:sz w:val="28"/>
          <w:szCs w:val="28"/>
        </w:rPr>
      </w:pPr>
    </w:p>
    <w:p w:rsidR="00D029DD" w:rsidRPr="009720C5" w:rsidRDefault="00D029DD" w:rsidP="00D029DD">
      <w:pPr>
        <w:pStyle w:val="a7"/>
        <w:spacing w:after="0" w:line="240" w:lineRule="auto"/>
        <w:ind w:firstLine="709"/>
        <w:jc w:val="left"/>
        <w:rPr>
          <w:rFonts w:ascii="Times New Roman" w:hAnsi="Times New Roman" w:cs="Times New Roman"/>
          <w:b/>
          <w:i/>
          <w:sz w:val="28"/>
          <w:szCs w:val="28"/>
        </w:rPr>
      </w:pPr>
      <w:bookmarkStart w:id="8" w:name="_Toc509224493"/>
      <w:r w:rsidRPr="009720C5">
        <w:rPr>
          <w:rFonts w:ascii="Times New Roman" w:hAnsi="Times New Roman" w:cs="Times New Roman"/>
          <w:b/>
          <w:i/>
          <w:sz w:val="28"/>
          <w:szCs w:val="28"/>
        </w:rPr>
        <w:lastRenderedPageBreak/>
        <w:t>1.6. Доходы населения в Забайкальском крае.</w:t>
      </w:r>
      <w:bookmarkEnd w:id="8"/>
    </w:p>
    <w:p w:rsidR="00D029DD" w:rsidRPr="009720C5" w:rsidRDefault="00D029DD" w:rsidP="00D029DD">
      <w:pPr>
        <w:rPr>
          <w:sz w:val="16"/>
          <w:szCs w:val="16"/>
        </w:rPr>
      </w:pPr>
    </w:p>
    <w:p w:rsidR="00E23F2B" w:rsidRPr="009720C5" w:rsidRDefault="00E23F2B" w:rsidP="00E23F2B">
      <w:pPr>
        <w:rPr>
          <w:szCs w:val="28"/>
        </w:rPr>
      </w:pPr>
      <w:r w:rsidRPr="009720C5">
        <w:rPr>
          <w:szCs w:val="28"/>
        </w:rPr>
        <w:t>Номинальные денежные доходы населения в Забайкальском крае сост</w:t>
      </w:r>
      <w:r w:rsidRPr="009720C5">
        <w:rPr>
          <w:szCs w:val="28"/>
        </w:rPr>
        <w:t>а</w:t>
      </w:r>
      <w:r w:rsidRPr="009720C5">
        <w:rPr>
          <w:szCs w:val="28"/>
        </w:rPr>
        <w:t>вили по предварительным данным в 2017 году 23 263 рублей на душу насел</w:t>
      </w:r>
      <w:r w:rsidRPr="009720C5">
        <w:rPr>
          <w:szCs w:val="28"/>
        </w:rPr>
        <w:t>е</w:t>
      </w:r>
      <w:r w:rsidRPr="009720C5">
        <w:rPr>
          <w:szCs w:val="28"/>
        </w:rPr>
        <w:t>ния в месяц и увеличились по сравнению с 2016 годом на 1,8 %. Реальные ра</w:t>
      </w:r>
      <w:r w:rsidRPr="009720C5">
        <w:rPr>
          <w:szCs w:val="28"/>
        </w:rPr>
        <w:t>с</w:t>
      </w:r>
      <w:r w:rsidRPr="009720C5">
        <w:rPr>
          <w:szCs w:val="28"/>
        </w:rPr>
        <w:t>полагаемые денежные доходы населения (доходы за вычетом обязательных платежей и скорректированные на индекс потребительских цен) уменьшились по сравнению с уровнем 2016 года на 3%. В 2016 году падение реальных расп</w:t>
      </w:r>
      <w:r w:rsidRPr="009720C5">
        <w:rPr>
          <w:szCs w:val="28"/>
        </w:rPr>
        <w:t>о</w:t>
      </w:r>
      <w:r w:rsidRPr="009720C5">
        <w:rPr>
          <w:szCs w:val="28"/>
        </w:rPr>
        <w:t>лагаемых денежных доходов населения к уровню предыдущего года составляло 7,3 %.</w:t>
      </w:r>
    </w:p>
    <w:p w:rsidR="00E23F2B" w:rsidRPr="009720C5" w:rsidRDefault="00E23F2B" w:rsidP="00E23F2B">
      <w:pPr>
        <w:rPr>
          <w:szCs w:val="28"/>
        </w:rPr>
      </w:pPr>
      <w:r w:rsidRPr="009720C5">
        <w:rPr>
          <w:szCs w:val="28"/>
        </w:rPr>
        <w:t>Среднемесячная номинальная начисленная заработная плата в 2017 году составила 34 875 рублей и увеличилась по сравнению с уровнем 2016 года на 5,9 %. Реальная заработная плата по отношению к предыдущему году увелич</w:t>
      </w:r>
      <w:r w:rsidRPr="009720C5">
        <w:rPr>
          <w:szCs w:val="28"/>
        </w:rPr>
        <w:t>и</w:t>
      </w:r>
      <w:r w:rsidRPr="009720C5">
        <w:rPr>
          <w:szCs w:val="28"/>
        </w:rPr>
        <w:t>лась на 2,3 % (в 2016 году наблюдалось уменьшение реальной заработной пл</w:t>
      </w:r>
      <w:r w:rsidRPr="009720C5">
        <w:rPr>
          <w:szCs w:val="28"/>
        </w:rPr>
        <w:t>а</w:t>
      </w:r>
      <w:r w:rsidRPr="009720C5">
        <w:rPr>
          <w:szCs w:val="28"/>
        </w:rPr>
        <w:t>ты на 1,4 %).</w:t>
      </w:r>
    </w:p>
    <w:p w:rsidR="00E23F2B" w:rsidRPr="009720C5" w:rsidRDefault="00E23F2B" w:rsidP="00E23F2B">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Наиболее высокий уровень номинальной начисленной заработной платы в 2017 году был в таких видах деятельности, как «добыча полезных ископаемых», «финансовая и страховая деятельность», «транспортировка и хранение» (более 50 тыс. рублей), наиболее низкий – в сельском хозяйстве (8596 рублей).</w:t>
      </w:r>
    </w:p>
    <w:p w:rsidR="00E23F2B" w:rsidRPr="009720C5" w:rsidRDefault="00E23F2B" w:rsidP="00E23F2B">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Наибольшие темпы роста заработной платы в 2017 году отмечены в «деятельности в области культуры, спорта, организации досуга и развлечений» (117,5 %), «административной деятельности и сопутствующих дополнительных услугах» (116,1 %), «деятельности в области здравоохранения и социальных услуг» (110,5 %); наименьшие – в «государственном управлении и обеспечении военной безопасности; социальном обеспечении» (101,6 %), «сельском хозяйстве» (103,4 %), «образовании» (103,5 %), «финансовой и страховой деятельности» (103,9 %).</w:t>
      </w:r>
    </w:p>
    <w:p w:rsidR="00E23F2B" w:rsidRPr="009720C5" w:rsidRDefault="00E23F2B" w:rsidP="00E23F2B">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В целях повышения уровня заработной платы в Забайкальском крае, начиная с 2012 года, Региональным соглашением о минимальной заработной плате в Забайкальском крае устанавливалась минимальная заработная плата, которая для ряда категорий работников превышала минимальный размер оплаты труда в Российской Федерации, установленный соответствующим Федеральным законом (далее – МРОТ). С 1 июля 2017 года размеры минимальной заработной платы в Забайкальском крае были увеличены (с учетом увеличения МРОТ), и составили:</w:t>
      </w:r>
    </w:p>
    <w:p w:rsidR="00E23F2B" w:rsidRPr="009720C5" w:rsidRDefault="00E23F2B" w:rsidP="00E23F2B">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для работников бюджетной сферы, а также для работников организаций сельского хозяйства – 7800 рублей, на уровне МРОТ;</w:t>
      </w:r>
    </w:p>
    <w:p w:rsidR="00E23F2B" w:rsidRPr="009720C5" w:rsidRDefault="00E23F2B" w:rsidP="00E23F2B">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 xml:space="preserve">для работников организаций, финансируемых из краевого и местных бюджетов Забайкальского края и фонда обязательного медицинского страхования, работающих в  районах Крайнего Севера и </w:t>
      </w:r>
      <w:r w:rsidR="007C6E16" w:rsidRPr="009720C5">
        <w:rPr>
          <w:rFonts w:ascii="Times New Roman" w:hAnsi="Times New Roman" w:cs="Times New Roman"/>
          <w:sz w:val="28"/>
          <w:szCs w:val="28"/>
        </w:rPr>
        <w:t xml:space="preserve">приравненных к ним местностях: </w:t>
      </w:r>
      <w:r w:rsidRPr="009720C5">
        <w:rPr>
          <w:rFonts w:ascii="Times New Roman" w:hAnsi="Times New Roman" w:cs="Times New Roman"/>
          <w:sz w:val="28"/>
          <w:szCs w:val="28"/>
        </w:rPr>
        <w:t>Каларский район –</w:t>
      </w:r>
      <w:r w:rsidR="007C6E16" w:rsidRPr="009720C5">
        <w:rPr>
          <w:rFonts w:ascii="Times New Roman" w:hAnsi="Times New Roman" w:cs="Times New Roman"/>
          <w:sz w:val="28"/>
          <w:szCs w:val="28"/>
        </w:rPr>
        <w:t xml:space="preserve"> 11398 руб.; Тунгиро–Олё</w:t>
      </w:r>
      <w:r w:rsidRPr="009720C5">
        <w:rPr>
          <w:rFonts w:ascii="Times New Roman" w:hAnsi="Times New Roman" w:cs="Times New Roman"/>
          <w:sz w:val="28"/>
          <w:szCs w:val="28"/>
        </w:rPr>
        <w:t>кминский и Тунгокоченский районы – 9879 руб.;</w:t>
      </w:r>
    </w:p>
    <w:p w:rsidR="00E23F2B" w:rsidRPr="009720C5" w:rsidRDefault="00E23F2B" w:rsidP="00E23F2B">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для работников организаций внебюджетного сектора экономики, в размере – 8947 руб.;</w:t>
      </w:r>
    </w:p>
    <w:p w:rsidR="00E23F2B" w:rsidRPr="009720C5" w:rsidRDefault="00E23F2B" w:rsidP="00E23F2B">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lastRenderedPageBreak/>
        <w:t>для работников организаций внебюджетного сектора экономики, работающих в районах Крайнего Севера и приравненных к ним местностях: Каларский район – 11490 руб., Тунгиро-Олёкминский и Тунгокоченский районы – 10472 руб.</w:t>
      </w:r>
    </w:p>
    <w:p w:rsidR="00E23F2B" w:rsidRPr="009720C5" w:rsidRDefault="00E23F2B" w:rsidP="00E23F2B">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Численность населения с денежными доходами ниже величины прожиточного минимума в Забайкальском крае в 2016 году составила 21,4 % от общей численности населения (в 2015 году составляла 20,4 %). На увеличение значения показателя повлияло снижение реальных располагаемых денежных доходов населения (92,7 % к уровню 2015 года).</w:t>
      </w:r>
    </w:p>
    <w:p w:rsidR="00E23F2B" w:rsidRPr="009720C5" w:rsidRDefault="00E23F2B" w:rsidP="00E23F2B">
      <w:pPr>
        <w:pStyle w:val="ConsPlusNorma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В целях повышения качества жизни населения для определения социальной доплаты к пенсии установлена величина прожиточного минимума пенсионера в Забайкальском крае:</w:t>
      </w:r>
    </w:p>
    <w:p w:rsidR="00E23F2B" w:rsidRPr="009720C5" w:rsidRDefault="00E23F2B" w:rsidP="00E23F2B">
      <w:pPr>
        <w:pStyle w:val="ConsPlusNorma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на 2017 год в размере 8540 руб. (Закон Забайкальского края от 13 декабря 2016 года № 1419-ЗЗК);</w:t>
      </w:r>
    </w:p>
    <w:p w:rsidR="00E23F2B" w:rsidRPr="009720C5" w:rsidRDefault="00E23F2B" w:rsidP="00E23F2B">
      <w:pPr>
        <w:pStyle w:val="ConsPlusNorma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на 2018 год в размере 8826 руб. (Закон Забайкальского края от 26 ноября 2017 года № 1526-ЗЗК).</w:t>
      </w:r>
    </w:p>
    <w:p w:rsidR="00E23F2B" w:rsidRPr="009720C5" w:rsidRDefault="00E23F2B" w:rsidP="00E23F2B">
      <w:pPr>
        <w:pStyle w:val="ConsPlusNormal"/>
        <w:suppressAutoHyphens/>
        <w:ind w:firstLine="709"/>
        <w:rPr>
          <w:sz w:val="28"/>
          <w:szCs w:val="28"/>
        </w:rPr>
      </w:pPr>
      <w:r w:rsidRPr="009720C5">
        <w:rPr>
          <w:rFonts w:ascii="Times New Roman" w:hAnsi="Times New Roman" w:cs="Times New Roman"/>
          <w:sz w:val="28"/>
          <w:szCs w:val="28"/>
        </w:rPr>
        <w:t xml:space="preserve">В 2017 году продолжилась реализация мероприятий, способствующих снижению неравенства в доходах отдельных групп населения. Ежеквартально производится расчет величины прожиточного минимума на душу населения и по основным социально-демографическим группам населения в Забайкальском крае. </w:t>
      </w:r>
    </w:p>
    <w:p w:rsidR="00E23F2B" w:rsidRPr="009720C5" w:rsidRDefault="00E23F2B" w:rsidP="00E23F2B">
      <w:pPr>
        <w:pStyle w:val="ConsPlusNorma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За I</w:t>
      </w:r>
      <w:r w:rsidRPr="009720C5">
        <w:rPr>
          <w:rFonts w:ascii="Times New Roman" w:hAnsi="Times New Roman" w:cs="Times New Roman"/>
          <w:sz w:val="28"/>
          <w:szCs w:val="28"/>
          <w:lang w:val="en-US"/>
        </w:rPr>
        <w:t>V</w:t>
      </w:r>
      <w:r w:rsidRPr="009720C5">
        <w:rPr>
          <w:rFonts w:ascii="Times New Roman" w:hAnsi="Times New Roman" w:cs="Times New Roman"/>
          <w:sz w:val="28"/>
          <w:szCs w:val="28"/>
        </w:rPr>
        <w:t xml:space="preserve"> квартал 2017 года прожиточный минимум возрос в среднем на душу населения на 3,7 % (в сравнении с I</w:t>
      </w:r>
      <w:r w:rsidRPr="009720C5">
        <w:rPr>
          <w:rFonts w:ascii="Times New Roman" w:hAnsi="Times New Roman" w:cs="Times New Roman"/>
          <w:sz w:val="28"/>
          <w:szCs w:val="28"/>
          <w:lang w:val="en-US"/>
        </w:rPr>
        <w:t>V</w:t>
      </w:r>
      <w:r w:rsidRPr="009720C5">
        <w:rPr>
          <w:rFonts w:ascii="Times New Roman" w:hAnsi="Times New Roman" w:cs="Times New Roman"/>
          <w:sz w:val="28"/>
          <w:szCs w:val="28"/>
        </w:rPr>
        <w:t xml:space="preserve"> кварталом 2016 года) и составил: на душу населения – 10590,23 руб.; для трудоспособного населения – 11039,72 руб.; для пенсионеров – 8400,36 руб.; для детей – 11045,38 руб. Величина прожиточного минимума в большей степени увеличилась для детей – на 5,0 %. </w:t>
      </w:r>
    </w:p>
    <w:p w:rsidR="00E23F2B" w:rsidRPr="009720C5" w:rsidRDefault="00E23F2B" w:rsidP="00E23F2B">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В 2018-2019 годах будет продолжена работа по решению задач, направленных на снижение бедности и неравенства по денежным доходам. Основными направлениями деятельности станет: 1) ежеквартальный расчет величины прожиточного минимума на душу населения и по основным социально-демографическим группам населения в Забайкальском крае; 2) для определения социальной доплаты к пенсии расчет величины прожиточного минимума пенсионера; 3) совершенствование нормативной правовой базы Забайкальского края по вопросам оплаты труда.</w:t>
      </w:r>
    </w:p>
    <w:p w:rsidR="00D029DD" w:rsidRPr="009720C5" w:rsidRDefault="00D029DD" w:rsidP="00E23F2B">
      <w:pPr>
        <w:pStyle w:val="a7"/>
        <w:spacing w:after="0" w:line="240" w:lineRule="auto"/>
        <w:jc w:val="left"/>
        <w:rPr>
          <w:rFonts w:ascii="Times New Roman" w:hAnsi="Times New Roman" w:cs="Times New Roman"/>
          <w:b/>
          <w:i/>
          <w:sz w:val="28"/>
          <w:szCs w:val="28"/>
        </w:rPr>
      </w:pPr>
    </w:p>
    <w:p w:rsidR="00D029DD" w:rsidRPr="009720C5" w:rsidRDefault="00D029DD" w:rsidP="00D029DD">
      <w:pPr>
        <w:pStyle w:val="a7"/>
        <w:spacing w:after="0" w:line="240" w:lineRule="auto"/>
        <w:ind w:firstLine="709"/>
        <w:jc w:val="left"/>
        <w:rPr>
          <w:rFonts w:ascii="Times New Roman" w:hAnsi="Times New Roman" w:cs="Times New Roman"/>
          <w:b/>
          <w:i/>
          <w:sz w:val="28"/>
          <w:szCs w:val="28"/>
        </w:rPr>
      </w:pPr>
      <w:bookmarkStart w:id="9" w:name="_Toc509224494"/>
      <w:r w:rsidRPr="009720C5">
        <w:rPr>
          <w:rFonts w:ascii="Times New Roman" w:hAnsi="Times New Roman" w:cs="Times New Roman"/>
          <w:b/>
          <w:i/>
          <w:sz w:val="28"/>
          <w:szCs w:val="28"/>
        </w:rPr>
        <w:t>1.7. Миграционная ситуация в Забайкальском крае.</w:t>
      </w:r>
      <w:bookmarkEnd w:id="9"/>
    </w:p>
    <w:p w:rsidR="00D029DD" w:rsidRPr="009720C5" w:rsidRDefault="00D029DD" w:rsidP="00D029DD">
      <w:pPr>
        <w:rPr>
          <w:sz w:val="16"/>
          <w:szCs w:val="16"/>
        </w:rPr>
      </w:pPr>
    </w:p>
    <w:p w:rsidR="00424732" w:rsidRPr="009720C5" w:rsidRDefault="00424732" w:rsidP="0042473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Забайкальский край относится к числу субъектов Российской Федерации, в которых наблюдается миграционная убыль. Миграционная убыль значительно превышает естественный прирост населения, из-за чего население края сокращается.</w:t>
      </w:r>
    </w:p>
    <w:p w:rsidR="00424732" w:rsidRPr="009720C5" w:rsidRDefault="00424732" w:rsidP="00424732">
      <w:pPr>
        <w:pStyle w:val="ConsPlusNorma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Основные показатели миграции населения Забайкальского края за 2014-2017 годы приведены в таблице 5.</w:t>
      </w:r>
    </w:p>
    <w:p w:rsidR="00424732" w:rsidRPr="009720C5" w:rsidRDefault="00424732" w:rsidP="00424732">
      <w:pPr>
        <w:pStyle w:val="ConsPlusNormal"/>
        <w:widowControl/>
        <w:suppressAutoHyphens/>
        <w:ind w:firstLine="709"/>
        <w:rPr>
          <w:rFonts w:ascii="Times New Roman" w:hAnsi="Times New Roman" w:cs="Times New Roman"/>
          <w:sz w:val="16"/>
          <w:szCs w:val="16"/>
        </w:rPr>
      </w:pPr>
    </w:p>
    <w:p w:rsidR="00424732" w:rsidRPr="009720C5" w:rsidRDefault="00424732" w:rsidP="00424732">
      <w:pPr>
        <w:pStyle w:val="ConsPlusNormal"/>
        <w:suppressAutoHyphens/>
        <w:ind w:firstLine="709"/>
        <w:jc w:val="right"/>
        <w:rPr>
          <w:rFonts w:ascii="Times New Roman" w:hAnsi="Times New Roman" w:cs="Times New Roman"/>
          <w:sz w:val="24"/>
          <w:szCs w:val="24"/>
          <w:u w:val="single"/>
        </w:rPr>
      </w:pPr>
      <w:r w:rsidRPr="009720C5">
        <w:rPr>
          <w:rFonts w:ascii="Times New Roman" w:hAnsi="Times New Roman" w:cs="Times New Roman"/>
          <w:sz w:val="24"/>
          <w:szCs w:val="24"/>
          <w:u w:val="single"/>
        </w:rPr>
        <w:t>Таблица 5</w:t>
      </w:r>
    </w:p>
    <w:p w:rsidR="00424732" w:rsidRPr="009720C5" w:rsidRDefault="00424732" w:rsidP="00424732">
      <w:pPr>
        <w:pStyle w:val="ConsPlusNormal"/>
        <w:suppressAutoHyphens/>
        <w:ind w:firstLine="709"/>
        <w:rPr>
          <w:rFonts w:ascii="Times New Roman" w:hAnsi="Times New Roman" w:cs="Times New Roman"/>
          <w:sz w:val="24"/>
          <w:szCs w:val="24"/>
        </w:rPr>
      </w:pPr>
    </w:p>
    <w:p w:rsidR="00424732" w:rsidRPr="009720C5" w:rsidRDefault="00424732" w:rsidP="00424732">
      <w:pPr>
        <w:pStyle w:val="ConsPlusNormal"/>
        <w:suppressAutoHyphens/>
        <w:jc w:val="center"/>
        <w:rPr>
          <w:rFonts w:ascii="Times New Roman" w:hAnsi="Times New Roman" w:cs="Times New Roman"/>
          <w:sz w:val="24"/>
          <w:szCs w:val="24"/>
        </w:rPr>
      </w:pPr>
      <w:r w:rsidRPr="009720C5">
        <w:rPr>
          <w:rFonts w:ascii="Times New Roman" w:hAnsi="Times New Roman" w:cs="Times New Roman"/>
          <w:sz w:val="24"/>
          <w:szCs w:val="24"/>
        </w:rPr>
        <w:t>Основные показатели миграции населения Забайкальского края</w:t>
      </w:r>
    </w:p>
    <w:p w:rsidR="00424732" w:rsidRPr="009720C5" w:rsidRDefault="00424732" w:rsidP="00424732">
      <w:pPr>
        <w:pStyle w:val="ConsPlusNormal"/>
        <w:suppressAutoHyphens/>
        <w:jc w:val="center"/>
        <w:rPr>
          <w:rFonts w:ascii="Times New Roman" w:hAnsi="Times New Roman" w:cs="Times New Roman"/>
          <w:sz w:val="24"/>
          <w:szCs w:val="24"/>
        </w:rPr>
      </w:pPr>
      <w:r w:rsidRPr="009720C5">
        <w:rPr>
          <w:rFonts w:ascii="Times New Roman" w:hAnsi="Times New Roman" w:cs="Times New Roman"/>
          <w:sz w:val="24"/>
          <w:szCs w:val="24"/>
        </w:rPr>
        <w:lastRenderedPageBreak/>
        <w:t>за 2014-2017 годы</w:t>
      </w:r>
      <w:r w:rsidRPr="009720C5">
        <w:rPr>
          <w:rFonts w:ascii="Times New Roman" w:hAnsi="Times New Roman" w:cs="Times New Roman"/>
          <w:sz w:val="24"/>
          <w:szCs w:val="24"/>
          <w:vertAlign w:val="superscript"/>
        </w:rPr>
        <w:t>1)</w:t>
      </w:r>
    </w:p>
    <w:p w:rsidR="00424732" w:rsidRPr="009720C5" w:rsidRDefault="00424732" w:rsidP="00424732">
      <w:pPr>
        <w:pStyle w:val="ConsPlusNormal"/>
        <w:suppressAutoHyphens/>
        <w:ind w:firstLine="709"/>
        <w:rPr>
          <w:rFonts w:ascii="Times New Roman" w:hAnsi="Times New Roman" w:cs="Times New Roman"/>
          <w:sz w:val="16"/>
          <w:szCs w:val="16"/>
        </w:rPr>
      </w:pP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
        <w:gridCol w:w="4456"/>
        <w:gridCol w:w="1034"/>
        <w:gridCol w:w="1003"/>
        <w:gridCol w:w="1003"/>
        <w:gridCol w:w="1128"/>
      </w:tblGrid>
      <w:tr w:rsidR="00424732" w:rsidRPr="009720C5" w:rsidTr="00424732">
        <w:trPr>
          <w:cantSplit/>
          <w:tblHeader/>
          <w:jc w:val="center"/>
        </w:trPr>
        <w:tc>
          <w:tcPr>
            <w:tcW w:w="972" w:type="dxa"/>
            <w:vAlign w:val="center"/>
          </w:tcPr>
          <w:p w:rsidR="00424732" w:rsidRPr="009720C5" w:rsidRDefault="00424732" w:rsidP="00424732">
            <w:pPr>
              <w:ind w:firstLine="0"/>
              <w:rPr>
                <w:sz w:val="24"/>
                <w:szCs w:val="24"/>
              </w:rPr>
            </w:pPr>
            <w:r w:rsidRPr="009720C5">
              <w:rPr>
                <w:sz w:val="24"/>
                <w:szCs w:val="24"/>
              </w:rPr>
              <w:t>№ п</w:t>
            </w:r>
            <w:r w:rsidRPr="009720C5">
              <w:rPr>
                <w:sz w:val="24"/>
                <w:szCs w:val="24"/>
                <w:lang w:val="en-US"/>
              </w:rPr>
              <w:t>/</w:t>
            </w:r>
            <w:r w:rsidRPr="009720C5">
              <w:rPr>
                <w:sz w:val="24"/>
                <w:szCs w:val="24"/>
              </w:rPr>
              <w:t>п</w:t>
            </w:r>
          </w:p>
        </w:tc>
        <w:tc>
          <w:tcPr>
            <w:tcW w:w="4456" w:type="dxa"/>
            <w:vAlign w:val="center"/>
          </w:tcPr>
          <w:p w:rsidR="00424732" w:rsidRPr="009720C5" w:rsidRDefault="00424732" w:rsidP="00FD5C4B">
            <w:pPr>
              <w:jc w:val="center"/>
              <w:rPr>
                <w:sz w:val="24"/>
                <w:szCs w:val="24"/>
              </w:rPr>
            </w:pPr>
            <w:r w:rsidRPr="009720C5">
              <w:rPr>
                <w:sz w:val="24"/>
                <w:szCs w:val="24"/>
              </w:rPr>
              <w:t>Показатели</w:t>
            </w:r>
          </w:p>
        </w:tc>
        <w:tc>
          <w:tcPr>
            <w:tcW w:w="1034" w:type="dxa"/>
            <w:vAlign w:val="center"/>
          </w:tcPr>
          <w:p w:rsidR="00424732" w:rsidRPr="009720C5" w:rsidRDefault="00424732" w:rsidP="00424732">
            <w:pPr>
              <w:ind w:hanging="28"/>
              <w:jc w:val="center"/>
              <w:rPr>
                <w:sz w:val="24"/>
                <w:szCs w:val="24"/>
              </w:rPr>
            </w:pPr>
            <w:r w:rsidRPr="009720C5">
              <w:rPr>
                <w:sz w:val="24"/>
                <w:szCs w:val="24"/>
              </w:rPr>
              <w:t>2014 год</w:t>
            </w:r>
          </w:p>
        </w:tc>
        <w:tc>
          <w:tcPr>
            <w:tcW w:w="1003" w:type="dxa"/>
            <w:vAlign w:val="center"/>
          </w:tcPr>
          <w:p w:rsidR="00424732" w:rsidRPr="009720C5" w:rsidRDefault="00424732" w:rsidP="00424732">
            <w:pPr>
              <w:suppressAutoHyphens/>
              <w:ind w:hanging="28"/>
              <w:jc w:val="center"/>
              <w:rPr>
                <w:sz w:val="24"/>
                <w:szCs w:val="24"/>
              </w:rPr>
            </w:pPr>
            <w:r w:rsidRPr="009720C5">
              <w:rPr>
                <w:sz w:val="24"/>
                <w:szCs w:val="24"/>
              </w:rPr>
              <w:t>2015 год</w:t>
            </w:r>
          </w:p>
        </w:tc>
        <w:tc>
          <w:tcPr>
            <w:tcW w:w="1003" w:type="dxa"/>
            <w:vAlign w:val="center"/>
          </w:tcPr>
          <w:p w:rsidR="00424732" w:rsidRPr="009720C5" w:rsidRDefault="00424732" w:rsidP="00424732">
            <w:pPr>
              <w:suppressAutoHyphens/>
              <w:ind w:hanging="28"/>
              <w:jc w:val="center"/>
              <w:rPr>
                <w:sz w:val="24"/>
                <w:szCs w:val="24"/>
              </w:rPr>
            </w:pPr>
            <w:r w:rsidRPr="009720C5">
              <w:rPr>
                <w:sz w:val="24"/>
                <w:szCs w:val="24"/>
              </w:rPr>
              <w:t>2016 год</w:t>
            </w:r>
          </w:p>
        </w:tc>
        <w:tc>
          <w:tcPr>
            <w:tcW w:w="1128" w:type="dxa"/>
            <w:vAlign w:val="center"/>
          </w:tcPr>
          <w:p w:rsidR="00424732" w:rsidRPr="009720C5" w:rsidRDefault="00424732" w:rsidP="00424732">
            <w:pPr>
              <w:suppressAutoHyphens/>
              <w:ind w:hanging="28"/>
              <w:jc w:val="center"/>
              <w:rPr>
                <w:sz w:val="24"/>
                <w:szCs w:val="24"/>
              </w:rPr>
            </w:pPr>
            <w:r w:rsidRPr="009720C5">
              <w:rPr>
                <w:sz w:val="24"/>
                <w:szCs w:val="24"/>
              </w:rPr>
              <w:t>2017 год</w:t>
            </w:r>
            <w:r w:rsidRPr="009720C5">
              <w:rPr>
                <w:sz w:val="24"/>
                <w:szCs w:val="24"/>
                <w:vertAlign w:val="superscript"/>
              </w:rPr>
              <w:t>2)</w:t>
            </w:r>
          </w:p>
        </w:tc>
      </w:tr>
      <w:tr w:rsidR="00424732" w:rsidRPr="009720C5" w:rsidTr="00424732">
        <w:trPr>
          <w:cantSplit/>
          <w:jc w:val="center"/>
        </w:trPr>
        <w:tc>
          <w:tcPr>
            <w:tcW w:w="972" w:type="dxa"/>
            <w:vAlign w:val="center"/>
          </w:tcPr>
          <w:p w:rsidR="00424732" w:rsidRPr="009720C5" w:rsidRDefault="00424732" w:rsidP="00424732">
            <w:pPr>
              <w:ind w:hanging="129"/>
              <w:jc w:val="center"/>
              <w:rPr>
                <w:sz w:val="24"/>
                <w:szCs w:val="24"/>
              </w:rPr>
            </w:pPr>
            <w:r w:rsidRPr="009720C5">
              <w:rPr>
                <w:sz w:val="24"/>
                <w:szCs w:val="24"/>
              </w:rPr>
              <w:t>1</w:t>
            </w:r>
          </w:p>
        </w:tc>
        <w:tc>
          <w:tcPr>
            <w:tcW w:w="4456" w:type="dxa"/>
            <w:vAlign w:val="center"/>
          </w:tcPr>
          <w:p w:rsidR="00424732" w:rsidRPr="009720C5" w:rsidRDefault="00424732" w:rsidP="00CD575F">
            <w:pPr>
              <w:ind w:firstLine="0"/>
              <w:rPr>
                <w:sz w:val="24"/>
                <w:szCs w:val="24"/>
              </w:rPr>
            </w:pPr>
            <w:r w:rsidRPr="009720C5">
              <w:rPr>
                <w:sz w:val="24"/>
                <w:szCs w:val="24"/>
              </w:rPr>
              <w:t>Прибыло на территорию Забайкальского края, всего (включая внутрирегионал</w:t>
            </w:r>
            <w:r w:rsidRPr="009720C5">
              <w:rPr>
                <w:sz w:val="24"/>
                <w:szCs w:val="24"/>
              </w:rPr>
              <w:t>ь</w:t>
            </w:r>
            <w:r w:rsidRPr="009720C5">
              <w:rPr>
                <w:sz w:val="24"/>
                <w:szCs w:val="24"/>
              </w:rPr>
              <w:t>ную миграцию), чел.</w:t>
            </w:r>
          </w:p>
        </w:tc>
        <w:tc>
          <w:tcPr>
            <w:tcW w:w="1034" w:type="dxa"/>
            <w:vAlign w:val="center"/>
          </w:tcPr>
          <w:p w:rsidR="00424732" w:rsidRPr="009720C5" w:rsidRDefault="00424732" w:rsidP="00424732">
            <w:pPr>
              <w:ind w:hanging="28"/>
              <w:jc w:val="center"/>
              <w:rPr>
                <w:sz w:val="24"/>
                <w:szCs w:val="24"/>
              </w:rPr>
            </w:pPr>
            <w:r w:rsidRPr="009720C5">
              <w:rPr>
                <w:sz w:val="24"/>
                <w:szCs w:val="24"/>
              </w:rPr>
              <w:t>29 336</w:t>
            </w:r>
          </w:p>
        </w:tc>
        <w:tc>
          <w:tcPr>
            <w:tcW w:w="1003" w:type="dxa"/>
            <w:vAlign w:val="center"/>
          </w:tcPr>
          <w:p w:rsidR="00424732" w:rsidRPr="009720C5" w:rsidRDefault="00424732" w:rsidP="00424732">
            <w:pPr>
              <w:suppressAutoHyphens/>
              <w:ind w:hanging="28"/>
              <w:jc w:val="center"/>
              <w:rPr>
                <w:sz w:val="24"/>
                <w:szCs w:val="24"/>
              </w:rPr>
            </w:pPr>
            <w:r w:rsidRPr="009720C5">
              <w:rPr>
                <w:sz w:val="24"/>
                <w:szCs w:val="24"/>
              </w:rPr>
              <w:t>30 093</w:t>
            </w:r>
          </w:p>
        </w:tc>
        <w:tc>
          <w:tcPr>
            <w:tcW w:w="1003" w:type="dxa"/>
            <w:vAlign w:val="center"/>
          </w:tcPr>
          <w:p w:rsidR="00424732" w:rsidRPr="009720C5" w:rsidRDefault="00424732" w:rsidP="00424732">
            <w:pPr>
              <w:suppressAutoHyphens/>
              <w:ind w:hanging="28"/>
              <w:jc w:val="center"/>
              <w:rPr>
                <w:sz w:val="24"/>
                <w:szCs w:val="24"/>
              </w:rPr>
            </w:pPr>
            <w:r w:rsidRPr="009720C5">
              <w:rPr>
                <w:sz w:val="24"/>
                <w:szCs w:val="24"/>
              </w:rPr>
              <w:t>28 069</w:t>
            </w:r>
          </w:p>
        </w:tc>
        <w:tc>
          <w:tcPr>
            <w:tcW w:w="1128" w:type="dxa"/>
            <w:vAlign w:val="center"/>
          </w:tcPr>
          <w:p w:rsidR="00424732" w:rsidRPr="009720C5" w:rsidRDefault="00424732" w:rsidP="00424732">
            <w:pPr>
              <w:suppressAutoHyphens/>
              <w:ind w:hanging="28"/>
              <w:jc w:val="center"/>
              <w:rPr>
                <w:szCs w:val="28"/>
              </w:rPr>
            </w:pPr>
            <w:r w:rsidRPr="009720C5">
              <w:rPr>
                <w:szCs w:val="28"/>
              </w:rPr>
              <w:t>27 886</w:t>
            </w:r>
          </w:p>
        </w:tc>
      </w:tr>
      <w:tr w:rsidR="00424732" w:rsidRPr="009720C5" w:rsidTr="00424732">
        <w:trPr>
          <w:cantSplit/>
          <w:jc w:val="center"/>
        </w:trPr>
        <w:tc>
          <w:tcPr>
            <w:tcW w:w="972" w:type="dxa"/>
            <w:vAlign w:val="center"/>
          </w:tcPr>
          <w:p w:rsidR="00424732" w:rsidRPr="009720C5" w:rsidRDefault="00424732" w:rsidP="00424732">
            <w:pPr>
              <w:ind w:hanging="129"/>
              <w:jc w:val="center"/>
              <w:rPr>
                <w:sz w:val="24"/>
                <w:szCs w:val="24"/>
              </w:rPr>
            </w:pPr>
            <w:r w:rsidRPr="009720C5">
              <w:rPr>
                <w:sz w:val="24"/>
                <w:szCs w:val="24"/>
              </w:rPr>
              <w:t>1.1</w:t>
            </w:r>
          </w:p>
        </w:tc>
        <w:tc>
          <w:tcPr>
            <w:tcW w:w="4456" w:type="dxa"/>
            <w:vAlign w:val="center"/>
          </w:tcPr>
          <w:p w:rsidR="00424732" w:rsidRPr="009720C5" w:rsidRDefault="00424732" w:rsidP="00CD575F">
            <w:pPr>
              <w:ind w:firstLine="0"/>
              <w:rPr>
                <w:sz w:val="24"/>
                <w:szCs w:val="24"/>
              </w:rPr>
            </w:pPr>
            <w:r w:rsidRPr="009720C5">
              <w:rPr>
                <w:sz w:val="24"/>
                <w:szCs w:val="24"/>
              </w:rPr>
              <w:t>Прибыло на территорию Забайкальского края без учета внутрирегиональной м</w:t>
            </w:r>
            <w:r w:rsidRPr="009720C5">
              <w:rPr>
                <w:sz w:val="24"/>
                <w:szCs w:val="24"/>
              </w:rPr>
              <w:t>и</w:t>
            </w:r>
            <w:r w:rsidRPr="009720C5">
              <w:rPr>
                <w:sz w:val="24"/>
                <w:szCs w:val="24"/>
              </w:rPr>
              <w:t>грации, чел.</w:t>
            </w:r>
          </w:p>
        </w:tc>
        <w:tc>
          <w:tcPr>
            <w:tcW w:w="1034" w:type="dxa"/>
            <w:vAlign w:val="center"/>
          </w:tcPr>
          <w:p w:rsidR="00424732" w:rsidRPr="009720C5" w:rsidRDefault="00424732" w:rsidP="00424732">
            <w:pPr>
              <w:ind w:hanging="28"/>
              <w:jc w:val="center"/>
              <w:rPr>
                <w:sz w:val="24"/>
                <w:szCs w:val="24"/>
              </w:rPr>
            </w:pPr>
            <w:r w:rsidRPr="009720C5">
              <w:rPr>
                <w:sz w:val="24"/>
                <w:szCs w:val="24"/>
              </w:rPr>
              <w:t>10 515</w:t>
            </w:r>
          </w:p>
        </w:tc>
        <w:tc>
          <w:tcPr>
            <w:tcW w:w="1003" w:type="dxa"/>
            <w:vAlign w:val="center"/>
          </w:tcPr>
          <w:p w:rsidR="00424732" w:rsidRPr="009720C5" w:rsidRDefault="00424732" w:rsidP="00424732">
            <w:pPr>
              <w:suppressAutoHyphens/>
              <w:ind w:hanging="28"/>
              <w:jc w:val="center"/>
              <w:rPr>
                <w:sz w:val="24"/>
                <w:szCs w:val="24"/>
              </w:rPr>
            </w:pPr>
            <w:r w:rsidRPr="009720C5">
              <w:rPr>
                <w:sz w:val="24"/>
                <w:szCs w:val="24"/>
              </w:rPr>
              <w:t>10 759</w:t>
            </w:r>
          </w:p>
        </w:tc>
        <w:tc>
          <w:tcPr>
            <w:tcW w:w="1003" w:type="dxa"/>
            <w:vAlign w:val="center"/>
          </w:tcPr>
          <w:p w:rsidR="00424732" w:rsidRPr="009720C5" w:rsidRDefault="00424732" w:rsidP="00424732">
            <w:pPr>
              <w:suppressAutoHyphens/>
              <w:ind w:hanging="28"/>
              <w:jc w:val="center"/>
              <w:rPr>
                <w:sz w:val="24"/>
                <w:szCs w:val="24"/>
              </w:rPr>
            </w:pPr>
            <w:r w:rsidRPr="009720C5">
              <w:rPr>
                <w:sz w:val="24"/>
                <w:szCs w:val="24"/>
              </w:rPr>
              <w:t>11 002</w:t>
            </w:r>
          </w:p>
        </w:tc>
        <w:tc>
          <w:tcPr>
            <w:tcW w:w="1128" w:type="dxa"/>
            <w:vAlign w:val="center"/>
          </w:tcPr>
          <w:p w:rsidR="00424732" w:rsidRPr="009720C5" w:rsidRDefault="00424732" w:rsidP="00424732">
            <w:pPr>
              <w:suppressAutoHyphens/>
              <w:ind w:hanging="28"/>
              <w:jc w:val="center"/>
              <w:rPr>
                <w:szCs w:val="28"/>
              </w:rPr>
            </w:pPr>
            <w:r w:rsidRPr="009720C5">
              <w:rPr>
                <w:szCs w:val="28"/>
              </w:rPr>
              <w:t>10 281</w:t>
            </w:r>
          </w:p>
        </w:tc>
      </w:tr>
      <w:tr w:rsidR="00424732" w:rsidRPr="009720C5" w:rsidTr="00424732">
        <w:trPr>
          <w:cantSplit/>
          <w:jc w:val="center"/>
        </w:trPr>
        <w:tc>
          <w:tcPr>
            <w:tcW w:w="972" w:type="dxa"/>
            <w:vAlign w:val="center"/>
          </w:tcPr>
          <w:p w:rsidR="00424732" w:rsidRPr="009720C5" w:rsidRDefault="00424732" w:rsidP="00424732">
            <w:pPr>
              <w:ind w:hanging="129"/>
              <w:jc w:val="center"/>
              <w:rPr>
                <w:sz w:val="24"/>
                <w:szCs w:val="24"/>
              </w:rPr>
            </w:pPr>
            <w:r w:rsidRPr="009720C5">
              <w:rPr>
                <w:sz w:val="24"/>
                <w:szCs w:val="24"/>
              </w:rPr>
              <w:t>2</w:t>
            </w:r>
          </w:p>
        </w:tc>
        <w:tc>
          <w:tcPr>
            <w:tcW w:w="4456" w:type="dxa"/>
            <w:vAlign w:val="center"/>
          </w:tcPr>
          <w:p w:rsidR="00424732" w:rsidRPr="009720C5" w:rsidRDefault="00424732" w:rsidP="00CD575F">
            <w:pPr>
              <w:ind w:firstLine="0"/>
              <w:rPr>
                <w:sz w:val="24"/>
                <w:szCs w:val="24"/>
              </w:rPr>
            </w:pPr>
            <w:r w:rsidRPr="009720C5">
              <w:rPr>
                <w:sz w:val="24"/>
                <w:szCs w:val="24"/>
              </w:rPr>
              <w:t>Выбыло с территории Забайкальского края, всего (включая внутрирегионал</w:t>
            </w:r>
            <w:r w:rsidRPr="009720C5">
              <w:rPr>
                <w:sz w:val="24"/>
                <w:szCs w:val="24"/>
              </w:rPr>
              <w:t>ь</w:t>
            </w:r>
            <w:r w:rsidRPr="009720C5">
              <w:rPr>
                <w:sz w:val="24"/>
                <w:szCs w:val="24"/>
              </w:rPr>
              <w:t>ную миграцию), чел.</w:t>
            </w:r>
          </w:p>
        </w:tc>
        <w:tc>
          <w:tcPr>
            <w:tcW w:w="1034" w:type="dxa"/>
            <w:vAlign w:val="center"/>
          </w:tcPr>
          <w:p w:rsidR="00424732" w:rsidRPr="009720C5" w:rsidRDefault="00424732" w:rsidP="00424732">
            <w:pPr>
              <w:ind w:hanging="28"/>
              <w:jc w:val="center"/>
              <w:rPr>
                <w:sz w:val="24"/>
                <w:szCs w:val="24"/>
              </w:rPr>
            </w:pPr>
            <w:r w:rsidRPr="009720C5">
              <w:rPr>
                <w:sz w:val="24"/>
                <w:szCs w:val="24"/>
              </w:rPr>
              <w:t>36 078</w:t>
            </w:r>
          </w:p>
        </w:tc>
        <w:tc>
          <w:tcPr>
            <w:tcW w:w="1003" w:type="dxa"/>
            <w:vAlign w:val="center"/>
          </w:tcPr>
          <w:p w:rsidR="00424732" w:rsidRPr="009720C5" w:rsidRDefault="00424732" w:rsidP="00424732">
            <w:pPr>
              <w:suppressAutoHyphens/>
              <w:ind w:hanging="28"/>
              <w:jc w:val="center"/>
              <w:rPr>
                <w:sz w:val="24"/>
                <w:szCs w:val="24"/>
              </w:rPr>
            </w:pPr>
            <w:r w:rsidRPr="009720C5">
              <w:rPr>
                <w:sz w:val="24"/>
                <w:szCs w:val="24"/>
              </w:rPr>
              <w:t>37 300</w:t>
            </w:r>
          </w:p>
        </w:tc>
        <w:tc>
          <w:tcPr>
            <w:tcW w:w="1003" w:type="dxa"/>
            <w:vAlign w:val="center"/>
          </w:tcPr>
          <w:p w:rsidR="00424732" w:rsidRPr="009720C5" w:rsidRDefault="00424732" w:rsidP="00424732">
            <w:pPr>
              <w:suppressAutoHyphens/>
              <w:ind w:hanging="28"/>
              <w:jc w:val="center"/>
              <w:rPr>
                <w:sz w:val="24"/>
                <w:szCs w:val="24"/>
              </w:rPr>
            </w:pPr>
            <w:r w:rsidRPr="009720C5">
              <w:rPr>
                <w:sz w:val="24"/>
                <w:szCs w:val="24"/>
              </w:rPr>
              <w:t>34 523</w:t>
            </w:r>
          </w:p>
        </w:tc>
        <w:tc>
          <w:tcPr>
            <w:tcW w:w="1128" w:type="dxa"/>
            <w:vAlign w:val="center"/>
          </w:tcPr>
          <w:p w:rsidR="00424732" w:rsidRPr="009720C5" w:rsidRDefault="00424732" w:rsidP="00424732">
            <w:pPr>
              <w:suppressAutoHyphens/>
              <w:ind w:hanging="28"/>
              <w:jc w:val="center"/>
              <w:rPr>
                <w:szCs w:val="28"/>
              </w:rPr>
            </w:pPr>
            <w:r w:rsidRPr="009720C5">
              <w:rPr>
                <w:szCs w:val="28"/>
              </w:rPr>
              <w:t>35 860</w:t>
            </w:r>
          </w:p>
        </w:tc>
      </w:tr>
      <w:tr w:rsidR="00424732" w:rsidRPr="009720C5" w:rsidTr="00424732">
        <w:trPr>
          <w:cantSplit/>
          <w:jc w:val="center"/>
        </w:trPr>
        <w:tc>
          <w:tcPr>
            <w:tcW w:w="972" w:type="dxa"/>
            <w:vAlign w:val="center"/>
          </w:tcPr>
          <w:p w:rsidR="00424732" w:rsidRPr="009720C5" w:rsidRDefault="00424732" w:rsidP="00424732">
            <w:pPr>
              <w:ind w:hanging="129"/>
              <w:jc w:val="center"/>
              <w:rPr>
                <w:sz w:val="24"/>
                <w:szCs w:val="24"/>
              </w:rPr>
            </w:pPr>
            <w:r w:rsidRPr="009720C5">
              <w:rPr>
                <w:sz w:val="24"/>
                <w:szCs w:val="24"/>
              </w:rPr>
              <w:t>2.1</w:t>
            </w:r>
          </w:p>
        </w:tc>
        <w:tc>
          <w:tcPr>
            <w:tcW w:w="4456" w:type="dxa"/>
            <w:vAlign w:val="center"/>
          </w:tcPr>
          <w:p w:rsidR="00424732" w:rsidRPr="009720C5" w:rsidRDefault="00424732" w:rsidP="00CD575F">
            <w:pPr>
              <w:ind w:firstLine="0"/>
              <w:rPr>
                <w:sz w:val="24"/>
                <w:szCs w:val="24"/>
              </w:rPr>
            </w:pPr>
            <w:r w:rsidRPr="009720C5">
              <w:rPr>
                <w:sz w:val="24"/>
                <w:szCs w:val="24"/>
              </w:rPr>
              <w:t>Выбыло с территории Забайкальского края без учета внутрирегиональной м</w:t>
            </w:r>
            <w:r w:rsidRPr="009720C5">
              <w:rPr>
                <w:sz w:val="24"/>
                <w:szCs w:val="24"/>
              </w:rPr>
              <w:t>и</w:t>
            </w:r>
            <w:r w:rsidRPr="009720C5">
              <w:rPr>
                <w:sz w:val="24"/>
                <w:szCs w:val="24"/>
              </w:rPr>
              <w:t>грации, чел.</w:t>
            </w:r>
          </w:p>
        </w:tc>
        <w:tc>
          <w:tcPr>
            <w:tcW w:w="1034" w:type="dxa"/>
            <w:vAlign w:val="center"/>
          </w:tcPr>
          <w:p w:rsidR="00424732" w:rsidRPr="009720C5" w:rsidRDefault="00424732" w:rsidP="00424732">
            <w:pPr>
              <w:ind w:hanging="28"/>
              <w:jc w:val="center"/>
              <w:rPr>
                <w:sz w:val="24"/>
                <w:szCs w:val="24"/>
              </w:rPr>
            </w:pPr>
            <w:r w:rsidRPr="009720C5">
              <w:rPr>
                <w:sz w:val="24"/>
                <w:szCs w:val="24"/>
              </w:rPr>
              <w:t>17 257</w:t>
            </w:r>
          </w:p>
        </w:tc>
        <w:tc>
          <w:tcPr>
            <w:tcW w:w="1003" w:type="dxa"/>
            <w:vAlign w:val="center"/>
          </w:tcPr>
          <w:p w:rsidR="00424732" w:rsidRPr="009720C5" w:rsidRDefault="00424732" w:rsidP="00424732">
            <w:pPr>
              <w:suppressAutoHyphens/>
              <w:ind w:hanging="28"/>
              <w:jc w:val="center"/>
              <w:rPr>
                <w:sz w:val="24"/>
                <w:szCs w:val="24"/>
              </w:rPr>
            </w:pPr>
            <w:r w:rsidRPr="009720C5">
              <w:rPr>
                <w:sz w:val="24"/>
                <w:szCs w:val="24"/>
              </w:rPr>
              <w:t>17 966</w:t>
            </w:r>
          </w:p>
        </w:tc>
        <w:tc>
          <w:tcPr>
            <w:tcW w:w="1003" w:type="dxa"/>
            <w:vAlign w:val="center"/>
          </w:tcPr>
          <w:p w:rsidR="00424732" w:rsidRPr="009720C5" w:rsidRDefault="00424732" w:rsidP="00424732">
            <w:pPr>
              <w:suppressAutoHyphens/>
              <w:ind w:hanging="28"/>
              <w:jc w:val="center"/>
              <w:rPr>
                <w:sz w:val="24"/>
                <w:szCs w:val="24"/>
              </w:rPr>
            </w:pPr>
            <w:r w:rsidRPr="009720C5">
              <w:rPr>
                <w:sz w:val="24"/>
                <w:szCs w:val="24"/>
              </w:rPr>
              <w:t>17 456</w:t>
            </w:r>
          </w:p>
        </w:tc>
        <w:tc>
          <w:tcPr>
            <w:tcW w:w="1128" w:type="dxa"/>
            <w:vAlign w:val="center"/>
          </w:tcPr>
          <w:p w:rsidR="00424732" w:rsidRPr="009720C5" w:rsidRDefault="00424732" w:rsidP="00424732">
            <w:pPr>
              <w:suppressAutoHyphens/>
              <w:ind w:hanging="28"/>
              <w:jc w:val="center"/>
              <w:rPr>
                <w:szCs w:val="28"/>
              </w:rPr>
            </w:pPr>
            <w:r w:rsidRPr="009720C5">
              <w:rPr>
                <w:szCs w:val="28"/>
              </w:rPr>
              <w:t>18 255</w:t>
            </w:r>
          </w:p>
        </w:tc>
      </w:tr>
      <w:tr w:rsidR="00424732" w:rsidRPr="009720C5" w:rsidTr="00424732">
        <w:trPr>
          <w:cantSplit/>
          <w:jc w:val="center"/>
        </w:trPr>
        <w:tc>
          <w:tcPr>
            <w:tcW w:w="972" w:type="dxa"/>
            <w:vAlign w:val="center"/>
          </w:tcPr>
          <w:p w:rsidR="00424732" w:rsidRPr="009720C5" w:rsidRDefault="00424732" w:rsidP="00424732">
            <w:pPr>
              <w:ind w:hanging="129"/>
              <w:jc w:val="center"/>
              <w:rPr>
                <w:sz w:val="24"/>
                <w:szCs w:val="24"/>
              </w:rPr>
            </w:pPr>
            <w:r w:rsidRPr="009720C5">
              <w:rPr>
                <w:sz w:val="24"/>
                <w:szCs w:val="24"/>
              </w:rPr>
              <w:t>3</w:t>
            </w:r>
          </w:p>
        </w:tc>
        <w:tc>
          <w:tcPr>
            <w:tcW w:w="4456" w:type="dxa"/>
          </w:tcPr>
          <w:p w:rsidR="00424732" w:rsidRPr="009720C5" w:rsidRDefault="00424732" w:rsidP="00CD575F">
            <w:pPr>
              <w:ind w:firstLine="0"/>
              <w:rPr>
                <w:sz w:val="24"/>
                <w:szCs w:val="24"/>
              </w:rPr>
            </w:pPr>
            <w:r w:rsidRPr="009720C5">
              <w:rPr>
                <w:sz w:val="24"/>
                <w:szCs w:val="24"/>
              </w:rPr>
              <w:t>Миграционная убыль населения, Заба</w:t>
            </w:r>
            <w:r w:rsidRPr="009720C5">
              <w:rPr>
                <w:sz w:val="24"/>
                <w:szCs w:val="24"/>
              </w:rPr>
              <w:t>й</w:t>
            </w:r>
            <w:r w:rsidRPr="009720C5">
              <w:rPr>
                <w:sz w:val="24"/>
                <w:szCs w:val="24"/>
              </w:rPr>
              <w:t>кальский край, чел.</w:t>
            </w:r>
          </w:p>
        </w:tc>
        <w:tc>
          <w:tcPr>
            <w:tcW w:w="1034" w:type="dxa"/>
            <w:vAlign w:val="center"/>
          </w:tcPr>
          <w:p w:rsidR="00424732" w:rsidRPr="009720C5" w:rsidRDefault="00424732" w:rsidP="00424732">
            <w:pPr>
              <w:ind w:hanging="28"/>
              <w:jc w:val="center"/>
              <w:rPr>
                <w:sz w:val="24"/>
                <w:szCs w:val="24"/>
              </w:rPr>
            </w:pPr>
            <w:r w:rsidRPr="009720C5">
              <w:rPr>
                <w:sz w:val="24"/>
                <w:szCs w:val="24"/>
              </w:rPr>
              <w:t>-6 742</w:t>
            </w:r>
          </w:p>
        </w:tc>
        <w:tc>
          <w:tcPr>
            <w:tcW w:w="1003" w:type="dxa"/>
            <w:vAlign w:val="center"/>
          </w:tcPr>
          <w:p w:rsidR="00424732" w:rsidRPr="009720C5" w:rsidRDefault="00424732" w:rsidP="00424732">
            <w:pPr>
              <w:suppressAutoHyphens/>
              <w:ind w:hanging="28"/>
              <w:jc w:val="center"/>
              <w:rPr>
                <w:sz w:val="24"/>
                <w:szCs w:val="24"/>
              </w:rPr>
            </w:pPr>
            <w:r w:rsidRPr="009720C5">
              <w:rPr>
                <w:sz w:val="24"/>
                <w:szCs w:val="24"/>
              </w:rPr>
              <w:t>-7 207</w:t>
            </w:r>
          </w:p>
        </w:tc>
        <w:tc>
          <w:tcPr>
            <w:tcW w:w="1003" w:type="dxa"/>
            <w:vAlign w:val="center"/>
          </w:tcPr>
          <w:p w:rsidR="00424732" w:rsidRPr="009720C5" w:rsidRDefault="00424732" w:rsidP="00424732">
            <w:pPr>
              <w:suppressAutoHyphens/>
              <w:ind w:hanging="28"/>
              <w:jc w:val="center"/>
              <w:rPr>
                <w:sz w:val="24"/>
                <w:szCs w:val="24"/>
              </w:rPr>
            </w:pPr>
            <w:r w:rsidRPr="009720C5">
              <w:rPr>
                <w:sz w:val="24"/>
                <w:szCs w:val="24"/>
              </w:rPr>
              <w:t>-6 454</w:t>
            </w:r>
          </w:p>
        </w:tc>
        <w:tc>
          <w:tcPr>
            <w:tcW w:w="1128" w:type="dxa"/>
            <w:vAlign w:val="center"/>
          </w:tcPr>
          <w:p w:rsidR="00424732" w:rsidRPr="009720C5" w:rsidRDefault="00424732" w:rsidP="00424732">
            <w:pPr>
              <w:suppressAutoHyphens/>
              <w:ind w:hanging="28"/>
              <w:jc w:val="center"/>
              <w:rPr>
                <w:szCs w:val="28"/>
              </w:rPr>
            </w:pPr>
            <w:r w:rsidRPr="009720C5">
              <w:rPr>
                <w:szCs w:val="28"/>
              </w:rPr>
              <w:t>-7 974</w:t>
            </w:r>
          </w:p>
        </w:tc>
      </w:tr>
      <w:tr w:rsidR="00424732" w:rsidRPr="009720C5" w:rsidTr="00424732">
        <w:trPr>
          <w:cantSplit/>
          <w:jc w:val="center"/>
        </w:trPr>
        <w:tc>
          <w:tcPr>
            <w:tcW w:w="972" w:type="dxa"/>
            <w:vAlign w:val="center"/>
          </w:tcPr>
          <w:p w:rsidR="00424732" w:rsidRPr="009720C5" w:rsidRDefault="00424732" w:rsidP="00424732">
            <w:pPr>
              <w:ind w:hanging="129"/>
              <w:jc w:val="center"/>
              <w:rPr>
                <w:sz w:val="24"/>
                <w:szCs w:val="24"/>
              </w:rPr>
            </w:pPr>
            <w:r w:rsidRPr="009720C5">
              <w:rPr>
                <w:sz w:val="24"/>
                <w:szCs w:val="24"/>
              </w:rPr>
              <w:t>4</w:t>
            </w:r>
          </w:p>
        </w:tc>
        <w:tc>
          <w:tcPr>
            <w:tcW w:w="4456" w:type="dxa"/>
          </w:tcPr>
          <w:p w:rsidR="00424732" w:rsidRPr="009720C5" w:rsidRDefault="00424732" w:rsidP="00CD575F">
            <w:pPr>
              <w:ind w:firstLine="0"/>
              <w:rPr>
                <w:sz w:val="24"/>
                <w:szCs w:val="24"/>
              </w:rPr>
            </w:pPr>
            <w:r w:rsidRPr="009720C5">
              <w:rPr>
                <w:sz w:val="24"/>
                <w:szCs w:val="24"/>
              </w:rPr>
              <w:t>Коэффициент миграционной убыли, на 1000 чел. населения</w:t>
            </w:r>
          </w:p>
        </w:tc>
        <w:tc>
          <w:tcPr>
            <w:tcW w:w="1034" w:type="dxa"/>
            <w:vAlign w:val="center"/>
          </w:tcPr>
          <w:p w:rsidR="00424732" w:rsidRPr="009720C5" w:rsidRDefault="00424732" w:rsidP="00424732">
            <w:pPr>
              <w:ind w:hanging="28"/>
              <w:jc w:val="center"/>
              <w:rPr>
                <w:sz w:val="24"/>
                <w:szCs w:val="24"/>
              </w:rPr>
            </w:pPr>
            <w:r w:rsidRPr="009720C5">
              <w:rPr>
                <w:sz w:val="24"/>
                <w:szCs w:val="24"/>
              </w:rPr>
              <w:t>-6,2</w:t>
            </w:r>
          </w:p>
        </w:tc>
        <w:tc>
          <w:tcPr>
            <w:tcW w:w="1003" w:type="dxa"/>
            <w:vAlign w:val="center"/>
          </w:tcPr>
          <w:p w:rsidR="00424732" w:rsidRPr="009720C5" w:rsidRDefault="00424732" w:rsidP="00424732">
            <w:pPr>
              <w:suppressAutoHyphens/>
              <w:ind w:hanging="28"/>
              <w:jc w:val="center"/>
              <w:rPr>
                <w:sz w:val="24"/>
                <w:szCs w:val="24"/>
              </w:rPr>
            </w:pPr>
            <w:r w:rsidRPr="009720C5">
              <w:rPr>
                <w:sz w:val="24"/>
                <w:szCs w:val="24"/>
              </w:rPr>
              <w:t>-6,6</w:t>
            </w:r>
          </w:p>
        </w:tc>
        <w:tc>
          <w:tcPr>
            <w:tcW w:w="1003" w:type="dxa"/>
            <w:vAlign w:val="center"/>
          </w:tcPr>
          <w:p w:rsidR="00424732" w:rsidRPr="009720C5" w:rsidRDefault="00424732" w:rsidP="00424732">
            <w:pPr>
              <w:suppressAutoHyphens/>
              <w:ind w:hanging="28"/>
              <w:jc w:val="center"/>
              <w:rPr>
                <w:sz w:val="24"/>
                <w:szCs w:val="24"/>
              </w:rPr>
            </w:pPr>
            <w:r w:rsidRPr="009720C5">
              <w:rPr>
                <w:sz w:val="24"/>
                <w:szCs w:val="24"/>
              </w:rPr>
              <w:t>-6,0</w:t>
            </w:r>
          </w:p>
        </w:tc>
        <w:tc>
          <w:tcPr>
            <w:tcW w:w="1128" w:type="dxa"/>
            <w:vAlign w:val="center"/>
          </w:tcPr>
          <w:p w:rsidR="00424732" w:rsidRPr="009720C5" w:rsidRDefault="00424732" w:rsidP="00424732">
            <w:pPr>
              <w:suppressAutoHyphens/>
              <w:ind w:hanging="28"/>
              <w:jc w:val="center"/>
              <w:rPr>
                <w:szCs w:val="28"/>
              </w:rPr>
            </w:pPr>
            <w:r w:rsidRPr="009720C5">
              <w:rPr>
                <w:szCs w:val="28"/>
              </w:rPr>
              <w:t>-7,4</w:t>
            </w:r>
          </w:p>
        </w:tc>
      </w:tr>
    </w:tbl>
    <w:p w:rsidR="00424732" w:rsidRPr="009720C5" w:rsidRDefault="00424732" w:rsidP="00424732">
      <w:pPr>
        <w:pStyle w:val="a3"/>
        <w:tabs>
          <w:tab w:val="left" w:pos="0"/>
        </w:tabs>
        <w:ind w:left="284"/>
      </w:pPr>
    </w:p>
    <w:p w:rsidR="00424732" w:rsidRPr="009720C5" w:rsidRDefault="00424732" w:rsidP="00424732">
      <w:pPr>
        <w:pStyle w:val="a3"/>
        <w:tabs>
          <w:tab w:val="left" w:pos="0"/>
        </w:tabs>
        <w:ind w:left="284"/>
        <w:rPr>
          <w:rFonts w:ascii="Times New Roman" w:hAnsi="Times New Roman"/>
          <w:sz w:val="22"/>
          <w:szCs w:val="22"/>
        </w:rPr>
      </w:pPr>
      <w:r w:rsidRPr="009720C5">
        <w:rPr>
          <w:rFonts w:ascii="Times New Roman" w:hAnsi="Times New Roman"/>
          <w:sz w:val="22"/>
          <w:szCs w:val="22"/>
          <w:vertAlign w:val="superscript"/>
        </w:rPr>
        <w:t>1)</w:t>
      </w:r>
      <w:r w:rsidRPr="009720C5">
        <w:rPr>
          <w:rFonts w:ascii="Times New Roman" w:hAnsi="Times New Roman"/>
          <w:sz w:val="22"/>
          <w:szCs w:val="22"/>
        </w:rPr>
        <w:t xml:space="preserve"> – по данным Забайкалкрайстата;</w:t>
      </w:r>
    </w:p>
    <w:p w:rsidR="00424732" w:rsidRPr="009720C5" w:rsidRDefault="00A742C0" w:rsidP="00424732">
      <w:pPr>
        <w:pStyle w:val="a3"/>
        <w:tabs>
          <w:tab w:val="left" w:pos="0"/>
        </w:tabs>
        <w:rPr>
          <w:rFonts w:ascii="Times New Roman" w:hAnsi="Times New Roman"/>
          <w:sz w:val="22"/>
          <w:szCs w:val="22"/>
        </w:rPr>
      </w:pPr>
      <w:r w:rsidRPr="009720C5">
        <w:rPr>
          <w:rFonts w:ascii="Times New Roman" w:hAnsi="Times New Roman"/>
          <w:sz w:val="22"/>
          <w:szCs w:val="22"/>
          <w:vertAlign w:val="superscript"/>
        </w:rPr>
        <w:t xml:space="preserve">        </w:t>
      </w:r>
      <w:r w:rsidR="00424732" w:rsidRPr="009720C5">
        <w:rPr>
          <w:rFonts w:ascii="Times New Roman" w:hAnsi="Times New Roman"/>
          <w:sz w:val="22"/>
          <w:szCs w:val="22"/>
          <w:vertAlign w:val="superscript"/>
        </w:rPr>
        <w:t>2)</w:t>
      </w:r>
      <w:r w:rsidR="00424732" w:rsidRPr="009720C5">
        <w:rPr>
          <w:rFonts w:ascii="Times New Roman" w:hAnsi="Times New Roman"/>
          <w:sz w:val="22"/>
          <w:szCs w:val="22"/>
        </w:rPr>
        <w:t xml:space="preserve"> – за 2017 год предварительные данные.</w:t>
      </w:r>
    </w:p>
    <w:p w:rsidR="00424732" w:rsidRPr="009720C5" w:rsidRDefault="00424732" w:rsidP="00424732">
      <w:pPr>
        <w:pStyle w:val="ConsPlusNormal"/>
        <w:widowControl/>
        <w:suppressAutoHyphens/>
        <w:ind w:firstLine="709"/>
        <w:rPr>
          <w:rFonts w:ascii="Times New Roman" w:hAnsi="Times New Roman" w:cs="Times New Roman"/>
          <w:sz w:val="28"/>
          <w:szCs w:val="28"/>
        </w:rPr>
      </w:pPr>
    </w:p>
    <w:p w:rsidR="00424732" w:rsidRPr="009720C5" w:rsidRDefault="00424732" w:rsidP="0042473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За последние 4 года (2014-2017 годы) миграционная убыль населения Забайкальского края составляла в среднем 7 тыс. чел. в год. В 2017 году миграционная убыль населения составила -7974 чел. (в 2016 году составляла -6454 чел.), коэффициент миграционной убыли на 1000 человек населения в 2017 году составил -7,4 (в 2016 году составлял -6,0).</w:t>
      </w:r>
    </w:p>
    <w:p w:rsidR="00424732" w:rsidRPr="009720C5" w:rsidRDefault="00424732" w:rsidP="00424732">
      <w:pPr>
        <w:ind w:firstLine="720"/>
        <w:rPr>
          <w:szCs w:val="28"/>
        </w:rPr>
      </w:pPr>
      <w:r w:rsidRPr="009720C5">
        <w:rPr>
          <w:szCs w:val="28"/>
        </w:rPr>
        <w:t>Внутрироссийская межрегиональная миграция составляет основную д</w:t>
      </w:r>
      <w:r w:rsidRPr="009720C5">
        <w:rPr>
          <w:szCs w:val="28"/>
        </w:rPr>
        <w:t>о</w:t>
      </w:r>
      <w:r w:rsidRPr="009720C5">
        <w:rPr>
          <w:szCs w:val="28"/>
        </w:rPr>
        <w:t>лю в миграционной убыли населения Забайкальского края – в 2017 году она с</w:t>
      </w:r>
      <w:r w:rsidRPr="009720C5">
        <w:rPr>
          <w:szCs w:val="28"/>
        </w:rPr>
        <w:t>о</w:t>
      </w:r>
      <w:r w:rsidRPr="009720C5">
        <w:rPr>
          <w:szCs w:val="28"/>
        </w:rPr>
        <w:t>ставила -7614 чел. (95,5 % от общей миграционной убыли). Миграционная убыль в результате международной миграции в 2017 году составила -360 чел. (4,5 % от общей миграционной убыли).</w:t>
      </w:r>
    </w:p>
    <w:p w:rsidR="00424732" w:rsidRPr="009720C5" w:rsidRDefault="00424732" w:rsidP="00424732">
      <w:pPr>
        <w:ind w:firstLine="720"/>
        <w:rPr>
          <w:szCs w:val="28"/>
        </w:rPr>
      </w:pPr>
      <w:r w:rsidRPr="009720C5">
        <w:rPr>
          <w:szCs w:val="28"/>
        </w:rPr>
        <w:t>Основным вектором внутрироссийской межрегиональной миграции ост</w:t>
      </w:r>
      <w:r w:rsidRPr="009720C5">
        <w:rPr>
          <w:szCs w:val="28"/>
        </w:rPr>
        <w:t>а</w:t>
      </w:r>
      <w:r w:rsidRPr="009720C5">
        <w:rPr>
          <w:szCs w:val="28"/>
        </w:rPr>
        <w:t>ется движение с Востока в Центр. Наиболее привлекательными регионами для жителей Забайкальского края в 2017 году являлись: Республика Бурятия, И</w:t>
      </w:r>
      <w:r w:rsidRPr="009720C5">
        <w:rPr>
          <w:szCs w:val="28"/>
        </w:rPr>
        <w:t>р</w:t>
      </w:r>
      <w:r w:rsidRPr="009720C5">
        <w:rPr>
          <w:szCs w:val="28"/>
        </w:rPr>
        <w:t>кутская область, Краснодарский край, город Москва и Московская область, г</w:t>
      </w:r>
      <w:r w:rsidRPr="009720C5">
        <w:rPr>
          <w:szCs w:val="28"/>
        </w:rPr>
        <w:t>о</w:t>
      </w:r>
      <w:r w:rsidRPr="009720C5">
        <w:rPr>
          <w:szCs w:val="28"/>
        </w:rPr>
        <w:t>род Санкт-Петербург и Ленинградская область, Новосибирская область, Кра</w:t>
      </w:r>
      <w:r w:rsidRPr="009720C5">
        <w:rPr>
          <w:szCs w:val="28"/>
        </w:rPr>
        <w:t>с</w:t>
      </w:r>
      <w:r w:rsidRPr="009720C5">
        <w:rPr>
          <w:szCs w:val="28"/>
        </w:rPr>
        <w:t>ноярский край. Кроме того, имеется отток населения и в регионы Дальнев</w:t>
      </w:r>
      <w:r w:rsidRPr="009720C5">
        <w:rPr>
          <w:szCs w:val="28"/>
        </w:rPr>
        <w:t>о</w:t>
      </w:r>
      <w:r w:rsidRPr="009720C5">
        <w:rPr>
          <w:szCs w:val="28"/>
        </w:rPr>
        <w:t>сточного федерального округа (Хабаровский край, Приморский край, Аму</w:t>
      </w:r>
      <w:r w:rsidRPr="009720C5">
        <w:rPr>
          <w:szCs w:val="28"/>
        </w:rPr>
        <w:t>р</w:t>
      </w:r>
      <w:r w:rsidRPr="009720C5">
        <w:rPr>
          <w:szCs w:val="28"/>
        </w:rPr>
        <w:t>скую область и др.).</w:t>
      </w:r>
    </w:p>
    <w:p w:rsidR="00424732" w:rsidRPr="009720C5" w:rsidRDefault="00424732" w:rsidP="00424732">
      <w:pPr>
        <w:ind w:firstLine="720"/>
        <w:rPr>
          <w:szCs w:val="28"/>
        </w:rPr>
      </w:pPr>
      <w:r w:rsidRPr="009720C5">
        <w:rPr>
          <w:szCs w:val="28"/>
        </w:rPr>
        <w:t>В структуре международной миграции основную долю занимали страны СНГ (93 % от миграционной убыли в результате международной миграции). Наибольшие миграционные потоки в 2017 году приходились на Таджикистан, Туркменистан, Украину, Кыргызстан, Армению, Азербайджан, Узбекистан.</w:t>
      </w:r>
    </w:p>
    <w:p w:rsidR="00424732" w:rsidRPr="009720C5" w:rsidRDefault="00424732" w:rsidP="00424732">
      <w:pPr>
        <w:ind w:firstLine="720"/>
        <w:rPr>
          <w:szCs w:val="28"/>
        </w:rPr>
      </w:pPr>
      <w:r w:rsidRPr="009720C5">
        <w:rPr>
          <w:szCs w:val="28"/>
        </w:rPr>
        <w:t>В структуре внутрирегиональной миграции сохраняется тенденция м</w:t>
      </w:r>
      <w:r w:rsidRPr="009720C5">
        <w:rPr>
          <w:szCs w:val="28"/>
        </w:rPr>
        <w:t>и</w:t>
      </w:r>
      <w:r w:rsidRPr="009720C5">
        <w:rPr>
          <w:szCs w:val="28"/>
        </w:rPr>
        <w:t>грации населения из районов Забайкальского края (практически по всем ра</w:t>
      </w:r>
      <w:r w:rsidRPr="009720C5">
        <w:rPr>
          <w:szCs w:val="28"/>
        </w:rPr>
        <w:t>й</w:t>
      </w:r>
      <w:r w:rsidRPr="009720C5">
        <w:rPr>
          <w:szCs w:val="28"/>
        </w:rPr>
        <w:lastRenderedPageBreak/>
        <w:t>онам наблюдается миграционная убыль) в краевой центр – город Читу (в кот</w:t>
      </w:r>
      <w:r w:rsidRPr="009720C5">
        <w:rPr>
          <w:szCs w:val="28"/>
        </w:rPr>
        <w:t>о</w:t>
      </w:r>
      <w:r w:rsidRPr="009720C5">
        <w:rPr>
          <w:szCs w:val="28"/>
        </w:rPr>
        <w:t>ром наблюдается миграционный прирост).</w:t>
      </w:r>
    </w:p>
    <w:p w:rsidR="00424732" w:rsidRPr="009720C5" w:rsidRDefault="00424732" w:rsidP="0042473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По возрастному составу мигрантов в 2017 году в общем числе выбывших (с учетом внутрирегиональной миграции в Забайкальском крае) мигранты в трудоспособном возрасте составили 72,6 %, моложе трудоспособного – 17,5 %, старше трудоспособного – 9,9 %; в общем числе прибывших, соответственно – 74,9 %, 16,5 % и 8,6 %. По уровню образования среди выбывших мигрантов старше 14 лет имели высшее и неполное высшее образование 28,4 %, среднее профессиональное образование – 25,5 %; среди прибывших, соответственно – 24,9 % и 25,1 % (то есть выбывает в среднем более образованное население, чем прибывает).</w:t>
      </w:r>
    </w:p>
    <w:p w:rsidR="00424732" w:rsidRPr="009720C5" w:rsidRDefault="00424732" w:rsidP="0042473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 xml:space="preserve">В качестве причин смены места жительства выбывшие граждане указывали следующие: причины личного, семейного характера (37,2 % по данным за 2017 год); в связи с учебой (14,6 %); в связи с работой (14,4 %); возвращение к прежнему месту жительства (2,3 %); другое (31,5 %). </w:t>
      </w:r>
    </w:p>
    <w:p w:rsidR="00424732" w:rsidRPr="009720C5" w:rsidRDefault="00424732" w:rsidP="0042473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С целью восполнения миграционной убыли населения в Забайкальском крае реализуется Государственная программа Забайкальского края по оказанию содействия добровольному переселению в Забайкальский край соотечественников, проживающих за рубежом, на 2013-2020 годы, утвержденная постановлением Правительства Забайкальского края от 03 сентября 2013 года № 375 (далее – Программа). Программа реализуется в рамках Государственной программы по оказанию содействия добровольному переселению в Российскую Федерацию соотечественников, проживающих за рубежом, утвержденной Указом Президента Российской Федерации от 22 июня 2006 года № 637.</w:t>
      </w:r>
    </w:p>
    <w:p w:rsidR="00424732" w:rsidRPr="009720C5" w:rsidRDefault="00424732" w:rsidP="0042473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 xml:space="preserve">В течение 2017 года для участия в Программе в уполномоченный орган (Министерство труда и социальной защиты населения Забайкальского края) поступило 204 заявлений от соотечественников. Из них – 171 соотечественник - постоянно проживающие на территории Забайкальского края,  33 заявления – от соотечественников, проживающих за рубежом. </w:t>
      </w:r>
    </w:p>
    <w:p w:rsidR="00424732" w:rsidRPr="009720C5" w:rsidRDefault="00424732" w:rsidP="0042473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Из 204 заявлений согласовано 183 заявления (89,7</w:t>
      </w:r>
      <w:r w:rsidR="003E2BAE" w:rsidRPr="009720C5">
        <w:rPr>
          <w:rFonts w:ascii="Times New Roman" w:hAnsi="Times New Roman" w:cs="Times New Roman"/>
          <w:sz w:val="28"/>
          <w:szCs w:val="28"/>
        </w:rPr>
        <w:t xml:space="preserve"> </w:t>
      </w:r>
      <w:r w:rsidRPr="009720C5">
        <w:rPr>
          <w:rFonts w:ascii="Times New Roman" w:hAnsi="Times New Roman" w:cs="Times New Roman"/>
          <w:sz w:val="28"/>
          <w:szCs w:val="28"/>
        </w:rPr>
        <w:t>%), отказано – 21 заявление (10,3</w:t>
      </w:r>
      <w:r w:rsidR="003E2BAE" w:rsidRPr="009720C5">
        <w:rPr>
          <w:rFonts w:ascii="Times New Roman" w:hAnsi="Times New Roman" w:cs="Times New Roman"/>
          <w:sz w:val="28"/>
          <w:szCs w:val="28"/>
        </w:rPr>
        <w:t xml:space="preserve"> </w:t>
      </w:r>
      <w:r w:rsidRPr="009720C5">
        <w:rPr>
          <w:rFonts w:ascii="Times New Roman" w:hAnsi="Times New Roman" w:cs="Times New Roman"/>
          <w:sz w:val="28"/>
          <w:szCs w:val="28"/>
        </w:rPr>
        <w:t>%).</w:t>
      </w:r>
    </w:p>
    <w:p w:rsidR="00424732" w:rsidRPr="009720C5" w:rsidRDefault="00424732" w:rsidP="0042473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Из 183 положительно рассмотренных заявлений вне проектов переселения принято 142 чел. (77,6%), по проекту переселения «Среднее профессиональное, высшее образование и наука» - 34 чел. (18,6</w:t>
      </w:r>
      <w:r w:rsidR="003E2BAE" w:rsidRPr="009720C5">
        <w:rPr>
          <w:rFonts w:ascii="Times New Roman" w:hAnsi="Times New Roman" w:cs="Times New Roman"/>
          <w:sz w:val="28"/>
          <w:szCs w:val="28"/>
        </w:rPr>
        <w:t xml:space="preserve"> </w:t>
      </w:r>
      <w:r w:rsidRPr="009720C5">
        <w:rPr>
          <w:rFonts w:ascii="Times New Roman" w:hAnsi="Times New Roman" w:cs="Times New Roman"/>
          <w:sz w:val="28"/>
          <w:szCs w:val="28"/>
        </w:rPr>
        <w:t>%), «Сельскохозяйственная деятельность и агропромышленное производство» - 3 чел. (1,6</w:t>
      </w:r>
      <w:r w:rsidR="003E2BAE" w:rsidRPr="009720C5">
        <w:rPr>
          <w:rFonts w:ascii="Times New Roman" w:hAnsi="Times New Roman" w:cs="Times New Roman"/>
          <w:sz w:val="28"/>
          <w:szCs w:val="28"/>
        </w:rPr>
        <w:t xml:space="preserve"> </w:t>
      </w:r>
      <w:r w:rsidRPr="009720C5">
        <w:rPr>
          <w:rFonts w:ascii="Times New Roman" w:hAnsi="Times New Roman" w:cs="Times New Roman"/>
          <w:sz w:val="28"/>
          <w:szCs w:val="28"/>
        </w:rPr>
        <w:t>%), «Обеспечение сельской местности педагогическими кадрами» - 2 чел. (1,1</w:t>
      </w:r>
      <w:r w:rsidR="003E2BAE" w:rsidRPr="009720C5">
        <w:rPr>
          <w:rFonts w:ascii="Times New Roman" w:hAnsi="Times New Roman" w:cs="Times New Roman"/>
          <w:sz w:val="28"/>
          <w:szCs w:val="28"/>
        </w:rPr>
        <w:t xml:space="preserve"> </w:t>
      </w:r>
      <w:r w:rsidRPr="009720C5">
        <w:rPr>
          <w:rFonts w:ascii="Times New Roman" w:hAnsi="Times New Roman" w:cs="Times New Roman"/>
          <w:sz w:val="28"/>
          <w:szCs w:val="28"/>
        </w:rPr>
        <w:t>%), «Обеспечение сельской местности медицинскими работниками» - 2 чел. (1,1</w:t>
      </w:r>
      <w:r w:rsidR="003E2BAE" w:rsidRPr="009720C5">
        <w:rPr>
          <w:rFonts w:ascii="Times New Roman" w:hAnsi="Times New Roman" w:cs="Times New Roman"/>
          <w:sz w:val="28"/>
          <w:szCs w:val="28"/>
        </w:rPr>
        <w:t xml:space="preserve"> </w:t>
      </w:r>
      <w:r w:rsidRPr="009720C5">
        <w:rPr>
          <w:rFonts w:ascii="Times New Roman" w:hAnsi="Times New Roman" w:cs="Times New Roman"/>
          <w:sz w:val="28"/>
          <w:szCs w:val="28"/>
        </w:rPr>
        <w:t>%).</w:t>
      </w:r>
    </w:p>
    <w:p w:rsidR="00424732" w:rsidRPr="009720C5" w:rsidRDefault="00424732" w:rsidP="0042473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Наибольшее количество заявлений поступает от граждан Армении – 26,0</w:t>
      </w:r>
      <w:r w:rsidR="003E2BAE" w:rsidRPr="009720C5">
        <w:rPr>
          <w:rFonts w:ascii="Times New Roman" w:hAnsi="Times New Roman" w:cs="Times New Roman"/>
          <w:sz w:val="28"/>
          <w:szCs w:val="28"/>
        </w:rPr>
        <w:t xml:space="preserve"> </w:t>
      </w:r>
      <w:r w:rsidRPr="009720C5">
        <w:rPr>
          <w:rFonts w:ascii="Times New Roman" w:hAnsi="Times New Roman" w:cs="Times New Roman"/>
          <w:sz w:val="28"/>
          <w:szCs w:val="28"/>
        </w:rPr>
        <w:t>% (53), Таджикистана – 24,5</w:t>
      </w:r>
      <w:r w:rsidR="003E2BAE" w:rsidRPr="009720C5">
        <w:rPr>
          <w:rFonts w:ascii="Times New Roman" w:hAnsi="Times New Roman" w:cs="Times New Roman"/>
          <w:sz w:val="28"/>
          <w:szCs w:val="28"/>
        </w:rPr>
        <w:t xml:space="preserve"> </w:t>
      </w:r>
      <w:r w:rsidRPr="009720C5">
        <w:rPr>
          <w:rFonts w:ascii="Times New Roman" w:hAnsi="Times New Roman" w:cs="Times New Roman"/>
          <w:sz w:val="28"/>
          <w:szCs w:val="28"/>
        </w:rPr>
        <w:t>% (50), Украины – 20,1</w:t>
      </w:r>
      <w:r w:rsidR="003E2BAE" w:rsidRPr="009720C5">
        <w:rPr>
          <w:rFonts w:ascii="Times New Roman" w:hAnsi="Times New Roman" w:cs="Times New Roman"/>
          <w:sz w:val="28"/>
          <w:szCs w:val="28"/>
        </w:rPr>
        <w:t xml:space="preserve"> </w:t>
      </w:r>
      <w:r w:rsidRPr="009720C5">
        <w:rPr>
          <w:rFonts w:ascii="Times New Roman" w:hAnsi="Times New Roman" w:cs="Times New Roman"/>
          <w:sz w:val="28"/>
          <w:szCs w:val="28"/>
        </w:rPr>
        <w:t>% (41) и Казахстана – 11,3</w:t>
      </w:r>
      <w:r w:rsidR="003E2BAE" w:rsidRPr="009720C5">
        <w:rPr>
          <w:rFonts w:ascii="Times New Roman" w:hAnsi="Times New Roman" w:cs="Times New Roman"/>
          <w:sz w:val="28"/>
          <w:szCs w:val="28"/>
        </w:rPr>
        <w:t xml:space="preserve"> </w:t>
      </w:r>
      <w:r w:rsidRPr="009720C5">
        <w:rPr>
          <w:rFonts w:ascii="Times New Roman" w:hAnsi="Times New Roman" w:cs="Times New Roman"/>
          <w:sz w:val="28"/>
          <w:szCs w:val="28"/>
        </w:rPr>
        <w:t>% (23). Также поступают заявления от граждан Узбекистана – 8,3</w:t>
      </w:r>
      <w:r w:rsidR="003E2BAE" w:rsidRPr="009720C5">
        <w:rPr>
          <w:rFonts w:ascii="Times New Roman" w:hAnsi="Times New Roman" w:cs="Times New Roman"/>
          <w:sz w:val="28"/>
          <w:szCs w:val="28"/>
        </w:rPr>
        <w:t xml:space="preserve"> </w:t>
      </w:r>
      <w:r w:rsidRPr="009720C5">
        <w:rPr>
          <w:rFonts w:ascii="Times New Roman" w:hAnsi="Times New Roman" w:cs="Times New Roman"/>
          <w:sz w:val="28"/>
          <w:szCs w:val="28"/>
        </w:rPr>
        <w:t>% (17), Азербайджана – 5,9</w:t>
      </w:r>
      <w:r w:rsidR="003E2BAE" w:rsidRPr="009720C5">
        <w:rPr>
          <w:rFonts w:ascii="Times New Roman" w:hAnsi="Times New Roman" w:cs="Times New Roman"/>
          <w:sz w:val="28"/>
          <w:szCs w:val="28"/>
        </w:rPr>
        <w:t xml:space="preserve"> </w:t>
      </w:r>
      <w:r w:rsidRPr="009720C5">
        <w:rPr>
          <w:rFonts w:ascii="Times New Roman" w:hAnsi="Times New Roman" w:cs="Times New Roman"/>
          <w:sz w:val="28"/>
          <w:szCs w:val="28"/>
        </w:rPr>
        <w:t>% (12), Кыргызстана – 2,4</w:t>
      </w:r>
      <w:r w:rsidR="003E2BAE" w:rsidRPr="009720C5">
        <w:rPr>
          <w:rFonts w:ascii="Times New Roman" w:hAnsi="Times New Roman" w:cs="Times New Roman"/>
          <w:sz w:val="28"/>
          <w:szCs w:val="28"/>
        </w:rPr>
        <w:t xml:space="preserve"> </w:t>
      </w:r>
      <w:r w:rsidRPr="009720C5">
        <w:rPr>
          <w:rFonts w:ascii="Times New Roman" w:hAnsi="Times New Roman" w:cs="Times New Roman"/>
          <w:sz w:val="28"/>
          <w:szCs w:val="28"/>
        </w:rPr>
        <w:t>% (5), Молдовы – 1,5</w:t>
      </w:r>
      <w:r w:rsidR="003E2BAE" w:rsidRPr="009720C5">
        <w:rPr>
          <w:rFonts w:ascii="Times New Roman" w:hAnsi="Times New Roman" w:cs="Times New Roman"/>
          <w:sz w:val="28"/>
          <w:szCs w:val="28"/>
        </w:rPr>
        <w:t xml:space="preserve"> </w:t>
      </w:r>
      <w:r w:rsidRPr="009720C5">
        <w:rPr>
          <w:rFonts w:ascii="Times New Roman" w:hAnsi="Times New Roman" w:cs="Times New Roman"/>
          <w:sz w:val="28"/>
          <w:szCs w:val="28"/>
        </w:rPr>
        <w:t>% (3).</w:t>
      </w:r>
    </w:p>
    <w:p w:rsidR="00424732" w:rsidRPr="009720C5" w:rsidRDefault="00424732" w:rsidP="0042473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Наиболее привлекательными для вселения являются: город Чита – 111 заявлений (54,4</w:t>
      </w:r>
      <w:r w:rsidR="003E2BAE" w:rsidRPr="009720C5">
        <w:rPr>
          <w:rFonts w:ascii="Times New Roman" w:hAnsi="Times New Roman" w:cs="Times New Roman"/>
          <w:sz w:val="28"/>
          <w:szCs w:val="28"/>
        </w:rPr>
        <w:t xml:space="preserve"> </w:t>
      </w:r>
      <w:r w:rsidRPr="009720C5">
        <w:rPr>
          <w:rFonts w:ascii="Times New Roman" w:hAnsi="Times New Roman" w:cs="Times New Roman"/>
          <w:sz w:val="28"/>
          <w:szCs w:val="28"/>
        </w:rPr>
        <w:t>%), город Краснокаменск и Краснокаменский район – 17 </w:t>
      </w:r>
      <w:r w:rsidR="003E2BAE" w:rsidRPr="009720C5">
        <w:rPr>
          <w:rFonts w:ascii="Times New Roman" w:hAnsi="Times New Roman" w:cs="Times New Roman"/>
          <w:sz w:val="28"/>
          <w:szCs w:val="28"/>
        </w:rPr>
        <w:br/>
      </w:r>
      <w:r w:rsidRPr="009720C5">
        <w:rPr>
          <w:rFonts w:ascii="Times New Roman" w:hAnsi="Times New Roman" w:cs="Times New Roman"/>
          <w:sz w:val="28"/>
          <w:szCs w:val="28"/>
        </w:rPr>
        <w:t>(8,3</w:t>
      </w:r>
      <w:r w:rsidR="003E2BAE" w:rsidRPr="009720C5">
        <w:rPr>
          <w:rFonts w:ascii="Times New Roman" w:hAnsi="Times New Roman" w:cs="Times New Roman"/>
          <w:sz w:val="28"/>
          <w:szCs w:val="28"/>
        </w:rPr>
        <w:t xml:space="preserve"> </w:t>
      </w:r>
      <w:r w:rsidRPr="009720C5">
        <w:rPr>
          <w:rFonts w:ascii="Times New Roman" w:hAnsi="Times New Roman" w:cs="Times New Roman"/>
          <w:sz w:val="28"/>
          <w:szCs w:val="28"/>
        </w:rPr>
        <w:t>%), Нерчинский район – 10 (4,9</w:t>
      </w:r>
      <w:r w:rsidR="003E2BAE" w:rsidRPr="009720C5">
        <w:rPr>
          <w:rFonts w:ascii="Times New Roman" w:hAnsi="Times New Roman" w:cs="Times New Roman"/>
          <w:sz w:val="28"/>
          <w:szCs w:val="28"/>
        </w:rPr>
        <w:t xml:space="preserve"> </w:t>
      </w:r>
      <w:r w:rsidRPr="009720C5">
        <w:rPr>
          <w:rFonts w:ascii="Times New Roman" w:hAnsi="Times New Roman" w:cs="Times New Roman"/>
          <w:sz w:val="28"/>
          <w:szCs w:val="28"/>
        </w:rPr>
        <w:t>%).</w:t>
      </w:r>
    </w:p>
    <w:p w:rsidR="00424732" w:rsidRPr="009720C5" w:rsidRDefault="00424732" w:rsidP="0042473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lastRenderedPageBreak/>
        <w:t>По данным Управления по вопросам миграции УМВД России по Забайкальскому краю за 2017 год на территорию Забайкальского края прибыло 173 участника Программы и 124 членов их семей (297 соотечественников), из них 167 участников и 108 членов их семей, постоянно или временно проживающих на законных основаниях на территории Забайкальского края, и 6 участников и 16 членов их семей, проживавших за рубежом и переехавших на постоянное место жительства в Забайкальский край.</w:t>
      </w:r>
    </w:p>
    <w:p w:rsidR="00424732" w:rsidRPr="009720C5" w:rsidRDefault="00424732" w:rsidP="0042473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Получили гражданство Российской Федерации в 2017 году 169 участников и 123 члена их семей (292 соотечественника), из них 163 участника и 110 членов их семей постоянно или временно проживающих на законных основаниях на территории Забайкальского края, и 6 участников и 13 членов их семей, проживавших за рубежом и переехавших на постоянное место жительства в Забайкальский край.</w:t>
      </w:r>
    </w:p>
    <w:p w:rsidR="00424732" w:rsidRPr="009720C5" w:rsidRDefault="00424732" w:rsidP="00424732">
      <w:pPr>
        <w:pStyle w:val="ConsPlusNormal"/>
        <w:widowControl/>
        <w:suppressAutoHyphens/>
        <w:ind w:firstLine="709"/>
        <w:rPr>
          <w:rFonts w:ascii="Times New Roman" w:hAnsi="Times New Roman" w:cs="Times New Roman"/>
          <w:sz w:val="28"/>
          <w:szCs w:val="28"/>
        </w:rPr>
      </w:pPr>
      <w:r w:rsidRPr="009720C5">
        <w:rPr>
          <w:rFonts w:ascii="Times New Roman" w:hAnsi="Times New Roman" w:cs="Times New Roman"/>
          <w:sz w:val="28"/>
          <w:szCs w:val="28"/>
        </w:rPr>
        <w:t>Трудоустроено 114 участников Программы, 25 участников открыли собственный бизнес. За 2017 год в органы службы занятости за содействием в поиске подходящей работы обратился 1 участник Программы. При содействии органов службы занятости населения Забайкальского края он был признан безработным, не трудоустроен по причине отсутствия подходящей для него вакансии.</w:t>
      </w:r>
    </w:p>
    <w:p w:rsidR="004C6F99" w:rsidRPr="009720C5" w:rsidRDefault="004C6F99" w:rsidP="004C6F99">
      <w:pPr>
        <w:ind w:firstLine="720"/>
        <w:rPr>
          <w:szCs w:val="28"/>
        </w:rPr>
      </w:pPr>
      <w:r w:rsidRPr="009720C5">
        <w:rPr>
          <w:szCs w:val="28"/>
        </w:rPr>
        <w:t>В структуре международной миграции основную долю занимали страны СНГ (93 % от миграционной убыли в результате международной миграции). Наибольшие миграционные потоки в 2017 году приходились на Таджикистан, Туркменистан, Украину, Кыргызстан, Армению, Азербайджан, Узбекистан.</w:t>
      </w:r>
    </w:p>
    <w:p w:rsidR="00387551" w:rsidRPr="009720C5" w:rsidRDefault="00387551" w:rsidP="00387551">
      <w:pPr>
        <w:widowControl w:val="0"/>
        <w:rPr>
          <w:szCs w:val="28"/>
          <w:highlight w:val="yellow"/>
        </w:rPr>
      </w:pPr>
      <w:r w:rsidRPr="009720C5">
        <w:rPr>
          <w:szCs w:val="28"/>
        </w:rPr>
        <w:t xml:space="preserve">За 2017 год поставлено на учет по месту пребывания </w:t>
      </w:r>
      <w:r w:rsidRPr="009720C5">
        <w:rPr>
          <w:szCs w:val="28"/>
        </w:rPr>
        <w:br/>
        <w:t>64385 иностранных граждан, что на 23,6 % выше показателя аналогичного п</w:t>
      </w:r>
      <w:r w:rsidRPr="009720C5">
        <w:rPr>
          <w:szCs w:val="28"/>
        </w:rPr>
        <w:t>е</w:t>
      </w:r>
      <w:r w:rsidRPr="009720C5">
        <w:rPr>
          <w:szCs w:val="28"/>
        </w:rPr>
        <w:t>риода 2016 года (АППГ – 52096).</w:t>
      </w:r>
      <w:r w:rsidRPr="009720C5">
        <w:rPr>
          <w:bCs/>
          <w:szCs w:val="28"/>
        </w:rPr>
        <w:t xml:space="preserve"> Лидером по количеству уведомивших о своем пребывании являются граждане СНГ, </w:t>
      </w:r>
      <w:r w:rsidRPr="009720C5">
        <w:rPr>
          <w:szCs w:val="28"/>
        </w:rPr>
        <w:t>на которых приходится 50,4 %. При этом, более трех четвертей (84 %, 27214) относится к иностранным мигрантам из стран Средней Азии. Граждане КНР составляют 42,5 %; граждане, прибывшие из других стран – 7,1 %.</w:t>
      </w:r>
    </w:p>
    <w:p w:rsidR="00387551" w:rsidRPr="009720C5" w:rsidRDefault="00387551" w:rsidP="00387551">
      <w:pPr>
        <w:widowControl w:val="0"/>
        <w:shd w:val="clear" w:color="auto" w:fill="FFFFFF"/>
        <w:rPr>
          <w:szCs w:val="28"/>
        </w:rPr>
      </w:pPr>
      <w:r w:rsidRPr="009720C5">
        <w:rPr>
          <w:szCs w:val="28"/>
        </w:rPr>
        <w:t>Основной целью временного пребывания иностранных граждан являлась работа по найму (67,6 % от общего количества или 43544 иностранных гра</w:t>
      </w:r>
      <w:r w:rsidRPr="009720C5">
        <w:rPr>
          <w:szCs w:val="28"/>
        </w:rPr>
        <w:t>ж</w:t>
      </w:r>
      <w:r w:rsidRPr="009720C5">
        <w:rPr>
          <w:szCs w:val="28"/>
        </w:rPr>
        <w:t>дан). С частной целью въезда пребывало 5,3 % иностранцев (3412), «деловая» – 3,6 % (2348), с целями «коммерческая» и «учеба» – 1,5 % (985 и 987 соответс</w:t>
      </w:r>
      <w:r w:rsidRPr="009720C5">
        <w:rPr>
          <w:szCs w:val="28"/>
        </w:rPr>
        <w:t>т</w:t>
      </w:r>
      <w:r w:rsidRPr="009720C5">
        <w:rPr>
          <w:szCs w:val="28"/>
        </w:rPr>
        <w:t xml:space="preserve">венно) и «получение временного убежища» – 0,1 % (65). </w:t>
      </w:r>
    </w:p>
    <w:p w:rsidR="00387551" w:rsidRPr="009720C5" w:rsidRDefault="00387551" w:rsidP="00387551">
      <w:pPr>
        <w:rPr>
          <w:szCs w:val="28"/>
        </w:rPr>
      </w:pPr>
      <w:r w:rsidRPr="009720C5">
        <w:rPr>
          <w:szCs w:val="28"/>
        </w:rPr>
        <w:t>За январь-декабрь 2017 года численность иностранных граждан, прож</w:t>
      </w:r>
      <w:r w:rsidRPr="009720C5">
        <w:rPr>
          <w:szCs w:val="28"/>
        </w:rPr>
        <w:t>и</w:t>
      </w:r>
      <w:r w:rsidRPr="009720C5">
        <w:rPr>
          <w:szCs w:val="28"/>
        </w:rPr>
        <w:t>вающих по разрешению на временное проживание, по сравнению с аналоги</w:t>
      </w:r>
      <w:r w:rsidRPr="009720C5">
        <w:rPr>
          <w:szCs w:val="28"/>
        </w:rPr>
        <w:t>ч</w:t>
      </w:r>
      <w:r w:rsidRPr="009720C5">
        <w:rPr>
          <w:szCs w:val="28"/>
        </w:rPr>
        <w:t xml:space="preserve">ным периодом 2016 года, уменьшилась на 32,2 %. По состоянию на </w:t>
      </w:r>
      <w:r w:rsidRPr="009720C5">
        <w:rPr>
          <w:szCs w:val="28"/>
        </w:rPr>
        <w:br/>
        <w:t xml:space="preserve">31 декабря 2017 года по разрешению на временное проживание на территории края находится 1490 иностранных граждан и лиц без гражданства, из которых 2042 – граждане государств-участников СНГ (94,8 % от общего количества). </w:t>
      </w:r>
    </w:p>
    <w:p w:rsidR="00387551" w:rsidRPr="009720C5" w:rsidRDefault="00387551" w:rsidP="00151FCC">
      <w:pPr>
        <w:rPr>
          <w:szCs w:val="28"/>
        </w:rPr>
      </w:pPr>
      <w:r w:rsidRPr="009720C5">
        <w:rPr>
          <w:szCs w:val="28"/>
        </w:rPr>
        <w:t>Всего на территории Забайкальского края временно и постоянно прож</w:t>
      </w:r>
      <w:r w:rsidRPr="009720C5">
        <w:rPr>
          <w:szCs w:val="28"/>
        </w:rPr>
        <w:t>и</w:t>
      </w:r>
      <w:r w:rsidRPr="009720C5">
        <w:rPr>
          <w:szCs w:val="28"/>
        </w:rPr>
        <w:t xml:space="preserve">вает 3744 иностранных гражданина. Наибольшее их число сконцентрировано в городе Чите и Читинском районе. </w:t>
      </w:r>
    </w:p>
    <w:p w:rsidR="00387551" w:rsidRPr="009720C5" w:rsidRDefault="00387551" w:rsidP="00151FCC">
      <w:pPr>
        <w:rPr>
          <w:szCs w:val="28"/>
        </w:rPr>
      </w:pPr>
      <w:r w:rsidRPr="009720C5">
        <w:rPr>
          <w:szCs w:val="28"/>
        </w:rPr>
        <w:t>Численность иностранных граждан, прибывших в Российскую Федер</w:t>
      </w:r>
      <w:r w:rsidRPr="009720C5">
        <w:rPr>
          <w:szCs w:val="28"/>
        </w:rPr>
        <w:t>а</w:t>
      </w:r>
      <w:r w:rsidRPr="009720C5">
        <w:rPr>
          <w:szCs w:val="28"/>
        </w:rPr>
        <w:t>цию в визовом порядке и получивших разрешения на работу, в 2017 году сост</w:t>
      </w:r>
      <w:r w:rsidRPr="009720C5">
        <w:rPr>
          <w:szCs w:val="28"/>
        </w:rPr>
        <w:t>а</w:t>
      </w:r>
      <w:r w:rsidRPr="009720C5">
        <w:rPr>
          <w:szCs w:val="28"/>
        </w:rPr>
        <w:lastRenderedPageBreak/>
        <w:t>вила 4961 человек (в 2016 году – 4678 человек). Квота на выдачу разрешений на работу исчерпана на 77,4 % (АППГ – 70,8 %).</w:t>
      </w:r>
    </w:p>
    <w:p w:rsidR="00387551" w:rsidRPr="009720C5" w:rsidRDefault="00387551" w:rsidP="00151FCC">
      <w:pPr>
        <w:widowControl w:val="0"/>
        <w:autoSpaceDE w:val="0"/>
        <w:autoSpaceDN w:val="0"/>
        <w:adjustRightInd w:val="0"/>
        <w:rPr>
          <w:szCs w:val="28"/>
          <w:highlight w:val="yellow"/>
        </w:rPr>
      </w:pPr>
      <w:r w:rsidRPr="009720C5">
        <w:rPr>
          <w:szCs w:val="28"/>
        </w:rPr>
        <w:t xml:space="preserve">Наибольшее количество трудовых мигрантов традиционно пребывает </w:t>
      </w:r>
      <w:r w:rsidRPr="009720C5">
        <w:rPr>
          <w:szCs w:val="28"/>
        </w:rPr>
        <w:br/>
        <w:t>в Забайкальский край из Китая. В 2017 году гражданам КНР выдано 88,7 % (4399) от общего количества разрешений на работу. Помимо граждан Китая, разрешения на работу в текущем году выдавались гражданам Турции – 260 ра</w:t>
      </w:r>
      <w:r w:rsidRPr="009720C5">
        <w:rPr>
          <w:szCs w:val="28"/>
        </w:rPr>
        <w:t>з</w:t>
      </w:r>
      <w:r w:rsidRPr="009720C5">
        <w:rPr>
          <w:szCs w:val="28"/>
        </w:rPr>
        <w:t>решений или 5,2 %, КНДР – 257 разрешений или 5,1 %, Мьянмы – 18 разреш</w:t>
      </w:r>
      <w:r w:rsidRPr="009720C5">
        <w:rPr>
          <w:szCs w:val="28"/>
        </w:rPr>
        <w:t>е</w:t>
      </w:r>
      <w:r w:rsidRPr="009720C5">
        <w:rPr>
          <w:szCs w:val="28"/>
        </w:rPr>
        <w:t>ний или 0,4 %, и Вьетнама – 16 разрешений или 0,3 %. Доля граждан других стран не превышает 0,1 %.</w:t>
      </w:r>
      <w:r w:rsidRPr="009720C5">
        <w:rPr>
          <w:szCs w:val="28"/>
          <w:highlight w:val="yellow"/>
        </w:rPr>
        <w:t xml:space="preserve"> </w:t>
      </w:r>
    </w:p>
    <w:p w:rsidR="00387551" w:rsidRPr="009720C5" w:rsidRDefault="00387551" w:rsidP="00151FCC">
      <w:pPr>
        <w:rPr>
          <w:szCs w:val="28"/>
        </w:rPr>
      </w:pPr>
      <w:r w:rsidRPr="009720C5">
        <w:rPr>
          <w:szCs w:val="28"/>
        </w:rPr>
        <w:t>Наиболее привлекательными для мигрантов видами экономической де</w:t>
      </w:r>
      <w:r w:rsidRPr="009720C5">
        <w:rPr>
          <w:szCs w:val="28"/>
        </w:rPr>
        <w:t>я</w:t>
      </w:r>
      <w:r w:rsidRPr="009720C5">
        <w:rPr>
          <w:szCs w:val="28"/>
        </w:rPr>
        <w:t xml:space="preserve">тельности являются строительство (37,4 %), добыча полезных ископаемых (29,3 %), лесное хозяйство (17,1 %), сфера услуг (5,8 %) и сельское хозяйство (4,6%). </w:t>
      </w:r>
    </w:p>
    <w:p w:rsidR="00387551" w:rsidRPr="009720C5" w:rsidRDefault="00387551" w:rsidP="00151FCC">
      <w:pPr>
        <w:rPr>
          <w:szCs w:val="28"/>
          <w:highlight w:val="yellow"/>
        </w:rPr>
      </w:pPr>
      <w:r w:rsidRPr="009720C5">
        <w:rPr>
          <w:szCs w:val="28"/>
        </w:rPr>
        <w:t>По сравнению с прошлым годом резко возросло количество приглаша</w:t>
      </w:r>
      <w:r w:rsidRPr="009720C5">
        <w:rPr>
          <w:szCs w:val="28"/>
        </w:rPr>
        <w:t>е</w:t>
      </w:r>
      <w:r w:rsidRPr="009720C5">
        <w:rPr>
          <w:szCs w:val="28"/>
        </w:rPr>
        <w:t>мых иностранных граждан – высококвалифицированных специалистов. В о</w:t>
      </w:r>
      <w:r w:rsidRPr="009720C5">
        <w:rPr>
          <w:szCs w:val="28"/>
        </w:rPr>
        <w:t>т</w:t>
      </w:r>
      <w:r w:rsidRPr="009720C5">
        <w:rPr>
          <w:szCs w:val="28"/>
        </w:rPr>
        <w:t>четном периоде им оформлено 977 разрешений на работу (АППГ – 572). 97,7 % разрешений оформлено специалистам из Китая (955), оставшиеся 2,2 % прих</w:t>
      </w:r>
      <w:r w:rsidRPr="009720C5">
        <w:rPr>
          <w:szCs w:val="28"/>
        </w:rPr>
        <w:t>о</w:t>
      </w:r>
      <w:r w:rsidRPr="009720C5">
        <w:rPr>
          <w:szCs w:val="28"/>
        </w:rPr>
        <w:t>дятся на работников из Мья</w:t>
      </w:r>
      <w:r w:rsidR="00151FCC" w:rsidRPr="009720C5">
        <w:rPr>
          <w:szCs w:val="28"/>
        </w:rPr>
        <w:t xml:space="preserve">нмы (18), Ганы (1), Нидерландов (1) и </w:t>
      </w:r>
      <w:r w:rsidRPr="009720C5">
        <w:rPr>
          <w:szCs w:val="28"/>
        </w:rPr>
        <w:t xml:space="preserve">Таиланда (2). Иностранные граждане в качестве </w:t>
      </w:r>
      <w:r w:rsidR="00CD575F" w:rsidRPr="009720C5">
        <w:rPr>
          <w:szCs w:val="28"/>
        </w:rPr>
        <w:t xml:space="preserve">высококвалифицированных специалистов (далее – </w:t>
      </w:r>
      <w:r w:rsidRPr="009720C5">
        <w:rPr>
          <w:szCs w:val="28"/>
        </w:rPr>
        <w:t>ВКС</w:t>
      </w:r>
      <w:r w:rsidR="00CD575F" w:rsidRPr="009720C5">
        <w:rPr>
          <w:szCs w:val="28"/>
        </w:rPr>
        <w:t>)</w:t>
      </w:r>
      <w:r w:rsidRPr="009720C5">
        <w:rPr>
          <w:szCs w:val="28"/>
        </w:rPr>
        <w:t xml:space="preserve"> приглашаются организациями различных форм собственности, в основном, в сферу добычи драгоценных металлов, а также в сферу деревообр</w:t>
      </w:r>
      <w:r w:rsidRPr="009720C5">
        <w:rPr>
          <w:szCs w:val="28"/>
        </w:rPr>
        <w:t>а</w:t>
      </w:r>
      <w:r w:rsidRPr="009720C5">
        <w:rPr>
          <w:szCs w:val="28"/>
        </w:rPr>
        <w:t>ботки и лесозаготовок. Учредителями большинства компаний, привлекающих ВКС, являются граждане КНР. Увеличение количества привлекаемых ин</w:t>
      </w:r>
      <w:r w:rsidRPr="009720C5">
        <w:rPr>
          <w:szCs w:val="28"/>
        </w:rPr>
        <w:t>о</w:t>
      </w:r>
      <w:r w:rsidRPr="009720C5">
        <w:rPr>
          <w:szCs w:val="28"/>
        </w:rPr>
        <w:t>странных ВКС обусловлено активной разработкой недр на территории региона.</w:t>
      </w:r>
    </w:p>
    <w:p w:rsidR="00387551" w:rsidRPr="009720C5" w:rsidRDefault="00151FCC" w:rsidP="00151FCC">
      <w:pPr>
        <w:rPr>
          <w:szCs w:val="28"/>
        </w:rPr>
      </w:pPr>
      <w:r w:rsidRPr="009720C5">
        <w:rPr>
          <w:szCs w:val="28"/>
        </w:rPr>
        <w:t>В Забайкальском крае</w:t>
      </w:r>
      <w:r w:rsidR="00387551" w:rsidRPr="009720C5">
        <w:rPr>
          <w:szCs w:val="28"/>
        </w:rPr>
        <w:t xml:space="preserve"> на постоянной основе осуществляет контроль за пребыванием и трудовой деятельностью иностранных граждан, получивших разрешения в качестве ВКС, а также за исполнением работодателями обязанн</w:t>
      </w:r>
      <w:r w:rsidR="00387551" w:rsidRPr="009720C5">
        <w:rPr>
          <w:szCs w:val="28"/>
        </w:rPr>
        <w:t>о</w:t>
      </w:r>
      <w:r w:rsidR="00387551" w:rsidRPr="009720C5">
        <w:rPr>
          <w:szCs w:val="28"/>
        </w:rPr>
        <w:t>стей по выплате заработной платы ВКС, в том числе путем обмена информац</w:t>
      </w:r>
      <w:r w:rsidR="00387551" w:rsidRPr="009720C5">
        <w:rPr>
          <w:szCs w:val="28"/>
        </w:rPr>
        <w:t>и</w:t>
      </w:r>
      <w:r w:rsidR="00387551" w:rsidRPr="009720C5">
        <w:rPr>
          <w:szCs w:val="28"/>
        </w:rPr>
        <w:t xml:space="preserve">ей с налоговыми органами и проведения проверочных мероприятий. </w:t>
      </w:r>
    </w:p>
    <w:p w:rsidR="008E52E3" w:rsidRPr="009720C5" w:rsidRDefault="008E52E3" w:rsidP="00151FCC">
      <w:pPr>
        <w:rPr>
          <w:szCs w:val="28"/>
        </w:rPr>
      </w:pPr>
    </w:p>
    <w:p w:rsidR="00A742C0" w:rsidRDefault="00A742C0" w:rsidP="00151FCC">
      <w:pPr>
        <w:rPr>
          <w:color w:val="1F497D" w:themeColor="text2"/>
          <w:szCs w:val="28"/>
        </w:rPr>
      </w:pPr>
    </w:p>
    <w:p w:rsidR="00A742C0" w:rsidRDefault="00A742C0" w:rsidP="00151FCC">
      <w:pPr>
        <w:rPr>
          <w:color w:val="1F497D" w:themeColor="text2"/>
          <w:szCs w:val="28"/>
        </w:rPr>
      </w:pPr>
    </w:p>
    <w:p w:rsidR="00A742C0" w:rsidRDefault="00A742C0" w:rsidP="00151FCC">
      <w:pPr>
        <w:rPr>
          <w:color w:val="1F497D" w:themeColor="text2"/>
          <w:szCs w:val="28"/>
        </w:rPr>
      </w:pPr>
    </w:p>
    <w:p w:rsidR="00A742C0" w:rsidRDefault="00A742C0" w:rsidP="00151FCC">
      <w:pPr>
        <w:rPr>
          <w:color w:val="1F497D" w:themeColor="text2"/>
          <w:szCs w:val="28"/>
        </w:rPr>
      </w:pPr>
    </w:p>
    <w:p w:rsidR="00A742C0" w:rsidRDefault="00A742C0" w:rsidP="00151FCC">
      <w:pPr>
        <w:rPr>
          <w:color w:val="1F497D" w:themeColor="text2"/>
          <w:szCs w:val="28"/>
        </w:rPr>
      </w:pPr>
    </w:p>
    <w:p w:rsidR="00A742C0" w:rsidRDefault="00A742C0" w:rsidP="00151FCC">
      <w:pPr>
        <w:rPr>
          <w:color w:val="1F497D" w:themeColor="text2"/>
          <w:szCs w:val="28"/>
        </w:rPr>
      </w:pPr>
    </w:p>
    <w:p w:rsidR="00A742C0" w:rsidRDefault="00A742C0" w:rsidP="00151FCC">
      <w:pPr>
        <w:rPr>
          <w:color w:val="1F497D" w:themeColor="text2"/>
          <w:szCs w:val="28"/>
        </w:rPr>
      </w:pPr>
    </w:p>
    <w:p w:rsidR="00A742C0" w:rsidRDefault="00A742C0" w:rsidP="00151FCC">
      <w:pPr>
        <w:rPr>
          <w:color w:val="1F497D" w:themeColor="text2"/>
          <w:szCs w:val="28"/>
        </w:rPr>
      </w:pPr>
    </w:p>
    <w:p w:rsidR="00A742C0" w:rsidRDefault="00A742C0" w:rsidP="00151FCC">
      <w:pPr>
        <w:rPr>
          <w:color w:val="1F497D" w:themeColor="text2"/>
          <w:szCs w:val="28"/>
        </w:rPr>
      </w:pPr>
    </w:p>
    <w:p w:rsidR="00A742C0" w:rsidRDefault="00A742C0" w:rsidP="00151FCC">
      <w:pPr>
        <w:rPr>
          <w:color w:val="1F497D" w:themeColor="text2"/>
          <w:szCs w:val="28"/>
        </w:rPr>
      </w:pPr>
    </w:p>
    <w:p w:rsidR="00A742C0" w:rsidRDefault="00A742C0" w:rsidP="00151FCC">
      <w:pPr>
        <w:rPr>
          <w:color w:val="1F497D" w:themeColor="text2"/>
          <w:szCs w:val="28"/>
        </w:rPr>
      </w:pPr>
    </w:p>
    <w:p w:rsidR="00A742C0" w:rsidRDefault="00A742C0" w:rsidP="00151FCC">
      <w:pPr>
        <w:rPr>
          <w:color w:val="1F497D" w:themeColor="text2"/>
          <w:szCs w:val="28"/>
        </w:rPr>
      </w:pPr>
    </w:p>
    <w:p w:rsidR="00A742C0" w:rsidRDefault="00A742C0" w:rsidP="00151FCC">
      <w:pPr>
        <w:rPr>
          <w:color w:val="1F497D" w:themeColor="text2"/>
          <w:szCs w:val="28"/>
        </w:rPr>
      </w:pPr>
    </w:p>
    <w:p w:rsidR="00A742C0" w:rsidRDefault="00A742C0" w:rsidP="00151FCC">
      <w:pPr>
        <w:rPr>
          <w:color w:val="1F497D" w:themeColor="text2"/>
          <w:szCs w:val="28"/>
        </w:rPr>
      </w:pPr>
    </w:p>
    <w:p w:rsidR="00A742C0" w:rsidRDefault="00A742C0" w:rsidP="00151FCC">
      <w:pPr>
        <w:rPr>
          <w:color w:val="1F497D" w:themeColor="text2"/>
          <w:szCs w:val="28"/>
        </w:rPr>
      </w:pPr>
    </w:p>
    <w:p w:rsidR="00A742C0" w:rsidRDefault="00A742C0" w:rsidP="00151FCC">
      <w:pPr>
        <w:rPr>
          <w:color w:val="1F497D" w:themeColor="text2"/>
          <w:szCs w:val="28"/>
        </w:rPr>
      </w:pPr>
    </w:p>
    <w:p w:rsidR="002556C7" w:rsidRDefault="002556C7" w:rsidP="0021633A">
      <w:pPr>
        <w:ind w:firstLine="0"/>
        <w:rPr>
          <w:color w:val="1F497D" w:themeColor="text2"/>
          <w:szCs w:val="28"/>
        </w:rPr>
      </w:pPr>
    </w:p>
    <w:p w:rsidR="001D28D6" w:rsidRDefault="00D029DD" w:rsidP="00D029DD">
      <w:pPr>
        <w:pStyle w:val="1"/>
        <w:numPr>
          <w:ilvl w:val="0"/>
          <w:numId w:val="11"/>
        </w:numPr>
        <w:spacing w:before="0" w:after="0"/>
        <w:ind w:left="1070" w:right="-39"/>
        <w:jc w:val="center"/>
        <w:rPr>
          <w:rFonts w:ascii="Times New Roman" w:hAnsi="Times New Roman" w:cs="Times New Roman"/>
          <w:sz w:val="28"/>
          <w:szCs w:val="28"/>
        </w:rPr>
      </w:pPr>
      <w:bookmarkStart w:id="10" w:name="_Toc509224495"/>
      <w:r w:rsidRPr="00865A3F">
        <w:rPr>
          <w:rFonts w:ascii="Times New Roman" w:hAnsi="Times New Roman" w:cs="Times New Roman"/>
          <w:sz w:val="28"/>
          <w:szCs w:val="28"/>
        </w:rPr>
        <w:lastRenderedPageBreak/>
        <w:t>Уровень и структура наркотизации населения</w:t>
      </w:r>
      <w:bookmarkEnd w:id="10"/>
      <w:r w:rsidRPr="00865A3F">
        <w:rPr>
          <w:rFonts w:ascii="Times New Roman" w:hAnsi="Times New Roman" w:cs="Times New Roman"/>
          <w:sz w:val="28"/>
          <w:szCs w:val="28"/>
        </w:rPr>
        <w:t xml:space="preserve"> </w:t>
      </w:r>
    </w:p>
    <w:p w:rsidR="00D029DD" w:rsidRPr="00865A3F" w:rsidRDefault="00D029DD" w:rsidP="001D28D6">
      <w:pPr>
        <w:pStyle w:val="1"/>
        <w:spacing w:before="0" w:after="0"/>
        <w:ind w:left="710" w:right="-39"/>
        <w:jc w:val="center"/>
        <w:rPr>
          <w:rFonts w:ascii="Times New Roman" w:hAnsi="Times New Roman" w:cs="Times New Roman"/>
          <w:sz w:val="28"/>
          <w:szCs w:val="28"/>
        </w:rPr>
      </w:pPr>
      <w:bookmarkStart w:id="11" w:name="_Toc509224496"/>
      <w:r w:rsidRPr="00865A3F">
        <w:rPr>
          <w:rFonts w:ascii="Times New Roman" w:hAnsi="Times New Roman" w:cs="Times New Roman"/>
          <w:sz w:val="28"/>
          <w:szCs w:val="28"/>
        </w:rPr>
        <w:t>Забайкальского края.</w:t>
      </w:r>
      <w:bookmarkEnd w:id="11"/>
    </w:p>
    <w:p w:rsidR="00D029DD" w:rsidRPr="00865A3F" w:rsidRDefault="00D029DD" w:rsidP="00D029DD">
      <w:pPr>
        <w:ind w:left="360" w:right="-39"/>
        <w:jc w:val="center"/>
        <w:rPr>
          <w:rFonts w:ascii="Times New Roman" w:hAnsi="Times New Roman"/>
          <w:b/>
          <w:bCs/>
          <w:szCs w:val="28"/>
        </w:rPr>
      </w:pPr>
    </w:p>
    <w:p w:rsidR="00D029DD" w:rsidRPr="00865A3F" w:rsidRDefault="00D029DD" w:rsidP="00D029DD">
      <w:pPr>
        <w:pStyle w:val="a7"/>
        <w:spacing w:after="0" w:line="240" w:lineRule="auto"/>
        <w:ind w:firstLine="709"/>
        <w:jc w:val="left"/>
        <w:rPr>
          <w:rFonts w:ascii="Times New Roman" w:hAnsi="Times New Roman" w:cs="Times New Roman"/>
          <w:b/>
          <w:i/>
          <w:sz w:val="28"/>
          <w:szCs w:val="28"/>
        </w:rPr>
      </w:pPr>
      <w:bookmarkStart w:id="12" w:name="_Toc509224497"/>
      <w:r w:rsidRPr="00865A3F">
        <w:rPr>
          <w:rFonts w:ascii="Times New Roman" w:hAnsi="Times New Roman" w:cs="Times New Roman"/>
          <w:b/>
          <w:i/>
          <w:sz w:val="28"/>
          <w:szCs w:val="28"/>
        </w:rPr>
        <w:t>2.1. Зарегистрированный и экспертный (с учетом латентности) ур</w:t>
      </w:r>
      <w:r w:rsidRPr="00865A3F">
        <w:rPr>
          <w:rFonts w:ascii="Times New Roman" w:hAnsi="Times New Roman" w:cs="Times New Roman"/>
          <w:b/>
          <w:i/>
          <w:sz w:val="28"/>
          <w:szCs w:val="28"/>
        </w:rPr>
        <w:t>о</w:t>
      </w:r>
      <w:r w:rsidRPr="00865A3F">
        <w:rPr>
          <w:rFonts w:ascii="Times New Roman" w:hAnsi="Times New Roman" w:cs="Times New Roman"/>
          <w:b/>
          <w:i/>
          <w:sz w:val="28"/>
          <w:szCs w:val="28"/>
        </w:rPr>
        <w:t>вень распространенности немедицинского потребления наркотиков.</w:t>
      </w:r>
      <w:bookmarkEnd w:id="12"/>
      <w:r w:rsidRPr="00865A3F">
        <w:rPr>
          <w:rFonts w:ascii="Times New Roman" w:hAnsi="Times New Roman" w:cs="Times New Roman"/>
          <w:b/>
          <w:i/>
          <w:sz w:val="28"/>
          <w:szCs w:val="28"/>
        </w:rPr>
        <w:t xml:space="preserve"> </w:t>
      </w:r>
    </w:p>
    <w:p w:rsidR="00D029DD" w:rsidRPr="00865A3F" w:rsidRDefault="00D029DD" w:rsidP="00D029DD"/>
    <w:p w:rsidR="00D27458" w:rsidRPr="009720C5" w:rsidRDefault="00D27458" w:rsidP="00D27458">
      <w:pPr>
        <w:ind w:firstLine="708"/>
        <w:rPr>
          <w:szCs w:val="28"/>
        </w:rPr>
      </w:pPr>
      <w:r w:rsidRPr="009720C5">
        <w:rPr>
          <w:szCs w:val="28"/>
        </w:rPr>
        <w:t>На 01 января 2018 года в Забайкальском крае зарегистрировано 5757 п</w:t>
      </w:r>
      <w:r w:rsidRPr="009720C5">
        <w:rPr>
          <w:szCs w:val="28"/>
        </w:rPr>
        <w:t>о</w:t>
      </w:r>
      <w:r w:rsidRPr="009720C5">
        <w:rPr>
          <w:szCs w:val="28"/>
        </w:rPr>
        <w:t>требителей наркотических веществ, что в структуре всех наркологических ра</w:t>
      </w:r>
      <w:r w:rsidRPr="009720C5">
        <w:rPr>
          <w:szCs w:val="28"/>
        </w:rPr>
        <w:t>с</w:t>
      </w:r>
      <w:r w:rsidRPr="009720C5">
        <w:rPr>
          <w:szCs w:val="28"/>
        </w:rPr>
        <w:t>стройств составляет 27,3</w:t>
      </w:r>
      <w:r w:rsidR="003E2BAE" w:rsidRPr="009720C5">
        <w:rPr>
          <w:szCs w:val="28"/>
        </w:rPr>
        <w:t xml:space="preserve"> </w:t>
      </w:r>
      <w:r w:rsidRPr="009720C5">
        <w:rPr>
          <w:szCs w:val="28"/>
        </w:rPr>
        <w:t>% (в 2016 году – 26,6</w:t>
      </w:r>
      <w:r w:rsidR="003E2BAE" w:rsidRPr="009720C5">
        <w:rPr>
          <w:szCs w:val="28"/>
        </w:rPr>
        <w:t xml:space="preserve"> </w:t>
      </w:r>
      <w:r w:rsidRPr="009720C5">
        <w:rPr>
          <w:szCs w:val="28"/>
        </w:rPr>
        <w:t>%; РФ – 20,6</w:t>
      </w:r>
      <w:r w:rsidR="003E2BAE" w:rsidRPr="009720C5">
        <w:rPr>
          <w:szCs w:val="28"/>
        </w:rPr>
        <w:t xml:space="preserve"> </w:t>
      </w:r>
      <w:r w:rsidRPr="009720C5">
        <w:rPr>
          <w:szCs w:val="28"/>
        </w:rPr>
        <w:t>%).</w:t>
      </w:r>
    </w:p>
    <w:p w:rsidR="00D27458" w:rsidRPr="009720C5" w:rsidRDefault="00D27458" w:rsidP="00D27458">
      <w:pPr>
        <w:pStyle w:val="ae"/>
        <w:ind w:firstLine="708"/>
        <w:rPr>
          <w:sz w:val="28"/>
          <w:szCs w:val="28"/>
        </w:rPr>
      </w:pPr>
      <w:r w:rsidRPr="009720C5">
        <w:rPr>
          <w:sz w:val="28"/>
          <w:szCs w:val="28"/>
        </w:rPr>
        <w:t>В структуре потребителей наркотических веществ: 86% - потребители каннабиноидов (гашиша), 12</w:t>
      </w:r>
      <w:r w:rsidR="003E2BAE" w:rsidRPr="009720C5">
        <w:rPr>
          <w:sz w:val="28"/>
          <w:szCs w:val="28"/>
        </w:rPr>
        <w:t xml:space="preserve"> </w:t>
      </w:r>
      <w:r w:rsidRPr="009720C5">
        <w:rPr>
          <w:sz w:val="28"/>
          <w:szCs w:val="28"/>
        </w:rPr>
        <w:t>% - опийных наркотиков, 2% - полинаркомания.</w:t>
      </w:r>
    </w:p>
    <w:p w:rsidR="00D27458" w:rsidRPr="009720C5" w:rsidRDefault="00D27458" w:rsidP="00D27458">
      <w:pPr>
        <w:pStyle w:val="ae"/>
        <w:ind w:firstLine="708"/>
        <w:rPr>
          <w:sz w:val="28"/>
          <w:szCs w:val="28"/>
        </w:rPr>
      </w:pPr>
      <w:r w:rsidRPr="009720C5">
        <w:rPr>
          <w:sz w:val="28"/>
          <w:szCs w:val="28"/>
        </w:rPr>
        <w:t>На 01</w:t>
      </w:r>
      <w:r w:rsidR="004C6F99" w:rsidRPr="009720C5">
        <w:rPr>
          <w:sz w:val="28"/>
          <w:szCs w:val="28"/>
        </w:rPr>
        <w:t xml:space="preserve"> января </w:t>
      </w:r>
      <w:r w:rsidRPr="009720C5">
        <w:rPr>
          <w:sz w:val="28"/>
          <w:szCs w:val="28"/>
        </w:rPr>
        <w:t>2018 г. в Забайкальском крае зарегистрировано 1172 пац</w:t>
      </w:r>
      <w:r w:rsidRPr="009720C5">
        <w:rPr>
          <w:sz w:val="28"/>
          <w:szCs w:val="28"/>
        </w:rPr>
        <w:t>и</w:t>
      </w:r>
      <w:r w:rsidRPr="009720C5">
        <w:rPr>
          <w:sz w:val="28"/>
          <w:szCs w:val="28"/>
        </w:rPr>
        <w:t>ента с синдромом зависимости от наркотических веществ, что на 130 человек меньше, чем в 2016 году. С диагнозом «Опийная наркомания» на учете состоит 588 человек (50,3</w:t>
      </w:r>
      <w:r w:rsidR="003E2BAE" w:rsidRPr="009720C5">
        <w:rPr>
          <w:sz w:val="28"/>
          <w:szCs w:val="28"/>
        </w:rPr>
        <w:t xml:space="preserve"> </w:t>
      </w:r>
      <w:r w:rsidRPr="009720C5">
        <w:rPr>
          <w:sz w:val="28"/>
          <w:szCs w:val="28"/>
        </w:rPr>
        <w:t>%), «Гашишная наркомания» - 545 человек (46,5</w:t>
      </w:r>
      <w:r w:rsidR="003E2BAE" w:rsidRPr="009720C5">
        <w:rPr>
          <w:sz w:val="28"/>
          <w:szCs w:val="28"/>
        </w:rPr>
        <w:t xml:space="preserve"> </w:t>
      </w:r>
      <w:r w:rsidRPr="009720C5">
        <w:rPr>
          <w:sz w:val="28"/>
          <w:szCs w:val="28"/>
        </w:rPr>
        <w:t>%), «Пол</w:t>
      </w:r>
      <w:r w:rsidRPr="009720C5">
        <w:rPr>
          <w:sz w:val="28"/>
          <w:szCs w:val="28"/>
        </w:rPr>
        <w:t>и</w:t>
      </w:r>
      <w:r w:rsidRPr="009720C5">
        <w:rPr>
          <w:sz w:val="28"/>
          <w:szCs w:val="28"/>
        </w:rPr>
        <w:t>наркомания» - 39 человек (3,2</w:t>
      </w:r>
      <w:r w:rsidR="003E2BAE" w:rsidRPr="009720C5">
        <w:rPr>
          <w:sz w:val="28"/>
          <w:szCs w:val="28"/>
        </w:rPr>
        <w:t xml:space="preserve"> </w:t>
      </w:r>
      <w:r w:rsidRPr="009720C5">
        <w:rPr>
          <w:sz w:val="28"/>
          <w:szCs w:val="28"/>
        </w:rPr>
        <w:t>%).  Всего за 2017 год впервые взято под диспа</w:t>
      </w:r>
      <w:r w:rsidRPr="009720C5">
        <w:rPr>
          <w:sz w:val="28"/>
          <w:szCs w:val="28"/>
        </w:rPr>
        <w:t>н</w:t>
      </w:r>
      <w:r w:rsidRPr="009720C5">
        <w:rPr>
          <w:sz w:val="28"/>
          <w:szCs w:val="28"/>
        </w:rPr>
        <w:t>серное наблюдение 111 человек, из них: 14 с диагнозом «Опийная наркомания» (12,6</w:t>
      </w:r>
      <w:r w:rsidR="003E2BAE" w:rsidRPr="009720C5">
        <w:rPr>
          <w:sz w:val="28"/>
          <w:szCs w:val="28"/>
        </w:rPr>
        <w:t xml:space="preserve"> </w:t>
      </w:r>
      <w:r w:rsidRPr="009720C5">
        <w:rPr>
          <w:sz w:val="28"/>
          <w:szCs w:val="28"/>
        </w:rPr>
        <w:t>%), 81 - «Гашишная наркомания» (73</w:t>
      </w:r>
      <w:r w:rsidR="003E2BAE" w:rsidRPr="009720C5">
        <w:rPr>
          <w:sz w:val="28"/>
          <w:szCs w:val="28"/>
        </w:rPr>
        <w:t xml:space="preserve"> </w:t>
      </w:r>
      <w:r w:rsidRPr="009720C5">
        <w:rPr>
          <w:sz w:val="28"/>
          <w:szCs w:val="28"/>
        </w:rPr>
        <w:t xml:space="preserve">%), 16 – «Полинаркомания» </w:t>
      </w:r>
      <w:r w:rsidR="003E2BAE" w:rsidRPr="009720C5">
        <w:rPr>
          <w:sz w:val="28"/>
          <w:szCs w:val="28"/>
        </w:rPr>
        <w:br/>
      </w:r>
      <w:r w:rsidRPr="009720C5">
        <w:rPr>
          <w:sz w:val="28"/>
          <w:szCs w:val="28"/>
        </w:rPr>
        <w:t>(14,4</w:t>
      </w:r>
      <w:r w:rsidR="003E2BAE" w:rsidRPr="009720C5">
        <w:rPr>
          <w:sz w:val="28"/>
          <w:szCs w:val="28"/>
        </w:rPr>
        <w:t xml:space="preserve"> </w:t>
      </w:r>
      <w:r w:rsidRPr="009720C5">
        <w:rPr>
          <w:sz w:val="28"/>
          <w:szCs w:val="28"/>
        </w:rPr>
        <w:t>%).  Снято с наблюдения за этот период 206 человек, из них 87 - в связи с длительным воздержанием (ремиссией) (2016 год – 125).</w:t>
      </w:r>
    </w:p>
    <w:p w:rsidR="00D27458" w:rsidRPr="009720C5" w:rsidRDefault="00D27458" w:rsidP="00D27458">
      <w:pPr>
        <w:ind w:firstLine="708"/>
        <w:rPr>
          <w:szCs w:val="28"/>
        </w:rPr>
      </w:pPr>
      <w:r w:rsidRPr="009720C5">
        <w:rPr>
          <w:szCs w:val="28"/>
        </w:rPr>
        <w:t>Под диспансерное наблюдение с  употреблением наркотиков с вредными последствиями в 2017 году впервые взято 900 человек, из них 865 - потребит</w:t>
      </w:r>
      <w:r w:rsidRPr="009720C5">
        <w:rPr>
          <w:szCs w:val="28"/>
        </w:rPr>
        <w:t>е</w:t>
      </w:r>
      <w:r w:rsidRPr="009720C5">
        <w:rPr>
          <w:szCs w:val="28"/>
        </w:rPr>
        <w:t>ли наркотиков каннабисной группы (96%), 24 – наркотиков опийной группы (3</w:t>
      </w:r>
      <w:r w:rsidR="003E2BAE" w:rsidRPr="009720C5">
        <w:rPr>
          <w:szCs w:val="28"/>
        </w:rPr>
        <w:t xml:space="preserve"> </w:t>
      </w:r>
      <w:r w:rsidRPr="009720C5">
        <w:rPr>
          <w:szCs w:val="28"/>
        </w:rPr>
        <w:t>%), 11 с полинаркоманией (1</w:t>
      </w:r>
      <w:r w:rsidR="003E2BAE" w:rsidRPr="009720C5">
        <w:rPr>
          <w:szCs w:val="28"/>
        </w:rPr>
        <w:t xml:space="preserve"> </w:t>
      </w:r>
      <w:r w:rsidRPr="009720C5">
        <w:rPr>
          <w:szCs w:val="28"/>
        </w:rPr>
        <w:t>%). Снято с наблюдения 1263 человека, из них 685 – в связи с длительным воздержанием (ремиссией) (2016 год - 734)</w:t>
      </w:r>
    </w:p>
    <w:p w:rsidR="00D27458" w:rsidRPr="009720C5" w:rsidRDefault="00D27458" w:rsidP="00D27458">
      <w:pPr>
        <w:ind w:firstLine="708"/>
        <w:rPr>
          <w:szCs w:val="28"/>
        </w:rPr>
      </w:pPr>
      <w:r w:rsidRPr="009720C5">
        <w:rPr>
          <w:szCs w:val="28"/>
        </w:rPr>
        <w:t>Всего под диспансерным наблюдением с пагубным употреблением на</w:t>
      </w:r>
      <w:r w:rsidRPr="009720C5">
        <w:rPr>
          <w:szCs w:val="28"/>
        </w:rPr>
        <w:t>р</w:t>
      </w:r>
      <w:r w:rsidRPr="009720C5">
        <w:rPr>
          <w:szCs w:val="28"/>
        </w:rPr>
        <w:t xml:space="preserve">котиков на 01 января 2018 год состоит 4585 человек. </w:t>
      </w:r>
    </w:p>
    <w:p w:rsidR="00D27458" w:rsidRPr="009720C5" w:rsidRDefault="00D27458" w:rsidP="00D27458">
      <w:pPr>
        <w:rPr>
          <w:szCs w:val="28"/>
        </w:rPr>
      </w:pPr>
      <w:r w:rsidRPr="009720C5">
        <w:rPr>
          <w:szCs w:val="28"/>
        </w:rPr>
        <w:t>С учетом коэффициента латентности, количество потребителей  наркот</w:t>
      </w:r>
      <w:r w:rsidRPr="009720C5">
        <w:rPr>
          <w:szCs w:val="28"/>
        </w:rPr>
        <w:t>и</w:t>
      </w:r>
      <w:r w:rsidRPr="009720C5">
        <w:rPr>
          <w:szCs w:val="28"/>
        </w:rPr>
        <w:t>ков (лиц, употребляющих наркотики с вредными последствиями и пациентов с наркоманией) составляет около 8 тыс. чел.</w:t>
      </w:r>
    </w:p>
    <w:p w:rsidR="00D27458" w:rsidRPr="009720C5" w:rsidRDefault="00D27458" w:rsidP="00D27458">
      <w:pPr>
        <w:ind w:firstLine="708"/>
        <w:rPr>
          <w:szCs w:val="28"/>
        </w:rPr>
      </w:pPr>
      <w:r w:rsidRPr="009720C5">
        <w:rPr>
          <w:szCs w:val="28"/>
        </w:rPr>
        <w:t>В соответствии с данными мониторинга нар</w:t>
      </w:r>
      <w:r w:rsidR="00CD575F" w:rsidRPr="009720C5">
        <w:rPr>
          <w:szCs w:val="28"/>
        </w:rPr>
        <w:t>коситуации в Забайкальском крае</w:t>
      </w:r>
      <w:r w:rsidRPr="009720C5">
        <w:rPr>
          <w:szCs w:val="28"/>
        </w:rPr>
        <w:t xml:space="preserve"> показатель заболеваемости синдромом зависимости от наркоти</w:t>
      </w:r>
      <w:r w:rsidR="00CD575F" w:rsidRPr="009720C5">
        <w:rPr>
          <w:szCs w:val="28"/>
        </w:rPr>
        <w:t>ческих в</w:t>
      </w:r>
      <w:r w:rsidR="00CD575F" w:rsidRPr="009720C5">
        <w:rPr>
          <w:szCs w:val="28"/>
        </w:rPr>
        <w:t>е</w:t>
      </w:r>
      <w:r w:rsidR="00CD575F" w:rsidRPr="009720C5">
        <w:rPr>
          <w:szCs w:val="28"/>
        </w:rPr>
        <w:t>ществ по краю составил</w:t>
      </w:r>
      <w:r w:rsidRPr="009720C5">
        <w:rPr>
          <w:szCs w:val="28"/>
        </w:rPr>
        <w:t xml:space="preserve"> 10,3 на 100 тысяч населения, что в 1,9 раза выше соо</w:t>
      </w:r>
      <w:r w:rsidRPr="009720C5">
        <w:rPr>
          <w:szCs w:val="28"/>
        </w:rPr>
        <w:t>т</w:t>
      </w:r>
      <w:r w:rsidRPr="009720C5">
        <w:rPr>
          <w:szCs w:val="28"/>
        </w:rPr>
        <w:t>ветствующего показателя 2016 года (5,5), но ниже показателя по РФ (11,1) на 7,2</w:t>
      </w:r>
      <w:r w:rsidR="003E2BAE" w:rsidRPr="009720C5">
        <w:rPr>
          <w:szCs w:val="28"/>
        </w:rPr>
        <w:t xml:space="preserve"> </w:t>
      </w:r>
      <w:r w:rsidRPr="009720C5">
        <w:rPr>
          <w:szCs w:val="28"/>
        </w:rPr>
        <w:t xml:space="preserve">%. </w:t>
      </w:r>
    </w:p>
    <w:p w:rsidR="00D27458" w:rsidRPr="009720C5" w:rsidRDefault="00D27458" w:rsidP="00D27458">
      <w:pPr>
        <w:pStyle w:val="ae"/>
        <w:ind w:firstLine="708"/>
        <w:rPr>
          <w:i/>
          <w:sz w:val="28"/>
          <w:szCs w:val="28"/>
        </w:rPr>
      </w:pPr>
      <w:r w:rsidRPr="009720C5">
        <w:rPr>
          <w:sz w:val="28"/>
          <w:szCs w:val="28"/>
        </w:rPr>
        <w:t>Рост заболеваемости наркоманией в 2017 году связан с применением об</w:t>
      </w:r>
      <w:r w:rsidRPr="009720C5">
        <w:rPr>
          <w:sz w:val="28"/>
          <w:szCs w:val="28"/>
        </w:rPr>
        <w:t>я</w:t>
      </w:r>
      <w:r w:rsidRPr="009720C5">
        <w:rPr>
          <w:sz w:val="28"/>
          <w:szCs w:val="28"/>
        </w:rPr>
        <w:t>зательных мер медицинского характера в отношении потребителей наркотиков, улучшением межведомственного взаимодействия с УМВД России по Заба</w:t>
      </w:r>
      <w:r w:rsidRPr="009720C5">
        <w:rPr>
          <w:sz w:val="28"/>
          <w:szCs w:val="28"/>
        </w:rPr>
        <w:t>й</w:t>
      </w:r>
      <w:r w:rsidRPr="009720C5">
        <w:rPr>
          <w:sz w:val="28"/>
          <w:szCs w:val="28"/>
        </w:rPr>
        <w:t>кальскому краю, УФСИН России по Забайкальскому краю по раннему выявл</w:t>
      </w:r>
      <w:r w:rsidRPr="009720C5">
        <w:rPr>
          <w:sz w:val="28"/>
          <w:szCs w:val="28"/>
        </w:rPr>
        <w:t>е</w:t>
      </w:r>
      <w:r w:rsidRPr="009720C5">
        <w:rPr>
          <w:sz w:val="28"/>
          <w:szCs w:val="28"/>
        </w:rPr>
        <w:t>нию потребителей наркотических веществ, проведением профилактических м</w:t>
      </w:r>
      <w:r w:rsidRPr="009720C5">
        <w:rPr>
          <w:sz w:val="28"/>
          <w:szCs w:val="28"/>
        </w:rPr>
        <w:t>е</w:t>
      </w:r>
      <w:r w:rsidRPr="009720C5">
        <w:rPr>
          <w:sz w:val="28"/>
          <w:szCs w:val="28"/>
        </w:rPr>
        <w:t>дицинских осмотров обучающихся образовательных организаций Забайкал</w:t>
      </w:r>
      <w:r w:rsidRPr="009720C5">
        <w:rPr>
          <w:sz w:val="28"/>
          <w:szCs w:val="28"/>
        </w:rPr>
        <w:t>ь</w:t>
      </w:r>
      <w:r w:rsidRPr="009720C5">
        <w:rPr>
          <w:sz w:val="28"/>
          <w:szCs w:val="28"/>
        </w:rPr>
        <w:t>ского края.</w:t>
      </w:r>
    </w:p>
    <w:p w:rsidR="00D27458" w:rsidRPr="009720C5" w:rsidRDefault="00D27458" w:rsidP="00D27458">
      <w:pPr>
        <w:pStyle w:val="ae"/>
        <w:ind w:firstLine="708"/>
        <w:rPr>
          <w:sz w:val="28"/>
          <w:szCs w:val="28"/>
        </w:rPr>
      </w:pPr>
      <w:r w:rsidRPr="009720C5">
        <w:rPr>
          <w:sz w:val="28"/>
          <w:szCs w:val="28"/>
        </w:rPr>
        <w:t>Общая заболеваемость (болезненность) наркоманией в Забайкальском крае снизилась на 9,7</w:t>
      </w:r>
      <w:r w:rsidR="00CD575F" w:rsidRPr="009720C5">
        <w:rPr>
          <w:sz w:val="28"/>
          <w:szCs w:val="28"/>
        </w:rPr>
        <w:t xml:space="preserve"> </w:t>
      </w:r>
      <w:r w:rsidRPr="009720C5">
        <w:rPr>
          <w:sz w:val="28"/>
          <w:szCs w:val="28"/>
        </w:rPr>
        <w:t>% по сравнению с 2016 годом (120,2) и составила 108,6 на 100 тыс. населения,  данный показатель ниже показателя РФ (199,5) на 46</w:t>
      </w:r>
      <w:r w:rsidR="003E2BAE" w:rsidRPr="009720C5">
        <w:rPr>
          <w:sz w:val="28"/>
          <w:szCs w:val="28"/>
        </w:rPr>
        <w:t xml:space="preserve"> </w:t>
      </w:r>
      <w:r w:rsidRPr="009720C5">
        <w:rPr>
          <w:sz w:val="28"/>
          <w:szCs w:val="28"/>
        </w:rPr>
        <w:t>% и на 57</w:t>
      </w:r>
      <w:r w:rsidR="003E2BAE" w:rsidRPr="009720C5">
        <w:rPr>
          <w:sz w:val="28"/>
          <w:szCs w:val="28"/>
        </w:rPr>
        <w:t xml:space="preserve"> </w:t>
      </w:r>
      <w:r w:rsidRPr="009720C5">
        <w:rPr>
          <w:sz w:val="28"/>
          <w:szCs w:val="28"/>
        </w:rPr>
        <w:t>% ниже показателя СФО (253,6) (Приложение № 27).</w:t>
      </w:r>
    </w:p>
    <w:p w:rsidR="00D27458" w:rsidRPr="009720C5" w:rsidRDefault="00D27458" w:rsidP="00D27458">
      <w:pPr>
        <w:ind w:firstLine="708"/>
        <w:rPr>
          <w:szCs w:val="28"/>
        </w:rPr>
      </w:pPr>
      <w:r w:rsidRPr="009720C5">
        <w:rPr>
          <w:szCs w:val="28"/>
        </w:rPr>
        <w:lastRenderedPageBreak/>
        <w:t>В 2015-2017 годах в Петровск-Забайкальском, Сретенском районах, пос. Первомайский Шилкинского района края, г. Чите показатели болезненности наркоманией превышают средний показатель по краю в 2-3 раза.</w:t>
      </w:r>
    </w:p>
    <w:p w:rsidR="00D27458" w:rsidRPr="009720C5" w:rsidRDefault="00D27458" w:rsidP="00D27458">
      <w:pPr>
        <w:ind w:firstLine="708"/>
        <w:rPr>
          <w:szCs w:val="28"/>
        </w:rPr>
      </w:pPr>
      <w:r w:rsidRPr="009720C5">
        <w:rPr>
          <w:szCs w:val="28"/>
        </w:rPr>
        <w:t>Первичная заболеваемость употребления наркотических веществ с вре</w:t>
      </w:r>
      <w:r w:rsidRPr="009720C5">
        <w:rPr>
          <w:szCs w:val="28"/>
        </w:rPr>
        <w:t>д</w:t>
      </w:r>
      <w:r w:rsidRPr="009720C5">
        <w:rPr>
          <w:szCs w:val="28"/>
        </w:rPr>
        <w:t xml:space="preserve">ными последствиями в сравнении с </w:t>
      </w:r>
      <w:smartTag w:uri="urn:schemas-microsoft-com:office:smarttags" w:element="metricconverter">
        <w:smartTagPr>
          <w:attr w:name="ProductID" w:val="2016 г"/>
        </w:smartTagPr>
        <w:r w:rsidRPr="009720C5">
          <w:rPr>
            <w:szCs w:val="28"/>
          </w:rPr>
          <w:t>2016 г</w:t>
        </w:r>
      </w:smartTag>
      <w:r w:rsidRPr="009720C5">
        <w:rPr>
          <w:szCs w:val="28"/>
        </w:rPr>
        <w:t>. (94,6)  снизилась на 12</w:t>
      </w:r>
      <w:r w:rsidR="003E2BAE" w:rsidRPr="009720C5">
        <w:rPr>
          <w:szCs w:val="28"/>
        </w:rPr>
        <w:t xml:space="preserve"> </w:t>
      </w:r>
      <w:r w:rsidRPr="009720C5">
        <w:rPr>
          <w:szCs w:val="28"/>
        </w:rPr>
        <w:t>%  и состав</w:t>
      </w:r>
      <w:r w:rsidRPr="009720C5">
        <w:rPr>
          <w:szCs w:val="28"/>
        </w:rPr>
        <w:t>и</w:t>
      </w:r>
      <w:r w:rsidRPr="009720C5">
        <w:rPr>
          <w:szCs w:val="28"/>
        </w:rPr>
        <w:t xml:space="preserve">ла в </w:t>
      </w:r>
      <w:smartTag w:uri="urn:schemas-microsoft-com:office:smarttags" w:element="metricconverter">
        <w:smartTagPr>
          <w:attr w:name="ProductID" w:val="2017 г"/>
        </w:smartTagPr>
        <w:r w:rsidRPr="009720C5">
          <w:rPr>
            <w:szCs w:val="28"/>
          </w:rPr>
          <w:t>2017 г</w:t>
        </w:r>
      </w:smartTag>
      <w:r w:rsidRPr="009720C5">
        <w:rPr>
          <w:szCs w:val="28"/>
        </w:rPr>
        <w:t>.  83,4 на 100 тыс. населения. Данный показатель выше российского (30,1) в 2,8 раза. По-прежнему, более 95% пациентов употребляют каннабино</w:t>
      </w:r>
      <w:r w:rsidRPr="009720C5">
        <w:rPr>
          <w:szCs w:val="28"/>
        </w:rPr>
        <w:t>и</w:t>
      </w:r>
      <w:r w:rsidRPr="009720C5">
        <w:rPr>
          <w:szCs w:val="28"/>
        </w:rPr>
        <w:t xml:space="preserve">ды гашиша. </w:t>
      </w:r>
    </w:p>
    <w:p w:rsidR="00D27458" w:rsidRPr="009720C5" w:rsidRDefault="00D27458" w:rsidP="00D27458">
      <w:pPr>
        <w:ind w:firstLine="567"/>
        <w:rPr>
          <w:szCs w:val="28"/>
        </w:rPr>
      </w:pPr>
      <w:r w:rsidRPr="009720C5">
        <w:rPr>
          <w:szCs w:val="28"/>
        </w:rPr>
        <w:t>Наиболее высокий уровень заболеваемости употребления наркотических веществ с вредными последствиями наблюдается в следующих районах края: Акшинском, Калганском, Кыринском, Оловяннинском, Ононском, Краснок</w:t>
      </w:r>
      <w:r w:rsidRPr="009720C5">
        <w:rPr>
          <w:szCs w:val="28"/>
        </w:rPr>
        <w:t>а</w:t>
      </w:r>
      <w:r w:rsidRPr="009720C5">
        <w:rPr>
          <w:szCs w:val="28"/>
        </w:rPr>
        <w:t>менском и Красночикойском районах. Высокий уровень наркотизации насел</w:t>
      </w:r>
      <w:r w:rsidRPr="009720C5">
        <w:rPr>
          <w:szCs w:val="28"/>
        </w:rPr>
        <w:t>е</w:t>
      </w:r>
      <w:r w:rsidRPr="009720C5">
        <w:rPr>
          <w:szCs w:val="28"/>
        </w:rPr>
        <w:t>ния связан с большими площадями произрастания дикорастущей конопли на территории Забайкальского края, а также с потреблением синтетических нарк</w:t>
      </w:r>
      <w:r w:rsidRPr="009720C5">
        <w:rPr>
          <w:szCs w:val="28"/>
        </w:rPr>
        <w:t>о</w:t>
      </w:r>
      <w:r w:rsidRPr="009720C5">
        <w:rPr>
          <w:szCs w:val="28"/>
        </w:rPr>
        <w:t xml:space="preserve">тиков. </w:t>
      </w:r>
      <w:r w:rsidRPr="009720C5">
        <w:rPr>
          <w:szCs w:val="28"/>
        </w:rPr>
        <w:tab/>
      </w:r>
    </w:p>
    <w:p w:rsidR="00D27458" w:rsidRPr="009720C5" w:rsidRDefault="00D27458" w:rsidP="00D27458">
      <w:pPr>
        <w:ind w:firstLine="708"/>
        <w:rPr>
          <w:szCs w:val="28"/>
        </w:rPr>
      </w:pPr>
      <w:r w:rsidRPr="009720C5">
        <w:rPr>
          <w:szCs w:val="28"/>
        </w:rPr>
        <w:t>Суммарный показатель общей заболеваемости (болезненности) нарком</w:t>
      </w:r>
      <w:r w:rsidRPr="009720C5">
        <w:rPr>
          <w:szCs w:val="28"/>
        </w:rPr>
        <w:t>а</w:t>
      </w:r>
      <w:r w:rsidRPr="009720C5">
        <w:rPr>
          <w:szCs w:val="28"/>
        </w:rPr>
        <w:t>нией и употребления наркотических веществ с вредными последствиями в 2017 году по краю составил 533,5 на 100 тыс. населения (в 2016г. – 552,0), превыш</w:t>
      </w:r>
      <w:r w:rsidRPr="009720C5">
        <w:rPr>
          <w:szCs w:val="28"/>
        </w:rPr>
        <w:t>а</w:t>
      </w:r>
      <w:r w:rsidRPr="009720C5">
        <w:rPr>
          <w:szCs w:val="28"/>
        </w:rPr>
        <w:t>ет показатель РФ (338,4) на 57,7</w:t>
      </w:r>
      <w:r w:rsidR="003E2BAE" w:rsidRPr="009720C5">
        <w:rPr>
          <w:szCs w:val="28"/>
        </w:rPr>
        <w:t xml:space="preserve"> </w:t>
      </w:r>
      <w:r w:rsidRPr="009720C5">
        <w:rPr>
          <w:szCs w:val="28"/>
        </w:rPr>
        <w:t>% и показатель СФО (413,0) на 29,2</w:t>
      </w:r>
      <w:r w:rsidR="003E2BAE" w:rsidRPr="009720C5">
        <w:rPr>
          <w:szCs w:val="28"/>
        </w:rPr>
        <w:t xml:space="preserve"> </w:t>
      </w:r>
      <w:r w:rsidRPr="009720C5">
        <w:rPr>
          <w:szCs w:val="28"/>
        </w:rPr>
        <w:t>%.</w:t>
      </w:r>
    </w:p>
    <w:p w:rsidR="00D27458" w:rsidRPr="009720C5" w:rsidRDefault="00D27458" w:rsidP="00D27458">
      <w:pPr>
        <w:ind w:firstLine="708"/>
        <w:rPr>
          <w:szCs w:val="28"/>
        </w:rPr>
      </w:pPr>
      <w:r w:rsidRPr="009720C5">
        <w:rPr>
          <w:szCs w:val="28"/>
        </w:rPr>
        <w:t>В 2017 году зарегистрировано 179 потребителей наркотических веществ, состоящих под наблюдением в наркологических учреждениях края, имеющих ВИЧ-позитивный статус, из них 140 – потребители инъекционных наркотиков; 606 потребителей наркотических веществ, имеющих позитивный статус по г</w:t>
      </w:r>
      <w:r w:rsidRPr="009720C5">
        <w:rPr>
          <w:szCs w:val="28"/>
        </w:rPr>
        <w:t>е</w:t>
      </w:r>
      <w:r w:rsidRPr="009720C5">
        <w:rPr>
          <w:szCs w:val="28"/>
        </w:rPr>
        <w:t>патиту В и С, из них  251 - потребители инъекционных наркотиков (Прилож</w:t>
      </w:r>
      <w:r w:rsidRPr="009720C5">
        <w:rPr>
          <w:szCs w:val="28"/>
        </w:rPr>
        <w:t>е</w:t>
      </w:r>
      <w:r w:rsidRPr="009720C5">
        <w:rPr>
          <w:szCs w:val="28"/>
        </w:rPr>
        <w:t>ние № 28).</w:t>
      </w:r>
    </w:p>
    <w:p w:rsidR="00D27458" w:rsidRPr="009720C5" w:rsidRDefault="00D27458" w:rsidP="00D27458">
      <w:pPr>
        <w:ind w:firstLine="708"/>
        <w:rPr>
          <w:szCs w:val="28"/>
        </w:rPr>
      </w:pPr>
      <w:r w:rsidRPr="009720C5">
        <w:rPr>
          <w:szCs w:val="28"/>
        </w:rPr>
        <w:t>В 2017 году в Забайкальском крае зарегистрировано 550 подростков 15-17 лет с наркологическими расстройствами (1507,3 на 100 тыс. подросткового н</w:t>
      </w:r>
      <w:r w:rsidRPr="009720C5">
        <w:rPr>
          <w:szCs w:val="28"/>
        </w:rPr>
        <w:t>а</w:t>
      </w:r>
      <w:r w:rsidRPr="009720C5">
        <w:rPr>
          <w:szCs w:val="28"/>
        </w:rPr>
        <w:t>селения), что  выше российского показателя на 26,8</w:t>
      </w:r>
      <w:r w:rsidR="003E2BAE" w:rsidRPr="009720C5">
        <w:rPr>
          <w:szCs w:val="28"/>
        </w:rPr>
        <w:t xml:space="preserve"> </w:t>
      </w:r>
      <w:r w:rsidRPr="009720C5">
        <w:rPr>
          <w:szCs w:val="28"/>
        </w:rPr>
        <w:t>% (РФ – 1188,5). С диагн</w:t>
      </w:r>
      <w:r w:rsidRPr="009720C5">
        <w:rPr>
          <w:szCs w:val="28"/>
        </w:rPr>
        <w:t>о</w:t>
      </w:r>
      <w:r w:rsidRPr="009720C5">
        <w:rPr>
          <w:szCs w:val="28"/>
        </w:rPr>
        <w:t>зом «синдром зависимости от наркотических веществ» под диспансерное н</w:t>
      </w:r>
      <w:r w:rsidRPr="009720C5">
        <w:rPr>
          <w:szCs w:val="28"/>
        </w:rPr>
        <w:t>а</w:t>
      </w:r>
      <w:r w:rsidRPr="009720C5">
        <w:rPr>
          <w:szCs w:val="28"/>
        </w:rPr>
        <w:t xml:space="preserve">блюдение впервые был взят 1 подросток по Карымскому району. Показатель болезненности наркоманией снизился в 2,6 раза с 21,6  в 2016 году до 8,2 на 100 тыс. подростков в 2017 году (РФ – 19,9; СФО – 42,1).  </w:t>
      </w:r>
    </w:p>
    <w:p w:rsidR="00D27458" w:rsidRPr="009720C5" w:rsidRDefault="00D27458" w:rsidP="00D27458">
      <w:pPr>
        <w:ind w:firstLine="708"/>
        <w:rPr>
          <w:szCs w:val="28"/>
        </w:rPr>
      </w:pPr>
      <w:r w:rsidRPr="009720C5">
        <w:rPr>
          <w:szCs w:val="28"/>
        </w:rPr>
        <w:t>Число впервые выявленных в 2017 году подростков со всеми нарколог</w:t>
      </w:r>
      <w:r w:rsidRPr="009720C5">
        <w:rPr>
          <w:szCs w:val="28"/>
        </w:rPr>
        <w:t>и</w:t>
      </w:r>
      <w:r w:rsidRPr="009720C5">
        <w:rPr>
          <w:szCs w:val="28"/>
        </w:rPr>
        <w:t>ческими расстройствами составило 200 человек, показатель заболеваемости  - 548,1 на 100 тыс. подростков (РФ – 464,0; СФО – 526,3). Впервые выявлено 84 подростка с употреблением наркотических веществ с вредными последствиями (в 2016 году – 71), показатель заболеваемости увеличился в 1,2 раза – с 191,8  в 2016 году до 230,2 (РФ – 69,0; СФО – 104,7). Всего было зарегистрировано 208 подростков с пагубным употреблением наркотических веществ (в 2016 году – 233). Показатель болезненности составил 570,0, на 9,4% ниже соответствующ</w:t>
      </w:r>
      <w:r w:rsidRPr="009720C5">
        <w:rPr>
          <w:szCs w:val="28"/>
        </w:rPr>
        <w:t>е</w:t>
      </w:r>
      <w:r w:rsidRPr="009720C5">
        <w:rPr>
          <w:szCs w:val="28"/>
        </w:rPr>
        <w:t>го показателя 2016 года (629,3).</w:t>
      </w:r>
    </w:p>
    <w:p w:rsidR="004A51E6" w:rsidRPr="009720C5" w:rsidRDefault="004A51E6" w:rsidP="004A51E6">
      <w:pPr>
        <w:ind w:firstLine="708"/>
        <w:rPr>
          <w:rFonts w:eastAsia="Times New Roman"/>
          <w:szCs w:val="24"/>
        </w:rPr>
      </w:pPr>
      <w:r w:rsidRPr="009720C5">
        <w:rPr>
          <w:szCs w:val="24"/>
        </w:rPr>
        <w:t xml:space="preserve">По информации Управления Роспотребнадзора по Забайкальскому краю в 2017 </w:t>
      </w:r>
      <w:r w:rsidRPr="009720C5">
        <w:rPr>
          <w:rFonts w:eastAsia="Times New Roman"/>
          <w:szCs w:val="24"/>
        </w:rPr>
        <w:t>году в Забайкальском крае зарегистрировано 465 случаев заболеваний п</w:t>
      </w:r>
      <w:r w:rsidRPr="009720C5">
        <w:rPr>
          <w:rFonts w:eastAsia="Times New Roman"/>
          <w:szCs w:val="24"/>
        </w:rPr>
        <w:t>а</w:t>
      </w:r>
      <w:r w:rsidRPr="009720C5">
        <w:rPr>
          <w:rFonts w:eastAsia="Times New Roman"/>
          <w:szCs w:val="24"/>
        </w:rPr>
        <w:t>рентеральными вирусными гепатитами (</w:t>
      </w:r>
      <w:r w:rsidR="001008F5" w:rsidRPr="009720C5">
        <w:rPr>
          <w:rFonts w:eastAsia="Times New Roman"/>
          <w:szCs w:val="24"/>
        </w:rPr>
        <w:t xml:space="preserve">далее - </w:t>
      </w:r>
      <w:r w:rsidRPr="009720C5">
        <w:rPr>
          <w:rFonts w:eastAsia="Times New Roman"/>
          <w:szCs w:val="24"/>
        </w:rPr>
        <w:t>ПВГ), показатель заболеваем</w:t>
      </w:r>
      <w:r w:rsidRPr="009720C5">
        <w:rPr>
          <w:rFonts w:eastAsia="Times New Roman"/>
          <w:szCs w:val="24"/>
        </w:rPr>
        <w:t>о</w:t>
      </w:r>
      <w:r w:rsidRPr="009720C5">
        <w:rPr>
          <w:rFonts w:eastAsia="Times New Roman"/>
          <w:szCs w:val="24"/>
        </w:rPr>
        <w:t>сти составил – 42,9 (2016 г. – 43,2), из них 458 случаев заболеваний хронич</w:t>
      </w:r>
      <w:r w:rsidRPr="009720C5">
        <w:rPr>
          <w:rFonts w:eastAsia="Times New Roman"/>
          <w:szCs w:val="24"/>
        </w:rPr>
        <w:t>е</w:t>
      </w:r>
      <w:r w:rsidRPr="009720C5">
        <w:rPr>
          <w:rFonts w:eastAsia="Times New Roman"/>
          <w:szCs w:val="24"/>
        </w:rPr>
        <w:lastRenderedPageBreak/>
        <w:t>скими вирусными гепатитами (ХВГ) – 42,3 (2016 – 42,5), 7 случаев заболеваний острыми вирусными гепатитами (ОВГ) – 0,6 (2016 – 0,6) на 100 тыс. населения.</w:t>
      </w:r>
    </w:p>
    <w:p w:rsidR="004A51E6" w:rsidRPr="009720C5" w:rsidRDefault="004A51E6" w:rsidP="004A51E6">
      <w:pPr>
        <w:ind w:firstLine="708"/>
        <w:rPr>
          <w:rFonts w:eastAsia="Times New Roman"/>
          <w:szCs w:val="24"/>
        </w:rPr>
      </w:pPr>
      <w:r w:rsidRPr="009720C5">
        <w:rPr>
          <w:rFonts w:eastAsia="Times New Roman"/>
          <w:szCs w:val="24"/>
        </w:rPr>
        <w:t>Уровень заболеваемости хроническими вирусными гепатитами среди д</w:t>
      </w:r>
      <w:r w:rsidRPr="009720C5">
        <w:rPr>
          <w:rFonts w:eastAsia="Times New Roman"/>
          <w:szCs w:val="24"/>
        </w:rPr>
        <w:t>е</w:t>
      </w:r>
      <w:r w:rsidRPr="009720C5">
        <w:rPr>
          <w:rFonts w:eastAsia="Times New Roman"/>
          <w:szCs w:val="24"/>
        </w:rPr>
        <w:t>тей 0-17 лет в 2017 году снизился по сравнению с 2016 годом на 34,3 % и сост</w:t>
      </w:r>
      <w:r w:rsidRPr="009720C5">
        <w:rPr>
          <w:rFonts w:eastAsia="Times New Roman"/>
          <w:szCs w:val="24"/>
        </w:rPr>
        <w:t>а</w:t>
      </w:r>
      <w:r w:rsidRPr="009720C5">
        <w:rPr>
          <w:rFonts w:eastAsia="Times New Roman"/>
          <w:szCs w:val="24"/>
        </w:rPr>
        <w:t>вил 2,3 на 100 тыс. населения против 3,5 соответственно.</w:t>
      </w:r>
    </w:p>
    <w:p w:rsidR="004A51E6" w:rsidRPr="009720C5" w:rsidRDefault="004A51E6" w:rsidP="004A51E6">
      <w:pPr>
        <w:rPr>
          <w:rFonts w:eastAsia="Times New Roman"/>
          <w:szCs w:val="24"/>
        </w:rPr>
      </w:pPr>
      <w:r w:rsidRPr="009720C5">
        <w:rPr>
          <w:rFonts w:eastAsia="Times New Roman"/>
          <w:szCs w:val="24"/>
        </w:rPr>
        <w:t>Заболеваемость ПВГ среди детей до 1 года не зарегистрирована.</w:t>
      </w:r>
    </w:p>
    <w:p w:rsidR="004A51E6" w:rsidRPr="009720C5" w:rsidRDefault="004A51E6" w:rsidP="004A51E6">
      <w:pPr>
        <w:rPr>
          <w:szCs w:val="24"/>
        </w:rPr>
      </w:pPr>
      <w:r w:rsidRPr="009720C5">
        <w:rPr>
          <w:szCs w:val="24"/>
        </w:rPr>
        <w:t xml:space="preserve">За отчетный 2017 год среди всего населения края зарегистрировано 48 (2016 г. – 46) случаев отравлений </w:t>
      </w:r>
      <w:r w:rsidRPr="009720C5">
        <w:rPr>
          <w:bCs/>
          <w:szCs w:val="24"/>
        </w:rPr>
        <w:t>наркотическими веществами (</w:t>
      </w:r>
      <w:r w:rsidRPr="009720C5">
        <w:rPr>
          <w:szCs w:val="24"/>
        </w:rPr>
        <w:t>показатель с</w:t>
      </w:r>
      <w:r w:rsidRPr="009720C5">
        <w:rPr>
          <w:szCs w:val="24"/>
        </w:rPr>
        <w:t>о</w:t>
      </w:r>
      <w:r w:rsidRPr="009720C5">
        <w:rPr>
          <w:szCs w:val="24"/>
        </w:rPr>
        <w:t>ставил 4,4 на 100 тыс. населения; 2016 г. – 4,2), что в 2 раза выше, чем в 2013 году, но на уровне 2016 года.</w:t>
      </w:r>
    </w:p>
    <w:p w:rsidR="004A51E6" w:rsidRPr="009720C5" w:rsidRDefault="004A51E6" w:rsidP="004A51E6">
      <w:pPr>
        <w:rPr>
          <w:szCs w:val="24"/>
        </w:rPr>
      </w:pPr>
      <w:r w:rsidRPr="009720C5">
        <w:rPr>
          <w:szCs w:val="24"/>
        </w:rPr>
        <w:t>Динамика острых отравлений наркотическими веществами за 2013-2017 годы в абсолютных цифрах и показателях на 100 тыс. населения представлена в таблице:</w:t>
      </w:r>
    </w:p>
    <w:p w:rsidR="004A51E6" w:rsidRPr="009720C5" w:rsidRDefault="004A51E6" w:rsidP="004A51E6">
      <w:pPr>
        <w:rPr>
          <w:szCs w:val="24"/>
        </w:rPr>
      </w:pPr>
    </w:p>
    <w:tbl>
      <w:tblPr>
        <w:tblW w:w="4821" w:type="pct"/>
        <w:tblInd w:w="108" w:type="dxa"/>
        <w:tblLook w:val="04A0"/>
      </w:tblPr>
      <w:tblGrid>
        <w:gridCol w:w="1706"/>
        <w:gridCol w:w="1277"/>
        <w:gridCol w:w="1418"/>
        <w:gridCol w:w="1273"/>
        <w:gridCol w:w="1275"/>
        <w:gridCol w:w="1275"/>
        <w:gridCol w:w="1277"/>
      </w:tblGrid>
      <w:tr w:rsidR="004A51E6" w:rsidRPr="009720C5" w:rsidTr="003D586F">
        <w:trPr>
          <w:trHeight w:val="537"/>
        </w:trPr>
        <w:tc>
          <w:tcPr>
            <w:tcW w:w="898" w:type="pct"/>
            <w:vMerge w:val="restart"/>
            <w:tcBorders>
              <w:top w:val="single" w:sz="4" w:space="0" w:color="auto"/>
              <w:left w:val="single" w:sz="4" w:space="0" w:color="auto"/>
              <w:right w:val="single" w:sz="4" w:space="0" w:color="auto"/>
            </w:tcBorders>
            <w:vAlign w:val="center"/>
          </w:tcPr>
          <w:p w:rsidR="004A51E6" w:rsidRPr="009720C5" w:rsidRDefault="004A51E6" w:rsidP="004A51E6">
            <w:pPr>
              <w:ind w:firstLine="0"/>
              <w:jc w:val="center"/>
              <w:rPr>
                <w:sz w:val="22"/>
              </w:rPr>
            </w:pPr>
            <w:r w:rsidRPr="009720C5">
              <w:rPr>
                <w:sz w:val="22"/>
              </w:rPr>
              <w:t>Годы/</w:t>
            </w:r>
          </w:p>
          <w:p w:rsidR="004A51E6" w:rsidRPr="009720C5" w:rsidRDefault="004A51E6" w:rsidP="004A51E6">
            <w:pPr>
              <w:ind w:firstLine="0"/>
              <w:jc w:val="center"/>
              <w:rPr>
                <w:sz w:val="22"/>
              </w:rPr>
            </w:pPr>
            <w:r w:rsidRPr="009720C5">
              <w:rPr>
                <w:sz w:val="22"/>
              </w:rPr>
              <w:t>группы насел</w:t>
            </w:r>
            <w:r w:rsidRPr="009720C5">
              <w:rPr>
                <w:sz w:val="22"/>
              </w:rPr>
              <w:t>е</w:t>
            </w:r>
            <w:r w:rsidRPr="009720C5">
              <w:rPr>
                <w:sz w:val="22"/>
              </w:rPr>
              <w:t>ния</w:t>
            </w:r>
          </w:p>
        </w:tc>
        <w:tc>
          <w:tcPr>
            <w:tcW w:w="4102" w:type="pct"/>
            <w:gridSpan w:val="6"/>
            <w:tcBorders>
              <w:top w:val="single" w:sz="4" w:space="0" w:color="auto"/>
              <w:left w:val="nil"/>
              <w:bottom w:val="single" w:sz="4" w:space="0" w:color="auto"/>
              <w:right w:val="single" w:sz="4" w:space="0" w:color="auto"/>
            </w:tcBorders>
            <w:vAlign w:val="center"/>
            <w:hideMark/>
          </w:tcPr>
          <w:p w:rsidR="004A51E6" w:rsidRPr="009720C5" w:rsidRDefault="004A51E6" w:rsidP="004A51E6">
            <w:pPr>
              <w:ind w:firstLine="0"/>
              <w:jc w:val="center"/>
              <w:rPr>
                <w:sz w:val="22"/>
              </w:rPr>
            </w:pPr>
            <w:r w:rsidRPr="009720C5">
              <w:rPr>
                <w:sz w:val="22"/>
              </w:rPr>
              <w:t>Абсолютное число и показатель на 100 тыс. населения</w:t>
            </w:r>
          </w:p>
        </w:tc>
      </w:tr>
      <w:tr w:rsidR="0087508F" w:rsidRPr="009720C5" w:rsidTr="003D586F">
        <w:trPr>
          <w:trHeight w:val="306"/>
        </w:trPr>
        <w:tc>
          <w:tcPr>
            <w:tcW w:w="898" w:type="pct"/>
            <w:vMerge/>
            <w:tcBorders>
              <w:left w:val="single" w:sz="4" w:space="0" w:color="auto"/>
              <w:right w:val="single" w:sz="4" w:space="0" w:color="auto"/>
            </w:tcBorders>
            <w:vAlign w:val="center"/>
            <w:hideMark/>
          </w:tcPr>
          <w:p w:rsidR="0087508F" w:rsidRPr="009720C5" w:rsidRDefault="0087508F" w:rsidP="004A51E6">
            <w:pPr>
              <w:ind w:firstLine="0"/>
              <w:rPr>
                <w:sz w:val="22"/>
              </w:rPr>
            </w:pPr>
          </w:p>
        </w:tc>
        <w:tc>
          <w:tcPr>
            <w:tcW w:w="1418" w:type="pct"/>
            <w:gridSpan w:val="2"/>
            <w:tcBorders>
              <w:top w:val="single" w:sz="4" w:space="0" w:color="auto"/>
              <w:left w:val="nil"/>
              <w:bottom w:val="single" w:sz="4" w:space="0" w:color="auto"/>
              <w:right w:val="single" w:sz="4" w:space="0" w:color="auto"/>
            </w:tcBorders>
            <w:vAlign w:val="center"/>
            <w:hideMark/>
          </w:tcPr>
          <w:p w:rsidR="0087508F" w:rsidRPr="009720C5" w:rsidRDefault="0087508F" w:rsidP="004A51E6">
            <w:pPr>
              <w:ind w:firstLine="0"/>
              <w:jc w:val="center"/>
              <w:rPr>
                <w:sz w:val="22"/>
              </w:rPr>
            </w:pPr>
            <w:r w:rsidRPr="009720C5">
              <w:rPr>
                <w:sz w:val="22"/>
              </w:rPr>
              <w:t>2015 г</w:t>
            </w:r>
          </w:p>
        </w:tc>
        <w:tc>
          <w:tcPr>
            <w:tcW w:w="1341" w:type="pct"/>
            <w:gridSpan w:val="2"/>
            <w:tcBorders>
              <w:top w:val="single" w:sz="4" w:space="0" w:color="auto"/>
              <w:left w:val="nil"/>
              <w:bottom w:val="single" w:sz="4" w:space="0" w:color="auto"/>
              <w:right w:val="single" w:sz="4" w:space="0" w:color="auto"/>
            </w:tcBorders>
          </w:tcPr>
          <w:p w:rsidR="0087508F" w:rsidRPr="009720C5" w:rsidRDefault="0087508F" w:rsidP="004A51E6">
            <w:pPr>
              <w:ind w:firstLine="0"/>
              <w:jc w:val="center"/>
              <w:rPr>
                <w:sz w:val="22"/>
              </w:rPr>
            </w:pPr>
            <w:r w:rsidRPr="009720C5">
              <w:rPr>
                <w:sz w:val="22"/>
              </w:rPr>
              <w:t>2016 г.</w:t>
            </w:r>
          </w:p>
        </w:tc>
        <w:tc>
          <w:tcPr>
            <w:tcW w:w="1343" w:type="pct"/>
            <w:gridSpan w:val="2"/>
            <w:tcBorders>
              <w:top w:val="single" w:sz="4" w:space="0" w:color="auto"/>
              <w:left w:val="nil"/>
              <w:bottom w:val="single" w:sz="4" w:space="0" w:color="auto"/>
              <w:right w:val="single" w:sz="4" w:space="0" w:color="auto"/>
            </w:tcBorders>
          </w:tcPr>
          <w:p w:rsidR="0087508F" w:rsidRPr="009720C5" w:rsidRDefault="0087508F" w:rsidP="004A51E6">
            <w:pPr>
              <w:ind w:firstLine="0"/>
              <w:jc w:val="center"/>
              <w:rPr>
                <w:sz w:val="22"/>
              </w:rPr>
            </w:pPr>
            <w:r w:rsidRPr="009720C5">
              <w:rPr>
                <w:sz w:val="22"/>
              </w:rPr>
              <w:t>2017 г.</w:t>
            </w:r>
          </w:p>
        </w:tc>
      </w:tr>
      <w:tr w:rsidR="0087508F" w:rsidRPr="009720C5" w:rsidTr="003D586F">
        <w:trPr>
          <w:trHeight w:val="255"/>
        </w:trPr>
        <w:tc>
          <w:tcPr>
            <w:tcW w:w="898" w:type="pct"/>
            <w:vMerge/>
            <w:tcBorders>
              <w:left w:val="single" w:sz="4" w:space="0" w:color="auto"/>
              <w:bottom w:val="single" w:sz="4" w:space="0" w:color="auto"/>
              <w:right w:val="single" w:sz="4" w:space="0" w:color="auto"/>
            </w:tcBorders>
            <w:vAlign w:val="center"/>
            <w:hideMark/>
          </w:tcPr>
          <w:p w:rsidR="0087508F" w:rsidRPr="009720C5" w:rsidRDefault="0087508F" w:rsidP="004A51E6">
            <w:pPr>
              <w:rPr>
                <w:sz w:val="22"/>
              </w:rPr>
            </w:pPr>
          </w:p>
        </w:tc>
        <w:tc>
          <w:tcPr>
            <w:tcW w:w="672" w:type="pct"/>
            <w:tcBorders>
              <w:top w:val="single" w:sz="4" w:space="0" w:color="auto"/>
              <w:left w:val="nil"/>
              <w:bottom w:val="single" w:sz="4" w:space="0" w:color="auto"/>
              <w:right w:val="single" w:sz="4" w:space="0" w:color="auto"/>
            </w:tcBorders>
            <w:vAlign w:val="center"/>
          </w:tcPr>
          <w:p w:rsidR="0087508F" w:rsidRPr="009720C5" w:rsidRDefault="0087508F" w:rsidP="0087508F">
            <w:pPr>
              <w:ind w:firstLine="0"/>
              <w:jc w:val="center"/>
              <w:rPr>
                <w:sz w:val="22"/>
              </w:rPr>
            </w:pPr>
            <w:r w:rsidRPr="009720C5">
              <w:rPr>
                <w:sz w:val="22"/>
              </w:rPr>
              <w:t>абс.число</w:t>
            </w:r>
          </w:p>
        </w:tc>
        <w:tc>
          <w:tcPr>
            <w:tcW w:w="746" w:type="pct"/>
            <w:tcBorders>
              <w:top w:val="single" w:sz="4" w:space="0" w:color="auto"/>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показатель</w:t>
            </w:r>
          </w:p>
        </w:tc>
        <w:tc>
          <w:tcPr>
            <w:tcW w:w="670" w:type="pct"/>
            <w:tcBorders>
              <w:top w:val="single" w:sz="4" w:space="0" w:color="auto"/>
              <w:left w:val="nil"/>
              <w:bottom w:val="single" w:sz="4" w:space="0" w:color="auto"/>
              <w:right w:val="single" w:sz="4" w:space="0" w:color="auto"/>
            </w:tcBorders>
            <w:vAlign w:val="center"/>
          </w:tcPr>
          <w:p w:rsidR="0087508F" w:rsidRPr="009720C5" w:rsidRDefault="0087508F" w:rsidP="0087508F">
            <w:pPr>
              <w:ind w:firstLine="0"/>
              <w:jc w:val="center"/>
              <w:rPr>
                <w:sz w:val="22"/>
              </w:rPr>
            </w:pPr>
            <w:r w:rsidRPr="009720C5">
              <w:rPr>
                <w:sz w:val="22"/>
              </w:rPr>
              <w:t>абс.число</w:t>
            </w:r>
          </w:p>
        </w:tc>
        <w:tc>
          <w:tcPr>
            <w:tcW w:w="671" w:type="pct"/>
            <w:tcBorders>
              <w:top w:val="single" w:sz="4" w:space="0" w:color="auto"/>
              <w:left w:val="nil"/>
              <w:bottom w:val="single" w:sz="4" w:space="0" w:color="auto"/>
              <w:right w:val="single" w:sz="4" w:space="0" w:color="auto"/>
            </w:tcBorders>
            <w:vAlign w:val="center"/>
          </w:tcPr>
          <w:p w:rsidR="0087508F" w:rsidRPr="009720C5" w:rsidRDefault="0087508F" w:rsidP="0087508F">
            <w:pPr>
              <w:ind w:firstLine="0"/>
              <w:jc w:val="center"/>
              <w:rPr>
                <w:sz w:val="22"/>
              </w:rPr>
            </w:pPr>
            <w:r w:rsidRPr="009720C5">
              <w:rPr>
                <w:sz w:val="22"/>
              </w:rPr>
              <w:t>показатель</w:t>
            </w:r>
          </w:p>
        </w:tc>
        <w:tc>
          <w:tcPr>
            <w:tcW w:w="671" w:type="pct"/>
            <w:tcBorders>
              <w:top w:val="single" w:sz="4" w:space="0" w:color="auto"/>
              <w:left w:val="nil"/>
              <w:bottom w:val="single" w:sz="4" w:space="0" w:color="auto"/>
              <w:right w:val="single" w:sz="4" w:space="0" w:color="auto"/>
            </w:tcBorders>
            <w:vAlign w:val="center"/>
          </w:tcPr>
          <w:p w:rsidR="0087508F" w:rsidRPr="009720C5" w:rsidRDefault="0087508F" w:rsidP="0087508F">
            <w:pPr>
              <w:ind w:firstLine="0"/>
              <w:jc w:val="center"/>
              <w:rPr>
                <w:sz w:val="22"/>
              </w:rPr>
            </w:pPr>
            <w:r w:rsidRPr="009720C5">
              <w:rPr>
                <w:sz w:val="22"/>
              </w:rPr>
              <w:t>абс.число</w:t>
            </w:r>
          </w:p>
        </w:tc>
        <w:tc>
          <w:tcPr>
            <w:tcW w:w="672" w:type="pct"/>
            <w:tcBorders>
              <w:top w:val="single" w:sz="4" w:space="0" w:color="auto"/>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показатель</w:t>
            </w:r>
          </w:p>
        </w:tc>
      </w:tr>
      <w:tr w:rsidR="0087508F" w:rsidRPr="009720C5" w:rsidTr="003D586F">
        <w:trPr>
          <w:trHeight w:val="614"/>
        </w:trPr>
        <w:tc>
          <w:tcPr>
            <w:tcW w:w="898" w:type="pct"/>
            <w:tcBorders>
              <w:top w:val="nil"/>
              <w:left w:val="single" w:sz="4" w:space="0" w:color="auto"/>
              <w:bottom w:val="single" w:sz="4" w:space="0" w:color="auto"/>
              <w:right w:val="single" w:sz="4" w:space="0" w:color="auto"/>
            </w:tcBorders>
            <w:vAlign w:val="center"/>
            <w:hideMark/>
          </w:tcPr>
          <w:p w:rsidR="0087508F" w:rsidRPr="009720C5" w:rsidRDefault="0087508F" w:rsidP="004A51E6">
            <w:pPr>
              <w:ind w:firstLine="0"/>
              <w:jc w:val="center"/>
              <w:rPr>
                <w:sz w:val="22"/>
              </w:rPr>
            </w:pPr>
            <w:r w:rsidRPr="009720C5">
              <w:rPr>
                <w:sz w:val="22"/>
              </w:rPr>
              <w:t>Все население</w:t>
            </w:r>
          </w:p>
        </w:tc>
        <w:tc>
          <w:tcPr>
            <w:tcW w:w="672"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11</w:t>
            </w:r>
          </w:p>
        </w:tc>
        <w:tc>
          <w:tcPr>
            <w:tcW w:w="746"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1,01</w:t>
            </w:r>
          </w:p>
        </w:tc>
        <w:tc>
          <w:tcPr>
            <w:tcW w:w="670"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46</w:t>
            </w:r>
          </w:p>
        </w:tc>
        <w:tc>
          <w:tcPr>
            <w:tcW w:w="671"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4,2</w:t>
            </w:r>
          </w:p>
        </w:tc>
        <w:tc>
          <w:tcPr>
            <w:tcW w:w="671"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48</w:t>
            </w:r>
          </w:p>
        </w:tc>
        <w:tc>
          <w:tcPr>
            <w:tcW w:w="672"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4,4</w:t>
            </w:r>
          </w:p>
        </w:tc>
      </w:tr>
      <w:tr w:rsidR="0087508F" w:rsidRPr="009720C5" w:rsidTr="003D586F">
        <w:trPr>
          <w:trHeight w:val="465"/>
        </w:trPr>
        <w:tc>
          <w:tcPr>
            <w:tcW w:w="898" w:type="pct"/>
            <w:tcBorders>
              <w:top w:val="nil"/>
              <w:left w:val="single" w:sz="4" w:space="0" w:color="auto"/>
              <w:bottom w:val="single" w:sz="4" w:space="0" w:color="auto"/>
              <w:right w:val="single" w:sz="4" w:space="0" w:color="auto"/>
            </w:tcBorders>
            <w:vAlign w:val="center"/>
            <w:hideMark/>
          </w:tcPr>
          <w:p w:rsidR="0087508F" w:rsidRPr="009720C5" w:rsidRDefault="0087508F" w:rsidP="004A51E6">
            <w:pPr>
              <w:ind w:firstLine="0"/>
              <w:jc w:val="center"/>
              <w:rPr>
                <w:sz w:val="22"/>
              </w:rPr>
            </w:pPr>
            <w:r w:rsidRPr="009720C5">
              <w:rPr>
                <w:sz w:val="22"/>
              </w:rPr>
              <w:t>Взрослые</w:t>
            </w:r>
          </w:p>
        </w:tc>
        <w:tc>
          <w:tcPr>
            <w:tcW w:w="672"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8</w:t>
            </w:r>
          </w:p>
        </w:tc>
        <w:tc>
          <w:tcPr>
            <w:tcW w:w="746"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0,97</w:t>
            </w:r>
          </w:p>
        </w:tc>
        <w:tc>
          <w:tcPr>
            <w:tcW w:w="670"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38</w:t>
            </w:r>
          </w:p>
        </w:tc>
        <w:tc>
          <w:tcPr>
            <w:tcW w:w="671"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4,7</w:t>
            </w:r>
          </w:p>
        </w:tc>
        <w:tc>
          <w:tcPr>
            <w:tcW w:w="671"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32</w:t>
            </w:r>
          </w:p>
        </w:tc>
        <w:tc>
          <w:tcPr>
            <w:tcW w:w="672"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4,0</w:t>
            </w:r>
          </w:p>
        </w:tc>
      </w:tr>
      <w:tr w:rsidR="0087508F" w:rsidRPr="009720C5" w:rsidTr="003D586F">
        <w:trPr>
          <w:trHeight w:val="480"/>
        </w:trPr>
        <w:tc>
          <w:tcPr>
            <w:tcW w:w="898" w:type="pct"/>
            <w:tcBorders>
              <w:top w:val="nil"/>
              <w:left w:val="single" w:sz="4" w:space="0" w:color="auto"/>
              <w:bottom w:val="single" w:sz="4" w:space="0" w:color="auto"/>
              <w:right w:val="single" w:sz="4" w:space="0" w:color="auto"/>
            </w:tcBorders>
            <w:vAlign w:val="center"/>
            <w:hideMark/>
          </w:tcPr>
          <w:p w:rsidR="0087508F" w:rsidRPr="009720C5" w:rsidRDefault="0087508F" w:rsidP="004A51E6">
            <w:pPr>
              <w:ind w:firstLine="0"/>
              <w:jc w:val="center"/>
              <w:rPr>
                <w:sz w:val="22"/>
              </w:rPr>
            </w:pPr>
            <w:r w:rsidRPr="009720C5">
              <w:rPr>
                <w:sz w:val="22"/>
              </w:rPr>
              <w:t>Подростки</w:t>
            </w:r>
          </w:p>
        </w:tc>
        <w:tc>
          <w:tcPr>
            <w:tcW w:w="672"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3</w:t>
            </w:r>
          </w:p>
        </w:tc>
        <w:tc>
          <w:tcPr>
            <w:tcW w:w="746"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8,16</w:t>
            </w:r>
          </w:p>
        </w:tc>
        <w:tc>
          <w:tcPr>
            <w:tcW w:w="670"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6</w:t>
            </w:r>
          </w:p>
        </w:tc>
        <w:tc>
          <w:tcPr>
            <w:tcW w:w="671"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16,2</w:t>
            </w:r>
          </w:p>
        </w:tc>
        <w:tc>
          <w:tcPr>
            <w:tcW w:w="671"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13</w:t>
            </w:r>
          </w:p>
        </w:tc>
        <w:tc>
          <w:tcPr>
            <w:tcW w:w="672"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35,6</w:t>
            </w:r>
          </w:p>
        </w:tc>
      </w:tr>
      <w:tr w:rsidR="0087508F" w:rsidRPr="009720C5" w:rsidTr="003D586F">
        <w:trPr>
          <w:trHeight w:val="431"/>
        </w:trPr>
        <w:tc>
          <w:tcPr>
            <w:tcW w:w="898" w:type="pct"/>
            <w:tcBorders>
              <w:top w:val="nil"/>
              <w:left w:val="single" w:sz="4" w:space="0" w:color="auto"/>
              <w:bottom w:val="single" w:sz="4" w:space="0" w:color="auto"/>
              <w:right w:val="single" w:sz="4" w:space="0" w:color="auto"/>
            </w:tcBorders>
            <w:vAlign w:val="center"/>
            <w:hideMark/>
          </w:tcPr>
          <w:p w:rsidR="0087508F" w:rsidRPr="009720C5" w:rsidRDefault="0087508F" w:rsidP="004A51E6">
            <w:pPr>
              <w:ind w:firstLine="0"/>
              <w:jc w:val="center"/>
              <w:rPr>
                <w:sz w:val="22"/>
              </w:rPr>
            </w:pPr>
            <w:r w:rsidRPr="009720C5">
              <w:rPr>
                <w:sz w:val="22"/>
              </w:rPr>
              <w:t>Дети</w:t>
            </w:r>
          </w:p>
        </w:tc>
        <w:tc>
          <w:tcPr>
            <w:tcW w:w="672"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0</w:t>
            </w:r>
          </w:p>
        </w:tc>
        <w:tc>
          <w:tcPr>
            <w:tcW w:w="746"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0</w:t>
            </w:r>
          </w:p>
        </w:tc>
        <w:tc>
          <w:tcPr>
            <w:tcW w:w="670"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2</w:t>
            </w:r>
          </w:p>
        </w:tc>
        <w:tc>
          <w:tcPr>
            <w:tcW w:w="671"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0,87</w:t>
            </w:r>
          </w:p>
        </w:tc>
        <w:tc>
          <w:tcPr>
            <w:tcW w:w="671"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3</w:t>
            </w:r>
          </w:p>
        </w:tc>
        <w:tc>
          <w:tcPr>
            <w:tcW w:w="672" w:type="pct"/>
            <w:tcBorders>
              <w:top w:val="nil"/>
              <w:left w:val="nil"/>
              <w:bottom w:val="single" w:sz="4" w:space="0" w:color="auto"/>
              <w:right w:val="single" w:sz="4" w:space="0" w:color="auto"/>
            </w:tcBorders>
            <w:vAlign w:val="center"/>
          </w:tcPr>
          <w:p w:rsidR="0087508F" w:rsidRPr="009720C5" w:rsidRDefault="0087508F" w:rsidP="004A51E6">
            <w:pPr>
              <w:ind w:firstLine="0"/>
              <w:jc w:val="center"/>
              <w:rPr>
                <w:sz w:val="22"/>
              </w:rPr>
            </w:pPr>
            <w:r w:rsidRPr="009720C5">
              <w:rPr>
                <w:sz w:val="22"/>
              </w:rPr>
              <w:t>1,4</w:t>
            </w:r>
          </w:p>
        </w:tc>
      </w:tr>
    </w:tbl>
    <w:p w:rsidR="004A51E6" w:rsidRPr="009720C5" w:rsidRDefault="004A51E6" w:rsidP="004A51E6">
      <w:pPr>
        <w:rPr>
          <w:szCs w:val="24"/>
        </w:rPr>
      </w:pPr>
    </w:p>
    <w:p w:rsidR="004A51E6" w:rsidRPr="009720C5" w:rsidRDefault="004A51E6" w:rsidP="004A51E6">
      <w:pPr>
        <w:rPr>
          <w:szCs w:val="24"/>
        </w:rPr>
      </w:pPr>
      <w:r w:rsidRPr="009720C5">
        <w:rPr>
          <w:szCs w:val="24"/>
        </w:rPr>
        <w:t>Среди взрослого населения в 2017 году зарегистрировано 32 случая о</w:t>
      </w:r>
      <w:r w:rsidRPr="009720C5">
        <w:rPr>
          <w:szCs w:val="24"/>
        </w:rPr>
        <w:t>т</w:t>
      </w:r>
      <w:r w:rsidRPr="009720C5">
        <w:rPr>
          <w:szCs w:val="24"/>
        </w:rPr>
        <w:t>равления наркотическими веществами, показатель составил 4,0 на 100 тыс. н</w:t>
      </w:r>
      <w:r w:rsidRPr="009720C5">
        <w:rPr>
          <w:szCs w:val="24"/>
        </w:rPr>
        <w:t>а</w:t>
      </w:r>
      <w:r w:rsidRPr="009720C5">
        <w:rPr>
          <w:szCs w:val="24"/>
        </w:rPr>
        <w:t>селения (2016 г. – 4,7); среди подростков – 13 случаев, показатель составил 35,6 на 100 тыс. населения (2016 г.– 16,2); среди детей – 3 случая, показатель – 1,4 на 100 тыс. детского населения (2016 г. – 0,87).</w:t>
      </w:r>
    </w:p>
    <w:p w:rsidR="004A51E6" w:rsidRPr="009720C5" w:rsidRDefault="004A51E6" w:rsidP="004A51E6">
      <w:pPr>
        <w:rPr>
          <w:szCs w:val="24"/>
        </w:rPr>
      </w:pPr>
      <w:r w:rsidRPr="009720C5">
        <w:rPr>
          <w:szCs w:val="24"/>
        </w:rPr>
        <w:t>За 2017 год зарегистрирован случай острого отравления с летальным и</w:t>
      </w:r>
      <w:r w:rsidRPr="009720C5">
        <w:rPr>
          <w:szCs w:val="24"/>
        </w:rPr>
        <w:t>с</w:t>
      </w:r>
      <w:r w:rsidRPr="009720C5">
        <w:rPr>
          <w:szCs w:val="24"/>
        </w:rPr>
        <w:t>ходом среди взрослого населения Приаргунского района, в 2016 году случаи острых отравлений с летальным исходом на территории края не регистриров</w:t>
      </w:r>
      <w:r w:rsidRPr="009720C5">
        <w:rPr>
          <w:szCs w:val="24"/>
        </w:rPr>
        <w:t>а</w:t>
      </w:r>
      <w:r w:rsidRPr="009720C5">
        <w:rPr>
          <w:szCs w:val="24"/>
        </w:rPr>
        <w:t>лись.</w:t>
      </w:r>
    </w:p>
    <w:p w:rsidR="004A51E6" w:rsidRPr="009720C5" w:rsidRDefault="004A51E6" w:rsidP="004A51E6">
      <w:pPr>
        <w:ind w:firstLine="708"/>
        <w:rPr>
          <w:szCs w:val="24"/>
        </w:rPr>
      </w:pPr>
      <w:r w:rsidRPr="009720C5">
        <w:rPr>
          <w:szCs w:val="24"/>
        </w:rPr>
        <w:t xml:space="preserve">В 2017 году из всех случаев отравлений </w:t>
      </w:r>
      <w:r w:rsidRPr="009720C5">
        <w:rPr>
          <w:bCs/>
          <w:szCs w:val="24"/>
        </w:rPr>
        <w:t>наркотическими веществами 89,6% приходится на отравления другими и неуточненными психодислептик</w:t>
      </w:r>
      <w:r w:rsidRPr="009720C5">
        <w:rPr>
          <w:bCs/>
          <w:szCs w:val="24"/>
        </w:rPr>
        <w:t>а</w:t>
      </w:r>
      <w:r w:rsidRPr="009720C5">
        <w:rPr>
          <w:bCs/>
          <w:szCs w:val="24"/>
        </w:rPr>
        <w:t xml:space="preserve">ми (галлюциногенами); </w:t>
      </w:r>
      <w:r w:rsidRPr="009720C5">
        <w:rPr>
          <w:szCs w:val="24"/>
        </w:rPr>
        <w:t xml:space="preserve">6,3% на отравления каннабисом (производными); </w:t>
      </w:r>
      <w:r w:rsidRPr="009720C5">
        <w:rPr>
          <w:bCs/>
          <w:szCs w:val="24"/>
        </w:rPr>
        <w:t xml:space="preserve">по 2,1 % приходится </w:t>
      </w:r>
      <w:r w:rsidRPr="009720C5">
        <w:rPr>
          <w:szCs w:val="24"/>
        </w:rPr>
        <w:t>на отравления героином и другими неуточненными наркотиками</w:t>
      </w:r>
      <w:r w:rsidRPr="009720C5">
        <w:rPr>
          <w:bCs/>
          <w:szCs w:val="24"/>
        </w:rPr>
        <w:t>.</w:t>
      </w:r>
      <w:r w:rsidRPr="009720C5">
        <w:rPr>
          <w:szCs w:val="24"/>
        </w:rPr>
        <w:t xml:space="preserve"> </w:t>
      </w:r>
    </w:p>
    <w:p w:rsidR="004A51E6" w:rsidRPr="009720C5" w:rsidRDefault="004A51E6" w:rsidP="004A51E6">
      <w:pPr>
        <w:ind w:firstLine="708"/>
        <w:rPr>
          <w:szCs w:val="24"/>
        </w:rPr>
      </w:pPr>
      <w:r w:rsidRPr="009720C5">
        <w:rPr>
          <w:szCs w:val="24"/>
        </w:rPr>
        <w:t>Структура острых отравлений в 2013 году отличается и выгладит сл</w:t>
      </w:r>
      <w:r w:rsidRPr="009720C5">
        <w:rPr>
          <w:szCs w:val="24"/>
        </w:rPr>
        <w:t>е</w:t>
      </w:r>
      <w:r w:rsidRPr="009720C5">
        <w:rPr>
          <w:szCs w:val="24"/>
        </w:rPr>
        <w:t>дующим образом:</w:t>
      </w:r>
    </w:p>
    <w:p w:rsidR="004A51E6" w:rsidRPr="009720C5" w:rsidRDefault="004A51E6" w:rsidP="004A51E6">
      <w:pPr>
        <w:ind w:firstLine="708"/>
        <w:rPr>
          <w:szCs w:val="24"/>
        </w:rPr>
      </w:pPr>
      <w:r w:rsidRPr="009720C5">
        <w:rPr>
          <w:szCs w:val="24"/>
        </w:rPr>
        <w:t>– на отравления другими опиоидами (кодеин, морфин) приходится 29,2 %;</w:t>
      </w:r>
    </w:p>
    <w:p w:rsidR="004A51E6" w:rsidRPr="009720C5" w:rsidRDefault="004A51E6" w:rsidP="004A51E6">
      <w:pPr>
        <w:ind w:firstLine="708"/>
        <w:rPr>
          <w:szCs w:val="24"/>
        </w:rPr>
      </w:pPr>
      <w:r w:rsidRPr="009720C5">
        <w:rPr>
          <w:szCs w:val="24"/>
        </w:rPr>
        <w:t>– другими неуточненными наркотиками – 20,8 %;</w:t>
      </w:r>
    </w:p>
    <w:p w:rsidR="004A51E6" w:rsidRPr="009720C5" w:rsidRDefault="004A51E6" w:rsidP="004A51E6">
      <w:pPr>
        <w:ind w:firstLine="708"/>
        <w:rPr>
          <w:szCs w:val="24"/>
        </w:rPr>
      </w:pPr>
      <w:r w:rsidRPr="009720C5">
        <w:rPr>
          <w:szCs w:val="24"/>
        </w:rPr>
        <w:t>– каннабисом – 16,7 %;</w:t>
      </w:r>
    </w:p>
    <w:p w:rsidR="004A51E6" w:rsidRPr="009720C5" w:rsidRDefault="004A51E6" w:rsidP="004A51E6">
      <w:pPr>
        <w:ind w:firstLine="708"/>
        <w:rPr>
          <w:szCs w:val="24"/>
        </w:rPr>
      </w:pPr>
      <w:r w:rsidRPr="009720C5">
        <w:rPr>
          <w:szCs w:val="24"/>
        </w:rPr>
        <w:t>– опием – 12,5</w:t>
      </w:r>
      <w:r w:rsidR="003E2BAE" w:rsidRPr="009720C5">
        <w:rPr>
          <w:szCs w:val="24"/>
        </w:rPr>
        <w:t xml:space="preserve"> </w:t>
      </w:r>
      <w:r w:rsidRPr="009720C5">
        <w:rPr>
          <w:szCs w:val="24"/>
        </w:rPr>
        <w:t>%;</w:t>
      </w:r>
    </w:p>
    <w:p w:rsidR="004A51E6" w:rsidRPr="009720C5" w:rsidRDefault="004A51E6" w:rsidP="004A51E6">
      <w:pPr>
        <w:ind w:firstLine="708"/>
        <w:rPr>
          <w:bCs/>
          <w:szCs w:val="24"/>
        </w:rPr>
      </w:pPr>
      <w:r w:rsidRPr="009720C5">
        <w:rPr>
          <w:szCs w:val="24"/>
        </w:rPr>
        <w:lastRenderedPageBreak/>
        <w:t xml:space="preserve">– </w:t>
      </w:r>
      <w:r w:rsidRPr="009720C5">
        <w:rPr>
          <w:bCs/>
          <w:szCs w:val="24"/>
        </w:rPr>
        <w:t>другими и неуточненными психодислептиками (галлюциногенами) – 8,3%.</w:t>
      </w:r>
    </w:p>
    <w:p w:rsidR="004A51E6" w:rsidRPr="009720C5" w:rsidRDefault="004A51E6" w:rsidP="004A51E6">
      <w:pPr>
        <w:rPr>
          <w:szCs w:val="24"/>
        </w:rPr>
      </w:pPr>
      <w:r w:rsidRPr="009720C5">
        <w:rPr>
          <w:szCs w:val="24"/>
        </w:rPr>
        <w:t>Динамика острых отравлений наркотическими веществами за 2013-2017 годы среди всего и взрослого населения характеризуется тенденцией, выраже</w:t>
      </w:r>
      <w:r w:rsidRPr="009720C5">
        <w:rPr>
          <w:szCs w:val="24"/>
        </w:rPr>
        <w:t>н</w:t>
      </w:r>
      <w:r w:rsidRPr="009720C5">
        <w:rPr>
          <w:szCs w:val="24"/>
        </w:rPr>
        <w:t>ной к росту (Т = 25,8 и 19,2 соответственно).</w:t>
      </w:r>
    </w:p>
    <w:p w:rsidR="004A51E6" w:rsidRPr="009720C5" w:rsidRDefault="004A51E6" w:rsidP="004A51E6">
      <w:pPr>
        <w:rPr>
          <w:szCs w:val="24"/>
        </w:rPr>
      </w:pPr>
      <w:r w:rsidRPr="009720C5">
        <w:rPr>
          <w:szCs w:val="24"/>
        </w:rPr>
        <w:t>В 2017 году по сравнению с 2013 годом число зарегистрированных сл</w:t>
      </w:r>
      <w:r w:rsidRPr="009720C5">
        <w:rPr>
          <w:szCs w:val="24"/>
        </w:rPr>
        <w:t>у</w:t>
      </w:r>
      <w:r w:rsidRPr="009720C5">
        <w:rPr>
          <w:szCs w:val="24"/>
        </w:rPr>
        <w:t>чаев острых отравлений наркотиками среди подростков увеличилось в 13,6 раза, среди детей в 1,5 раза; в сравнении в 2016 годом в 2,2 раза и 1,6 раза соо</w:t>
      </w:r>
      <w:r w:rsidRPr="009720C5">
        <w:rPr>
          <w:szCs w:val="24"/>
        </w:rPr>
        <w:t>т</w:t>
      </w:r>
      <w:r w:rsidRPr="009720C5">
        <w:rPr>
          <w:szCs w:val="24"/>
        </w:rPr>
        <w:t>ветственно.</w:t>
      </w:r>
    </w:p>
    <w:p w:rsidR="004A51E6" w:rsidRPr="009720C5" w:rsidRDefault="004A51E6" w:rsidP="004A51E6">
      <w:pPr>
        <w:rPr>
          <w:szCs w:val="24"/>
        </w:rPr>
      </w:pPr>
      <w:r w:rsidRPr="009720C5">
        <w:rPr>
          <w:szCs w:val="24"/>
        </w:rPr>
        <w:t>Удельный вес мужчин в структуре отравлений наркотическими вещес</w:t>
      </w:r>
      <w:r w:rsidRPr="009720C5">
        <w:rPr>
          <w:szCs w:val="24"/>
        </w:rPr>
        <w:t>т</w:t>
      </w:r>
      <w:r w:rsidRPr="009720C5">
        <w:rPr>
          <w:szCs w:val="24"/>
        </w:rPr>
        <w:t>вами за 2017 год составил 77,1 % (2016 г. – 95,7</w:t>
      </w:r>
      <w:r w:rsidR="003E2BAE" w:rsidRPr="009720C5">
        <w:rPr>
          <w:szCs w:val="24"/>
        </w:rPr>
        <w:t xml:space="preserve"> </w:t>
      </w:r>
      <w:r w:rsidRPr="009720C5">
        <w:rPr>
          <w:szCs w:val="24"/>
        </w:rPr>
        <w:t>%; 2013 г. – 87,5</w:t>
      </w:r>
      <w:r w:rsidR="003E2BAE" w:rsidRPr="009720C5">
        <w:rPr>
          <w:szCs w:val="24"/>
        </w:rPr>
        <w:t xml:space="preserve"> </w:t>
      </w:r>
      <w:r w:rsidRPr="009720C5">
        <w:rPr>
          <w:szCs w:val="24"/>
        </w:rPr>
        <w:t>%), соответс</w:t>
      </w:r>
      <w:r w:rsidRPr="009720C5">
        <w:rPr>
          <w:szCs w:val="24"/>
        </w:rPr>
        <w:t>т</w:t>
      </w:r>
      <w:r w:rsidRPr="009720C5">
        <w:rPr>
          <w:szCs w:val="24"/>
        </w:rPr>
        <w:t>венно женщин – 22,9 (2016 г. – 4,34</w:t>
      </w:r>
      <w:r w:rsidR="003E2BAE" w:rsidRPr="009720C5">
        <w:rPr>
          <w:szCs w:val="24"/>
        </w:rPr>
        <w:t xml:space="preserve"> </w:t>
      </w:r>
      <w:r w:rsidRPr="009720C5">
        <w:rPr>
          <w:szCs w:val="24"/>
        </w:rPr>
        <w:t>%; 2013 г. – 12,5</w:t>
      </w:r>
      <w:r w:rsidR="003E2BAE" w:rsidRPr="009720C5">
        <w:rPr>
          <w:szCs w:val="24"/>
        </w:rPr>
        <w:t xml:space="preserve"> </w:t>
      </w:r>
      <w:r w:rsidRPr="009720C5">
        <w:rPr>
          <w:szCs w:val="24"/>
        </w:rPr>
        <w:t>%).</w:t>
      </w:r>
    </w:p>
    <w:p w:rsidR="004A51E6" w:rsidRPr="009720C5" w:rsidRDefault="004A51E6" w:rsidP="004A51E6">
      <w:pPr>
        <w:rPr>
          <w:szCs w:val="24"/>
        </w:rPr>
      </w:pPr>
      <w:r w:rsidRPr="009720C5">
        <w:rPr>
          <w:szCs w:val="24"/>
        </w:rPr>
        <w:t>На территории Забайкальского края в 2017 году зарегистрировано 24 сл</w:t>
      </w:r>
      <w:r w:rsidRPr="009720C5">
        <w:rPr>
          <w:szCs w:val="24"/>
        </w:rPr>
        <w:t>у</w:t>
      </w:r>
      <w:r w:rsidRPr="009720C5">
        <w:rPr>
          <w:szCs w:val="24"/>
        </w:rPr>
        <w:t>чая отравления курительными смесями, из них 9 случаев зарегистрированы среди подростков, 14 случаев – среди взрослого населения и 1 случай среди д</w:t>
      </w:r>
      <w:r w:rsidRPr="009720C5">
        <w:rPr>
          <w:szCs w:val="24"/>
        </w:rPr>
        <w:t>е</w:t>
      </w:r>
      <w:r w:rsidRPr="009720C5">
        <w:rPr>
          <w:szCs w:val="24"/>
        </w:rPr>
        <w:t>тей. Случаи отравления курительными смесями зарегистрированы в городе Ч</w:t>
      </w:r>
      <w:r w:rsidRPr="009720C5">
        <w:rPr>
          <w:szCs w:val="24"/>
        </w:rPr>
        <w:t>и</w:t>
      </w:r>
      <w:r w:rsidRPr="009720C5">
        <w:rPr>
          <w:szCs w:val="24"/>
        </w:rPr>
        <w:t>те (23 случая) и в Читинском районе (1 случай).</w:t>
      </w:r>
    </w:p>
    <w:p w:rsidR="00D27458" w:rsidRPr="009720C5" w:rsidRDefault="00D27458" w:rsidP="00D27458">
      <w:pPr>
        <w:ind w:firstLine="708"/>
        <w:rPr>
          <w:szCs w:val="28"/>
        </w:rPr>
      </w:pPr>
    </w:p>
    <w:p w:rsidR="00D029DD" w:rsidRPr="009720C5" w:rsidRDefault="00D029DD" w:rsidP="00D029DD">
      <w:pPr>
        <w:pStyle w:val="a7"/>
        <w:spacing w:after="0" w:line="240" w:lineRule="auto"/>
        <w:ind w:firstLine="709"/>
        <w:jc w:val="left"/>
        <w:rPr>
          <w:rFonts w:ascii="Times New Roman" w:hAnsi="Times New Roman" w:cs="Times New Roman"/>
          <w:b/>
          <w:i/>
          <w:sz w:val="28"/>
          <w:szCs w:val="28"/>
        </w:rPr>
      </w:pPr>
      <w:bookmarkStart w:id="13" w:name="_Toc509224498"/>
      <w:r w:rsidRPr="009720C5">
        <w:rPr>
          <w:rFonts w:ascii="Times New Roman" w:hAnsi="Times New Roman" w:cs="Times New Roman"/>
          <w:b/>
          <w:i/>
          <w:sz w:val="28"/>
          <w:szCs w:val="28"/>
        </w:rPr>
        <w:t>2.2. Уровень смертности от злоупотребления наркотиками.</w:t>
      </w:r>
      <w:bookmarkEnd w:id="13"/>
    </w:p>
    <w:p w:rsidR="00D029DD" w:rsidRPr="009720C5" w:rsidRDefault="00D029DD" w:rsidP="00D029DD"/>
    <w:p w:rsidR="00D27458" w:rsidRPr="009720C5" w:rsidRDefault="00D27458" w:rsidP="00D27458">
      <w:pPr>
        <w:ind w:firstLine="708"/>
        <w:rPr>
          <w:szCs w:val="28"/>
        </w:rPr>
      </w:pPr>
      <w:r w:rsidRPr="009720C5">
        <w:rPr>
          <w:szCs w:val="28"/>
        </w:rPr>
        <w:t>В целях проведения мониторинга случаев смерти лиц, потребляющих наркотические вещества, распоряжением Министерства здравоохранения З</w:t>
      </w:r>
      <w:r w:rsidRPr="009720C5">
        <w:rPr>
          <w:szCs w:val="28"/>
        </w:rPr>
        <w:t>а</w:t>
      </w:r>
      <w:r w:rsidRPr="009720C5">
        <w:rPr>
          <w:szCs w:val="28"/>
        </w:rPr>
        <w:t>байкальского края от 27 июля 2015 г. № 1092 утверждена форма отчета по р</w:t>
      </w:r>
      <w:r w:rsidRPr="009720C5">
        <w:rPr>
          <w:szCs w:val="28"/>
        </w:rPr>
        <w:t>е</w:t>
      </w:r>
      <w:r w:rsidRPr="009720C5">
        <w:rPr>
          <w:szCs w:val="28"/>
        </w:rPr>
        <w:t>зультатам патологоанатомических вскрытий и судебно-медицинских исслед</w:t>
      </w:r>
      <w:r w:rsidRPr="009720C5">
        <w:rPr>
          <w:szCs w:val="28"/>
        </w:rPr>
        <w:t>о</w:t>
      </w:r>
      <w:r w:rsidRPr="009720C5">
        <w:rPr>
          <w:szCs w:val="28"/>
        </w:rPr>
        <w:t>ваний умерших в стационарах и на дому от потребления наркотических в</w:t>
      </w:r>
      <w:r w:rsidRPr="009720C5">
        <w:rPr>
          <w:szCs w:val="28"/>
        </w:rPr>
        <w:t>е</w:t>
      </w:r>
      <w:r w:rsidRPr="009720C5">
        <w:rPr>
          <w:szCs w:val="28"/>
        </w:rPr>
        <w:t>ществ. В 2017 году зарегистрировано 4 случая смертельных отравлений псих</w:t>
      </w:r>
      <w:r w:rsidRPr="009720C5">
        <w:rPr>
          <w:szCs w:val="28"/>
        </w:rPr>
        <w:t>о</w:t>
      </w:r>
      <w:r w:rsidRPr="009720C5">
        <w:rPr>
          <w:szCs w:val="28"/>
        </w:rPr>
        <w:t xml:space="preserve">тропными веществами (в </w:t>
      </w:r>
      <w:smartTag w:uri="urn:schemas-microsoft-com:office:smarttags" w:element="metricconverter">
        <w:smartTagPr>
          <w:attr w:name="ProductID" w:val="2016 г"/>
        </w:smartTagPr>
        <w:r w:rsidRPr="009720C5">
          <w:rPr>
            <w:szCs w:val="28"/>
          </w:rPr>
          <w:t>2016 г</w:t>
        </w:r>
      </w:smartTag>
      <w:r w:rsidRPr="009720C5">
        <w:rPr>
          <w:szCs w:val="28"/>
        </w:rPr>
        <w:t>.- 3 случая), смертельных отравлений наркот</w:t>
      </w:r>
      <w:r w:rsidRPr="009720C5">
        <w:rPr>
          <w:szCs w:val="28"/>
        </w:rPr>
        <w:t>и</w:t>
      </w:r>
      <w:r w:rsidRPr="009720C5">
        <w:rPr>
          <w:szCs w:val="28"/>
        </w:rPr>
        <w:t>ческими средствами по краю зарегистрировано не было. (Приложения № 31).</w:t>
      </w:r>
      <w:r w:rsidRPr="009720C5">
        <w:rPr>
          <w:szCs w:val="28"/>
          <w:vertAlign w:val="superscript"/>
        </w:rPr>
        <w:t xml:space="preserve"> </w:t>
      </w:r>
    </w:p>
    <w:p w:rsidR="00D27458" w:rsidRPr="009720C5" w:rsidRDefault="00D27458" w:rsidP="00D27458">
      <w:pPr>
        <w:ind w:firstLine="708"/>
        <w:rPr>
          <w:szCs w:val="28"/>
        </w:rPr>
      </w:pPr>
      <w:r w:rsidRPr="009720C5">
        <w:rPr>
          <w:szCs w:val="28"/>
        </w:rPr>
        <w:t>В 2017 году умерло 11 пациентов с синдромом зависимости от наркот</w:t>
      </w:r>
      <w:r w:rsidRPr="009720C5">
        <w:rPr>
          <w:szCs w:val="28"/>
        </w:rPr>
        <w:t>и</w:t>
      </w:r>
      <w:r w:rsidRPr="009720C5">
        <w:rPr>
          <w:szCs w:val="28"/>
        </w:rPr>
        <w:t>ческих веществ: в 2 случаях причиной смерти явилось самоубийство, в 1 - с</w:t>
      </w:r>
      <w:r w:rsidRPr="009720C5">
        <w:rPr>
          <w:szCs w:val="28"/>
        </w:rPr>
        <w:t>о</w:t>
      </w:r>
      <w:r w:rsidRPr="009720C5">
        <w:rPr>
          <w:szCs w:val="28"/>
        </w:rPr>
        <w:t xml:space="preserve">матическое заболевание, в 1 – несчастный случай, в 7 – другие и неизвестные причины. В сравнении с 2016 годом число смертельных исходов при синдроме зависимости от наркотических веществ уменьшилось на 31,3% (Приложение </w:t>
      </w:r>
      <w:r w:rsidR="001008F5" w:rsidRPr="009720C5">
        <w:rPr>
          <w:szCs w:val="28"/>
        </w:rPr>
        <w:br/>
      </w:r>
      <w:r w:rsidRPr="009720C5">
        <w:rPr>
          <w:szCs w:val="28"/>
        </w:rPr>
        <w:t>№ 27).</w:t>
      </w:r>
    </w:p>
    <w:p w:rsidR="00D029DD" w:rsidRPr="009720C5" w:rsidRDefault="00D029DD" w:rsidP="00D029DD">
      <w:pPr>
        <w:rPr>
          <w:sz w:val="16"/>
          <w:szCs w:val="16"/>
        </w:rPr>
      </w:pPr>
    </w:p>
    <w:p w:rsidR="00D029DD" w:rsidRPr="009720C5" w:rsidRDefault="00D029DD" w:rsidP="00D029DD">
      <w:pPr>
        <w:pStyle w:val="a7"/>
        <w:spacing w:after="0" w:line="240" w:lineRule="auto"/>
        <w:ind w:firstLine="709"/>
        <w:jc w:val="both"/>
        <w:rPr>
          <w:rFonts w:ascii="Times New Roman" w:hAnsi="Times New Roman" w:cs="Times New Roman"/>
          <w:b/>
          <w:i/>
          <w:sz w:val="28"/>
          <w:szCs w:val="28"/>
        </w:rPr>
      </w:pPr>
      <w:bookmarkStart w:id="14" w:name="_Toc509224499"/>
      <w:r w:rsidRPr="009720C5">
        <w:rPr>
          <w:rFonts w:ascii="Times New Roman" w:hAnsi="Times New Roman" w:cs="Times New Roman"/>
          <w:b/>
          <w:i/>
          <w:sz w:val="28"/>
          <w:szCs w:val="28"/>
        </w:rPr>
        <w:t>2.3. Структура наркопотребления с учетом немедицинского потре</w:t>
      </w:r>
      <w:r w:rsidRPr="009720C5">
        <w:rPr>
          <w:rFonts w:ascii="Times New Roman" w:hAnsi="Times New Roman" w:cs="Times New Roman"/>
          <w:b/>
          <w:i/>
          <w:sz w:val="28"/>
          <w:szCs w:val="28"/>
        </w:rPr>
        <w:t>б</w:t>
      </w:r>
      <w:r w:rsidRPr="009720C5">
        <w:rPr>
          <w:rFonts w:ascii="Times New Roman" w:hAnsi="Times New Roman" w:cs="Times New Roman"/>
          <w:b/>
          <w:i/>
          <w:sz w:val="28"/>
          <w:szCs w:val="28"/>
        </w:rPr>
        <w:t>ления наркотических веществ, находящихся в легальном обороте, лекарс</w:t>
      </w:r>
      <w:r w:rsidRPr="009720C5">
        <w:rPr>
          <w:rFonts w:ascii="Times New Roman" w:hAnsi="Times New Roman" w:cs="Times New Roman"/>
          <w:b/>
          <w:i/>
          <w:sz w:val="28"/>
          <w:szCs w:val="28"/>
        </w:rPr>
        <w:t>т</w:t>
      </w:r>
      <w:r w:rsidRPr="009720C5">
        <w:rPr>
          <w:rFonts w:ascii="Times New Roman" w:hAnsi="Times New Roman" w:cs="Times New Roman"/>
          <w:b/>
          <w:i/>
          <w:sz w:val="28"/>
          <w:szCs w:val="28"/>
        </w:rPr>
        <w:t>венных средств и изготовленных на их основе наркотиков.</w:t>
      </w:r>
      <w:bookmarkEnd w:id="14"/>
    </w:p>
    <w:p w:rsidR="00D029DD" w:rsidRPr="009720C5" w:rsidRDefault="00D029DD" w:rsidP="00D029DD"/>
    <w:p w:rsidR="001C609E" w:rsidRPr="009720C5" w:rsidRDefault="001C609E" w:rsidP="001C609E">
      <w:pPr>
        <w:widowControl w:val="0"/>
        <w:rPr>
          <w:szCs w:val="28"/>
        </w:rPr>
      </w:pPr>
      <w:r w:rsidRPr="009720C5">
        <w:rPr>
          <w:szCs w:val="28"/>
        </w:rPr>
        <w:t>По данным медицинской статистики количество больных с диагнозом наркомания в Забайкальском к</w:t>
      </w:r>
      <w:r w:rsidR="001008F5" w:rsidRPr="009720C5">
        <w:rPr>
          <w:szCs w:val="28"/>
        </w:rPr>
        <w:t>рае в течение</w:t>
      </w:r>
      <w:r w:rsidRPr="009720C5">
        <w:rPr>
          <w:szCs w:val="28"/>
        </w:rPr>
        <w:t xml:space="preserve"> последних 5 лет находится на уров</w:t>
      </w:r>
      <w:r w:rsidR="001008F5" w:rsidRPr="009720C5">
        <w:rPr>
          <w:szCs w:val="28"/>
        </w:rPr>
        <w:t xml:space="preserve">не </w:t>
      </w:r>
      <w:r w:rsidRPr="009720C5">
        <w:rPr>
          <w:szCs w:val="28"/>
        </w:rPr>
        <w:t>1150-1300 человек, ежегодно незначительно изменяясь в этом интерв</w:t>
      </w:r>
      <w:r w:rsidRPr="009720C5">
        <w:rPr>
          <w:szCs w:val="28"/>
        </w:rPr>
        <w:t>а</w:t>
      </w:r>
      <w:r w:rsidRPr="009720C5">
        <w:rPr>
          <w:szCs w:val="28"/>
        </w:rPr>
        <w:t>ле. По итогам 2017 года наблюдается снижение количества наркозависимых лиц состоящих на официальном учете показателя до 1172.</w:t>
      </w:r>
    </w:p>
    <w:p w:rsidR="001C609E" w:rsidRPr="009720C5" w:rsidRDefault="001C609E" w:rsidP="001C609E">
      <w:pPr>
        <w:widowControl w:val="0"/>
        <w:rPr>
          <w:szCs w:val="28"/>
        </w:rPr>
      </w:pPr>
    </w:p>
    <w:p w:rsidR="001C609E" w:rsidRPr="009720C5" w:rsidRDefault="001C609E" w:rsidP="001C609E">
      <w:pPr>
        <w:widowControl w:val="0"/>
        <w:ind w:firstLine="0"/>
        <w:rPr>
          <w:szCs w:val="28"/>
        </w:rPr>
      </w:pPr>
      <w:r w:rsidRPr="009720C5">
        <w:rPr>
          <w:noProof/>
          <w:szCs w:val="28"/>
        </w:rPr>
        <w:lastRenderedPageBreak/>
        <w:drawing>
          <wp:inline distT="0" distB="0" distL="0" distR="0">
            <wp:extent cx="6005233" cy="2624866"/>
            <wp:effectExtent l="19050" t="0" r="14567" b="4034"/>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C609E" w:rsidRPr="009720C5" w:rsidRDefault="001C609E" w:rsidP="001C609E">
      <w:pPr>
        <w:widowControl w:val="0"/>
        <w:rPr>
          <w:szCs w:val="28"/>
        </w:rPr>
      </w:pPr>
    </w:p>
    <w:p w:rsidR="001C609E" w:rsidRPr="009720C5" w:rsidRDefault="001C609E" w:rsidP="001C609E">
      <w:pPr>
        <w:widowControl w:val="0"/>
        <w:rPr>
          <w:szCs w:val="28"/>
        </w:rPr>
      </w:pPr>
    </w:p>
    <w:p w:rsidR="001C609E" w:rsidRPr="009720C5" w:rsidRDefault="001C609E" w:rsidP="001C609E">
      <w:pPr>
        <w:widowControl w:val="0"/>
        <w:ind w:firstLine="708"/>
        <w:rPr>
          <w:szCs w:val="28"/>
        </w:rPr>
      </w:pPr>
      <w:r w:rsidRPr="009720C5">
        <w:rPr>
          <w:szCs w:val="28"/>
        </w:rPr>
        <w:t>Более достоверно отражает реальную картину наркопораженности такой показатель, как количество зарегистрированных лиц с диагнозом наркомания, в расчете  на 100 тыс. человек населения. В среднем по России этот показатель составляет 213,2</w:t>
      </w:r>
      <w:r w:rsidRPr="009720C5">
        <w:rPr>
          <w:szCs w:val="28"/>
          <w:vertAlign w:val="superscript"/>
        </w:rPr>
        <w:footnoteReference w:id="1"/>
      </w:r>
      <w:r w:rsidRPr="009720C5">
        <w:rPr>
          <w:szCs w:val="28"/>
        </w:rPr>
        <w:t>.</w:t>
      </w:r>
    </w:p>
    <w:p w:rsidR="001C609E" w:rsidRPr="009720C5" w:rsidRDefault="001C609E" w:rsidP="001C609E">
      <w:pPr>
        <w:ind w:firstLine="708"/>
        <w:rPr>
          <w:szCs w:val="28"/>
        </w:rPr>
      </w:pPr>
      <w:r w:rsidRPr="009720C5">
        <w:rPr>
          <w:szCs w:val="28"/>
        </w:rPr>
        <w:t>В Забайкальском крае количество лиц зарегистрированных с диагнозом наркомания, в расчете на 100 тыс. населения, по итогам 2017 года снизилось с 120,2 до 108,6. Следует отметить, что количество</w:t>
      </w:r>
      <w:r w:rsidR="00A44DC0">
        <w:rPr>
          <w:szCs w:val="28"/>
        </w:rPr>
        <w:t xml:space="preserve"> зарегистрированных лиц в крае </w:t>
      </w:r>
      <w:r w:rsidRPr="009720C5">
        <w:rPr>
          <w:szCs w:val="28"/>
        </w:rPr>
        <w:t>с диагнозом наркомания, в расчете на 100 тыс. человек в 2 раза ниже сре</w:t>
      </w:r>
      <w:r w:rsidRPr="009720C5">
        <w:rPr>
          <w:szCs w:val="28"/>
        </w:rPr>
        <w:t>д</w:t>
      </w:r>
      <w:r w:rsidRPr="009720C5">
        <w:rPr>
          <w:szCs w:val="28"/>
        </w:rPr>
        <w:t xml:space="preserve">него значения по России. </w:t>
      </w:r>
    </w:p>
    <w:p w:rsidR="001C609E" w:rsidRPr="009720C5" w:rsidRDefault="001C609E" w:rsidP="001C609E">
      <w:pPr>
        <w:widowControl w:val="0"/>
        <w:rPr>
          <w:szCs w:val="28"/>
        </w:rPr>
      </w:pPr>
      <w:r w:rsidRPr="009720C5">
        <w:rPr>
          <w:noProof/>
          <w:szCs w:val="28"/>
        </w:rPr>
        <w:drawing>
          <wp:inline distT="0" distB="0" distL="0" distR="0">
            <wp:extent cx="5727427" cy="2934970"/>
            <wp:effectExtent l="19050" t="0" r="25673"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C609E" w:rsidRPr="009720C5" w:rsidRDefault="001C609E" w:rsidP="001C609E">
      <w:pPr>
        <w:widowControl w:val="0"/>
        <w:ind w:firstLine="708"/>
        <w:rPr>
          <w:szCs w:val="28"/>
        </w:rPr>
      </w:pPr>
    </w:p>
    <w:p w:rsidR="001C609E" w:rsidRPr="009720C5" w:rsidRDefault="001C609E" w:rsidP="001C609E">
      <w:pPr>
        <w:widowControl w:val="0"/>
        <w:ind w:firstLine="708"/>
        <w:rPr>
          <w:szCs w:val="28"/>
        </w:rPr>
      </w:pPr>
      <w:r w:rsidRPr="009720C5">
        <w:rPr>
          <w:szCs w:val="28"/>
        </w:rPr>
        <w:t xml:space="preserve">Таким образом, по итогам 2017 года в регионе отмечается тенденция улучшения наркоситуации и снижения наркопораженности населения. </w:t>
      </w:r>
    </w:p>
    <w:p w:rsidR="001C609E" w:rsidRPr="009720C5" w:rsidRDefault="001C609E" w:rsidP="001C609E">
      <w:pPr>
        <w:widowControl w:val="0"/>
        <w:ind w:firstLine="708"/>
        <w:rPr>
          <w:szCs w:val="28"/>
        </w:rPr>
      </w:pPr>
      <w:r w:rsidRPr="009720C5">
        <w:rPr>
          <w:szCs w:val="28"/>
        </w:rPr>
        <w:t>Еще одной характеристикой наркопоряженности населения края является количество лиц, употребляющих наркотические средства с вредными для зд</w:t>
      </w:r>
      <w:r w:rsidRPr="009720C5">
        <w:rPr>
          <w:szCs w:val="28"/>
        </w:rPr>
        <w:t>о</w:t>
      </w:r>
      <w:r w:rsidRPr="009720C5">
        <w:rPr>
          <w:szCs w:val="28"/>
        </w:rPr>
        <w:t xml:space="preserve">ровья последствиями. Данная категория лиц состоит в наркологической службе </w:t>
      </w:r>
      <w:r w:rsidRPr="009720C5">
        <w:rPr>
          <w:szCs w:val="28"/>
        </w:rPr>
        <w:lastRenderedPageBreak/>
        <w:t xml:space="preserve">на профилактическом учете. </w:t>
      </w:r>
    </w:p>
    <w:p w:rsidR="001C609E" w:rsidRPr="009720C5" w:rsidRDefault="001C609E" w:rsidP="001C609E">
      <w:pPr>
        <w:widowControl w:val="0"/>
        <w:rPr>
          <w:szCs w:val="28"/>
        </w:rPr>
      </w:pPr>
      <w:r w:rsidRPr="009720C5">
        <w:rPr>
          <w:szCs w:val="28"/>
        </w:rPr>
        <w:t>По данным медицинской статистики количество лиц состоящих на пр</w:t>
      </w:r>
      <w:r w:rsidRPr="009720C5">
        <w:rPr>
          <w:szCs w:val="28"/>
        </w:rPr>
        <w:t>о</w:t>
      </w:r>
      <w:r w:rsidRPr="009720C5">
        <w:rPr>
          <w:szCs w:val="28"/>
        </w:rPr>
        <w:t>филактическом наркологическом учете на территории Забайкальского края в период с 2013 по 2016 год имело тенденцию устойчивого роста с 3794 до 5978 человек. По итогам 2017 года наблюдается снижение количества лиц</w:t>
      </w:r>
      <w:r w:rsidR="001008F5" w:rsidRPr="009720C5">
        <w:rPr>
          <w:szCs w:val="28"/>
        </w:rPr>
        <w:t>,</w:t>
      </w:r>
      <w:r w:rsidRPr="009720C5">
        <w:rPr>
          <w:szCs w:val="28"/>
        </w:rPr>
        <w:t xml:space="preserve"> состо</w:t>
      </w:r>
      <w:r w:rsidRPr="009720C5">
        <w:rPr>
          <w:szCs w:val="28"/>
        </w:rPr>
        <w:t>я</w:t>
      </w:r>
      <w:r w:rsidRPr="009720C5">
        <w:rPr>
          <w:szCs w:val="28"/>
        </w:rPr>
        <w:t>щих на профилактическом учете до уровня в 4585.</w:t>
      </w:r>
    </w:p>
    <w:p w:rsidR="001C609E" w:rsidRPr="009720C5" w:rsidRDefault="001C609E" w:rsidP="001C609E">
      <w:pPr>
        <w:widowControl w:val="0"/>
        <w:rPr>
          <w:szCs w:val="28"/>
        </w:rPr>
      </w:pPr>
    </w:p>
    <w:p w:rsidR="001C609E" w:rsidRPr="009720C5" w:rsidRDefault="001C609E" w:rsidP="001C609E">
      <w:pPr>
        <w:widowControl w:val="0"/>
        <w:rPr>
          <w:szCs w:val="28"/>
        </w:rPr>
      </w:pPr>
      <w:r w:rsidRPr="009720C5">
        <w:rPr>
          <w:noProof/>
          <w:szCs w:val="28"/>
        </w:rPr>
        <w:drawing>
          <wp:inline distT="0" distB="0" distL="0" distR="0">
            <wp:extent cx="5654856" cy="2762069"/>
            <wp:effectExtent l="19050" t="0" r="22044" b="181"/>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C609E" w:rsidRPr="009720C5" w:rsidRDefault="001C609E" w:rsidP="001C609E">
      <w:pPr>
        <w:widowControl w:val="0"/>
        <w:ind w:firstLine="708"/>
        <w:rPr>
          <w:szCs w:val="28"/>
        </w:rPr>
      </w:pPr>
    </w:p>
    <w:p w:rsidR="001C609E" w:rsidRPr="009720C5" w:rsidRDefault="001C609E" w:rsidP="001C609E">
      <w:pPr>
        <w:ind w:firstLine="708"/>
        <w:rPr>
          <w:szCs w:val="28"/>
        </w:rPr>
      </w:pPr>
      <w:r w:rsidRPr="009720C5">
        <w:rPr>
          <w:szCs w:val="28"/>
        </w:rPr>
        <w:t>В расчете  на 100 тыс. человек населения данный показатель в среднем по России этот показатель составляет 138,9</w:t>
      </w:r>
      <w:r w:rsidRPr="009720C5">
        <w:rPr>
          <w:szCs w:val="28"/>
          <w:vertAlign w:val="superscript"/>
        </w:rPr>
        <w:footnoteReference w:id="2"/>
      </w:r>
      <w:r w:rsidRPr="009720C5">
        <w:rPr>
          <w:szCs w:val="28"/>
        </w:rPr>
        <w:t>. В Забайкальском крае количество лиц</w:t>
      </w:r>
      <w:r w:rsidR="001008F5" w:rsidRPr="009720C5">
        <w:rPr>
          <w:szCs w:val="28"/>
        </w:rPr>
        <w:t>,</w:t>
      </w:r>
      <w:r w:rsidRPr="009720C5">
        <w:rPr>
          <w:szCs w:val="28"/>
        </w:rPr>
        <w:t xml:space="preserve"> зарегистрированных на профилактическом учете, в расчете на 100 тыс. н</w:t>
      </w:r>
      <w:r w:rsidRPr="009720C5">
        <w:rPr>
          <w:szCs w:val="28"/>
        </w:rPr>
        <w:t>а</w:t>
      </w:r>
      <w:r w:rsidRPr="009720C5">
        <w:rPr>
          <w:szCs w:val="28"/>
        </w:rPr>
        <w:t>селения, в 2017 году снизилось с 552 до 424,9, но продолжает оставаться знач</w:t>
      </w:r>
      <w:r w:rsidRPr="009720C5">
        <w:rPr>
          <w:szCs w:val="28"/>
        </w:rPr>
        <w:t>и</w:t>
      </w:r>
      <w:r w:rsidRPr="009720C5">
        <w:rPr>
          <w:szCs w:val="28"/>
        </w:rPr>
        <w:t xml:space="preserve">тельно выше среднего значения по России. </w:t>
      </w:r>
    </w:p>
    <w:p w:rsidR="001C609E" w:rsidRPr="009720C5" w:rsidRDefault="001C609E" w:rsidP="001C609E">
      <w:pPr>
        <w:ind w:firstLine="708"/>
        <w:rPr>
          <w:szCs w:val="28"/>
        </w:rPr>
      </w:pPr>
    </w:p>
    <w:p w:rsidR="001C609E" w:rsidRPr="009720C5" w:rsidRDefault="001C609E" w:rsidP="001C609E">
      <w:pPr>
        <w:widowControl w:val="0"/>
        <w:rPr>
          <w:szCs w:val="28"/>
        </w:rPr>
      </w:pPr>
      <w:r w:rsidRPr="009720C5">
        <w:rPr>
          <w:noProof/>
          <w:szCs w:val="28"/>
        </w:rPr>
        <w:drawing>
          <wp:inline distT="0" distB="0" distL="0" distR="0">
            <wp:extent cx="5510892" cy="2757715"/>
            <wp:effectExtent l="19050" t="0" r="13608" b="4535"/>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C609E" w:rsidRPr="009720C5" w:rsidRDefault="001C609E" w:rsidP="001C609E">
      <w:pPr>
        <w:widowControl w:val="0"/>
        <w:ind w:firstLine="708"/>
        <w:rPr>
          <w:szCs w:val="28"/>
        </w:rPr>
      </w:pPr>
    </w:p>
    <w:p w:rsidR="001C609E" w:rsidRPr="009720C5" w:rsidRDefault="001C609E" w:rsidP="001C609E">
      <w:pPr>
        <w:widowControl w:val="0"/>
        <w:ind w:firstLine="708"/>
        <w:rPr>
          <w:szCs w:val="28"/>
        </w:rPr>
      </w:pPr>
    </w:p>
    <w:p w:rsidR="00AC4368" w:rsidRPr="009720C5" w:rsidRDefault="00AC4368" w:rsidP="00AC4368">
      <w:pPr>
        <w:ind w:firstLine="680"/>
        <w:rPr>
          <w:szCs w:val="28"/>
        </w:rPr>
      </w:pPr>
      <w:r w:rsidRPr="009720C5">
        <w:rPr>
          <w:spacing w:val="-1"/>
          <w:szCs w:val="28"/>
        </w:rPr>
        <w:lastRenderedPageBreak/>
        <w:t>Сотрудниками правоохранительных органов Забайкальского края к уго</w:t>
      </w:r>
      <w:r w:rsidRPr="009720C5">
        <w:rPr>
          <w:spacing w:val="-1"/>
          <w:szCs w:val="28"/>
        </w:rPr>
        <w:softHyphen/>
      </w:r>
      <w:r w:rsidRPr="009720C5">
        <w:rPr>
          <w:szCs w:val="28"/>
        </w:rPr>
        <w:t xml:space="preserve">ловной ответственности за совершения наркопреступлений (по оконченным предварительным расследованием уголовным делам) в 2017 году привлечено </w:t>
      </w:r>
      <w:r w:rsidRPr="009720C5">
        <w:rPr>
          <w:rFonts w:cs="Arial"/>
          <w:w w:val="101"/>
          <w:szCs w:val="28"/>
        </w:rPr>
        <w:t>1266 лиц, что выше АППГ на 159 (АППГ 1107, рост на 14,4</w:t>
      </w:r>
      <w:r w:rsidR="003E2BAE" w:rsidRPr="009720C5">
        <w:rPr>
          <w:rFonts w:cs="Arial"/>
          <w:w w:val="101"/>
          <w:szCs w:val="28"/>
        </w:rPr>
        <w:t xml:space="preserve"> </w:t>
      </w:r>
      <w:r w:rsidRPr="009720C5">
        <w:rPr>
          <w:rFonts w:cs="Arial"/>
          <w:w w:val="101"/>
          <w:szCs w:val="28"/>
        </w:rPr>
        <w:t>%) в том числе иностранцев - 5 (АППГ – 2). Основную часть совершили лица в возрасте от 18 до 39 лет, всего 985 человек или 77,8 % от общего числа (АППГ - 895 или 80,8</w:t>
      </w:r>
      <w:r w:rsidR="003E2BAE" w:rsidRPr="009720C5">
        <w:rPr>
          <w:rFonts w:cs="Arial"/>
          <w:w w:val="101"/>
          <w:szCs w:val="28"/>
        </w:rPr>
        <w:t xml:space="preserve"> </w:t>
      </w:r>
      <w:r w:rsidRPr="009720C5">
        <w:rPr>
          <w:rFonts w:cs="Arial"/>
          <w:w w:val="101"/>
          <w:szCs w:val="28"/>
        </w:rPr>
        <w:t>%).</w:t>
      </w:r>
    </w:p>
    <w:p w:rsidR="00AC4368" w:rsidRPr="009720C5" w:rsidRDefault="00AC4368" w:rsidP="00AC4368">
      <w:pPr>
        <w:shd w:val="clear" w:color="auto" w:fill="FFFFFF"/>
        <w:spacing w:line="322" w:lineRule="exact"/>
        <w:ind w:left="19" w:right="-82" w:firstLine="710"/>
        <w:rPr>
          <w:szCs w:val="28"/>
        </w:rPr>
      </w:pPr>
      <w:r w:rsidRPr="009720C5">
        <w:rPr>
          <w:spacing w:val="-1"/>
          <w:szCs w:val="28"/>
        </w:rPr>
        <w:t>По социальной принадлежности привлеченные к уголовной ответствен</w:t>
      </w:r>
      <w:r w:rsidRPr="009720C5">
        <w:rPr>
          <w:spacing w:val="-1"/>
          <w:szCs w:val="28"/>
        </w:rPr>
        <w:softHyphen/>
      </w:r>
      <w:r w:rsidRPr="009720C5">
        <w:rPr>
          <w:szCs w:val="28"/>
        </w:rPr>
        <w:t>ности распределились следующим образом</w:t>
      </w:r>
      <w:r w:rsidR="001008F5" w:rsidRPr="009720C5">
        <w:rPr>
          <w:szCs w:val="28"/>
        </w:rPr>
        <w:t>: служащих органов государствен</w:t>
      </w:r>
      <w:r w:rsidRPr="009720C5">
        <w:rPr>
          <w:szCs w:val="28"/>
        </w:rPr>
        <w:t>ной власти -5 (2016 г. - 1), учащихся, сту</w:t>
      </w:r>
      <w:r w:rsidRPr="009720C5">
        <w:rPr>
          <w:spacing w:val="1"/>
          <w:szCs w:val="28"/>
        </w:rPr>
        <w:t>дентов - 76 (</w:t>
      </w:r>
      <w:r w:rsidRPr="009720C5">
        <w:rPr>
          <w:szCs w:val="28"/>
        </w:rPr>
        <w:t>2016 г.</w:t>
      </w:r>
      <w:r w:rsidRPr="009720C5">
        <w:rPr>
          <w:spacing w:val="1"/>
          <w:szCs w:val="28"/>
        </w:rPr>
        <w:t xml:space="preserve"> - 78), </w:t>
      </w:r>
      <w:r w:rsidRPr="009720C5">
        <w:rPr>
          <w:szCs w:val="28"/>
        </w:rPr>
        <w:t>предпринимателей - 11 (2016 г. - 7)</w:t>
      </w:r>
      <w:r w:rsidRPr="009720C5">
        <w:rPr>
          <w:spacing w:val="1"/>
          <w:szCs w:val="28"/>
        </w:rPr>
        <w:t>.</w:t>
      </w:r>
      <w:r w:rsidRPr="009720C5">
        <w:rPr>
          <w:szCs w:val="28"/>
        </w:rPr>
        <w:t xml:space="preserve"> С</w:t>
      </w:r>
      <w:r w:rsidRPr="009720C5">
        <w:rPr>
          <w:spacing w:val="9"/>
          <w:szCs w:val="28"/>
        </w:rPr>
        <w:t>оциальный состав лиц, вовлеченных в преступную де</w:t>
      </w:r>
      <w:r w:rsidRPr="009720C5">
        <w:rPr>
          <w:spacing w:val="9"/>
          <w:szCs w:val="28"/>
        </w:rPr>
        <w:t>я</w:t>
      </w:r>
      <w:r w:rsidRPr="009720C5">
        <w:rPr>
          <w:spacing w:val="9"/>
          <w:szCs w:val="28"/>
        </w:rPr>
        <w:t xml:space="preserve">тельность, связанную с незаконным оборотом наркотиков </w:t>
      </w:r>
      <w:r w:rsidRPr="009720C5">
        <w:rPr>
          <w:spacing w:val="-1"/>
          <w:szCs w:val="28"/>
        </w:rPr>
        <w:t>продолжает пр</w:t>
      </w:r>
      <w:r w:rsidRPr="009720C5">
        <w:rPr>
          <w:spacing w:val="-1"/>
          <w:szCs w:val="28"/>
        </w:rPr>
        <w:t>е</w:t>
      </w:r>
      <w:r w:rsidRPr="009720C5">
        <w:rPr>
          <w:spacing w:val="-1"/>
          <w:szCs w:val="28"/>
        </w:rPr>
        <w:t>терпе</w:t>
      </w:r>
      <w:r w:rsidRPr="009720C5">
        <w:rPr>
          <w:spacing w:val="4"/>
          <w:szCs w:val="28"/>
        </w:rPr>
        <w:t xml:space="preserve">вать изменения. Все шире наркопреступность распространяется в среде лиц, не </w:t>
      </w:r>
      <w:r w:rsidRPr="009720C5">
        <w:rPr>
          <w:spacing w:val="-1"/>
          <w:szCs w:val="28"/>
        </w:rPr>
        <w:t>имеющих определенных занятий.  По итогам 2017 года из 1266 лиц, с</w:t>
      </w:r>
      <w:r w:rsidRPr="009720C5">
        <w:rPr>
          <w:spacing w:val="-1"/>
          <w:szCs w:val="28"/>
        </w:rPr>
        <w:t>о</w:t>
      </w:r>
      <w:r w:rsidR="001008F5" w:rsidRPr="009720C5">
        <w:rPr>
          <w:spacing w:val="-1"/>
          <w:szCs w:val="28"/>
        </w:rPr>
        <w:t>вершив</w:t>
      </w:r>
      <w:r w:rsidRPr="009720C5">
        <w:rPr>
          <w:spacing w:val="-1"/>
          <w:szCs w:val="28"/>
        </w:rPr>
        <w:t>ших преступления, связанные с незаконным оборотом наркотиков 733 (</w:t>
      </w:r>
      <w:r w:rsidRPr="009720C5">
        <w:rPr>
          <w:szCs w:val="28"/>
        </w:rPr>
        <w:t xml:space="preserve">2016 г. </w:t>
      </w:r>
      <w:r w:rsidRPr="009720C5">
        <w:rPr>
          <w:spacing w:val="-1"/>
          <w:szCs w:val="28"/>
        </w:rPr>
        <w:t>– 639) со</w:t>
      </w:r>
      <w:r w:rsidRPr="009720C5">
        <w:rPr>
          <w:szCs w:val="28"/>
        </w:rPr>
        <w:t>ставляют лица без постоянного источника доходов.</w:t>
      </w:r>
    </w:p>
    <w:p w:rsidR="00AC4368" w:rsidRPr="009720C5" w:rsidRDefault="00AC4368" w:rsidP="00AC4368">
      <w:pPr>
        <w:ind w:right="-82" w:firstLine="679"/>
        <w:rPr>
          <w:spacing w:val="-2"/>
          <w:szCs w:val="28"/>
        </w:rPr>
      </w:pPr>
      <w:r w:rsidRPr="009720C5">
        <w:rPr>
          <w:spacing w:val="-2"/>
          <w:szCs w:val="28"/>
        </w:rPr>
        <w:t>За 2017 год на территории Забайкальского края несовершеннолетними с</w:t>
      </w:r>
      <w:r w:rsidRPr="009720C5">
        <w:rPr>
          <w:spacing w:val="-2"/>
          <w:szCs w:val="28"/>
        </w:rPr>
        <w:t>о</w:t>
      </w:r>
      <w:r w:rsidRPr="009720C5">
        <w:rPr>
          <w:spacing w:val="-2"/>
          <w:szCs w:val="28"/>
        </w:rPr>
        <w:t>вершено 1137 преступлений, что на 12,3</w:t>
      </w:r>
      <w:r w:rsidR="001008F5" w:rsidRPr="009720C5">
        <w:rPr>
          <w:spacing w:val="-2"/>
          <w:szCs w:val="28"/>
        </w:rPr>
        <w:t xml:space="preserve"> </w:t>
      </w:r>
      <w:r w:rsidRPr="009720C5">
        <w:rPr>
          <w:spacing w:val="-2"/>
          <w:szCs w:val="28"/>
        </w:rPr>
        <w:t xml:space="preserve">% меньше аналогичного периода года (АППГ </w:t>
      </w:r>
      <w:r w:rsidR="001008F5" w:rsidRPr="009720C5">
        <w:rPr>
          <w:spacing w:val="-2"/>
          <w:szCs w:val="28"/>
        </w:rPr>
        <w:t xml:space="preserve">- </w:t>
      </w:r>
      <w:r w:rsidRPr="009720C5">
        <w:rPr>
          <w:spacing w:val="-2"/>
          <w:szCs w:val="28"/>
        </w:rPr>
        <w:t>1297). Несовершеннолетними в состоянии наркотического опьянения совершенно 16 преступлений, что на 23,0</w:t>
      </w:r>
      <w:r w:rsidR="001008F5" w:rsidRPr="009720C5">
        <w:rPr>
          <w:spacing w:val="-2"/>
          <w:szCs w:val="28"/>
        </w:rPr>
        <w:t xml:space="preserve"> </w:t>
      </w:r>
      <w:r w:rsidRPr="009720C5">
        <w:rPr>
          <w:spacing w:val="-2"/>
          <w:szCs w:val="28"/>
        </w:rPr>
        <w:t>% меньше аналогичного периода пр</w:t>
      </w:r>
      <w:r w:rsidRPr="009720C5">
        <w:rPr>
          <w:spacing w:val="-2"/>
          <w:szCs w:val="28"/>
        </w:rPr>
        <w:t>о</w:t>
      </w:r>
      <w:r w:rsidRPr="009720C5">
        <w:rPr>
          <w:spacing w:val="-2"/>
          <w:szCs w:val="28"/>
        </w:rPr>
        <w:t xml:space="preserve">шлого года (АППГ </w:t>
      </w:r>
      <w:r w:rsidR="001008F5" w:rsidRPr="009720C5">
        <w:rPr>
          <w:spacing w:val="-2"/>
          <w:szCs w:val="28"/>
        </w:rPr>
        <w:t xml:space="preserve">- </w:t>
      </w:r>
      <w:r w:rsidRPr="009720C5">
        <w:rPr>
          <w:spacing w:val="-2"/>
          <w:szCs w:val="28"/>
        </w:rPr>
        <w:t xml:space="preserve">13), удельный вес составил 1,4% (АППГ </w:t>
      </w:r>
      <w:r w:rsidR="001008F5" w:rsidRPr="009720C5">
        <w:rPr>
          <w:spacing w:val="-2"/>
          <w:szCs w:val="28"/>
        </w:rPr>
        <w:t xml:space="preserve">- </w:t>
      </w:r>
      <w:r w:rsidRPr="009720C5">
        <w:rPr>
          <w:spacing w:val="-2"/>
          <w:szCs w:val="28"/>
        </w:rPr>
        <w:t>1,0%). Несове</w:t>
      </w:r>
      <w:r w:rsidRPr="009720C5">
        <w:rPr>
          <w:spacing w:val="-2"/>
          <w:szCs w:val="28"/>
        </w:rPr>
        <w:t>р</w:t>
      </w:r>
      <w:r w:rsidRPr="009720C5">
        <w:rPr>
          <w:spacing w:val="-2"/>
          <w:szCs w:val="28"/>
        </w:rPr>
        <w:t>шеннолетними в состоянии наркотического опьянения совершено 15 преступл</w:t>
      </w:r>
      <w:r w:rsidRPr="009720C5">
        <w:rPr>
          <w:spacing w:val="-2"/>
          <w:szCs w:val="28"/>
        </w:rPr>
        <w:t>е</w:t>
      </w:r>
      <w:r w:rsidRPr="009720C5">
        <w:rPr>
          <w:spacing w:val="-2"/>
          <w:szCs w:val="28"/>
        </w:rPr>
        <w:t xml:space="preserve">ний, предусмотренных ст. 228 УК РФ (АППГ 10). В совершении преступлений приняли участие 18 несовершеннолетних в возрасте от 14 до 17 лет (АППГ </w:t>
      </w:r>
      <w:r w:rsidR="001008F5" w:rsidRPr="009720C5">
        <w:rPr>
          <w:spacing w:val="-2"/>
          <w:szCs w:val="28"/>
        </w:rPr>
        <w:t xml:space="preserve">- </w:t>
      </w:r>
      <w:r w:rsidRPr="009720C5">
        <w:rPr>
          <w:spacing w:val="-2"/>
          <w:szCs w:val="28"/>
        </w:rPr>
        <w:t>13).  Всего за отчетный период несовершеннолетними совершенно 76 преступлений, связанных с незаконным оборотом наркотиков, что на 11,8</w:t>
      </w:r>
      <w:r w:rsidR="003E2BAE" w:rsidRPr="009720C5">
        <w:rPr>
          <w:spacing w:val="-2"/>
          <w:szCs w:val="28"/>
        </w:rPr>
        <w:t xml:space="preserve"> </w:t>
      </w:r>
      <w:r w:rsidRPr="009720C5">
        <w:rPr>
          <w:spacing w:val="-2"/>
          <w:szCs w:val="28"/>
        </w:rPr>
        <w:t>% больше аналоги</w:t>
      </w:r>
      <w:r w:rsidRPr="009720C5">
        <w:rPr>
          <w:spacing w:val="-2"/>
          <w:szCs w:val="28"/>
        </w:rPr>
        <w:t>ч</w:t>
      </w:r>
      <w:r w:rsidRPr="009720C5">
        <w:rPr>
          <w:spacing w:val="-2"/>
          <w:szCs w:val="28"/>
        </w:rPr>
        <w:t xml:space="preserve">ного периода прошлого года (АППГ </w:t>
      </w:r>
      <w:r w:rsidR="001008F5" w:rsidRPr="009720C5">
        <w:rPr>
          <w:spacing w:val="-2"/>
          <w:szCs w:val="28"/>
        </w:rPr>
        <w:t xml:space="preserve">- </w:t>
      </w:r>
      <w:r w:rsidRPr="009720C5">
        <w:rPr>
          <w:spacing w:val="-2"/>
          <w:szCs w:val="28"/>
        </w:rPr>
        <w:t>68).</w:t>
      </w:r>
    </w:p>
    <w:p w:rsidR="00AC4368" w:rsidRPr="009720C5" w:rsidRDefault="00AC4368" w:rsidP="00AC4368">
      <w:pPr>
        <w:ind w:right="-82" w:firstLine="679"/>
        <w:rPr>
          <w:spacing w:val="-1"/>
          <w:szCs w:val="28"/>
        </w:rPr>
      </w:pPr>
      <w:r w:rsidRPr="009720C5">
        <w:rPr>
          <w:spacing w:val="-2"/>
          <w:szCs w:val="28"/>
        </w:rPr>
        <w:t>На 01 января 2018 года на профилактическом учете ПДН территориальных органов края состоит 1782 несовершеннолетних, из них 49 за употребление на</w:t>
      </w:r>
      <w:r w:rsidRPr="009720C5">
        <w:rPr>
          <w:spacing w:val="-2"/>
          <w:szCs w:val="28"/>
        </w:rPr>
        <w:t>р</w:t>
      </w:r>
      <w:r w:rsidRPr="009720C5">
        <w:rPr>
          <w:spacing w:val="-2"/>
          <w:szCs w:val="28"/>
        </w:rPr>
        <w:t>котических веществ, 23 – за употребление психотропных веществ, 103 – за упо</w:t>
      </w:r>
      <w:r w:rsidRPr="009720C5">
        <w:rPr>
          <w:spacing w:val="-2"/>
          <w:szCs w:val="28"/>
        </w:rPr>
        <w:t>т</w:t>
      </w:r>
      <w:r w:rsidRPr="009720C5">
        <w:rPr>
          <w:spacing w:val="-2"/>
          <w:szCs w:val="28"/>
        </w:rPr>
        <w:t>ребление алкоголя. Наибольшее количество несовершеннолетних состоит на уч</w:t>
      </w:r>
      <w:r w:rsidRPr="009720C5">
        <w:rPr>
          <w:spacing w:val="-2"/>
          <w:szCs w:val="28"/>
        </w:rPr>
        <w:t>е</w:t>
      </w:r>
      <w:r w:rsidR="00FF0607" w:rsidRPr="009720C5">
        <w:rPr>
          <w:spacing w:val="-2"/>
          <w:szCs w:val="28"/>
        </w:rPr>
        <w:t xml:space="preserve">те в Черновском - </w:t>
      </w:r>
      <w:r w:rsidRPr="009720C5">
        <w:rPr>
          <w:spacing w:val="-2"/>
          <w:szCs w:val="28"/>
        </w:rPr>
        <w:t>124, Краснокаменском – 131, Шилкинском – 101, Черныше</w:t>
      </w:r>
      <w:r w:rsidRPr="009720C5">
        <w:rPr>
          <w:spacing w:val="-2"/>
          <w:szCs w:val="28"/>
        </w:rPr>
        <w:t>в</w:t>
      </w:r>
      <w:r w:rsidRPr="009720C5">
        <w:rPr>
          <w:spacing w:val="-2"/>
          <w:szCs w:val="28"/>
        </w:rPr>
        <w:t xml:space="preserve">ском – 98 районах.  </w:t>
      </w:r>
    </w:p>
    <w:p w:rsidR="00AC4368" w:rsidRPr="009720C5" w:rsidRDefault="00AC4368" w:rsidP="00AC4368">
      <w:pPr>
        <w:rPr>
          <w:szCs w:val="28"/>
        </w:rPr>
      </w:pPr>
      <w:r w:rsidRPr="009720C5">
        <w:rPr>
          <w:szCs w:val="28"/>
        </w:rPr>
        <w:t>В соответствии с п. 7.3.3 Положения о территориальном органе Фед</w:t>
      </w:r>
      <w:r w:rsidRPr="009720C5">
        <w:rPr>
          <w:szCs w:val="28"/>
        </w:rPr>
        <w:t>е</w:t>
      </w:r>
      <w:r w:rsidRPr="009720C5">
        <w:rPr>
          <w:szCs w:val="28"/>
        </w:rPr>
        <w:t>ральной службы по надзору в сфере здравоохранения, утвержденного приказом Мин</w:t>
      </w:r>
      <w:r w:rsidR="00857E9F" w:rsidRPr="009720C5">
        <w:rPr>
          <w:szCs w:val="28"/>
        </w:rPr>
        <w:t xml:space="preserve">истерства </w:t>
      </w:r>
      <w:r w:rsidRPr="009720C5">
        <w:rPr>
          <w:szCs w:val="28"/>
        </w:rPr>
        <w:t>здрав</w:t>
      </w:r>
      <w:r w:rsidR="00A03E8E" w:rsidRPr="009720C5">
        <w:rPr>
          <w:szCs w:val="28"/>
        </w:rPr>
        <w:t>оохранения</w:t>
      </w:r>
      <w:r w:rsidRPr="009720C5">
        <w:rPr>
          <w:szCs w:val="28"/>
        </w:rPr>
        <w:t xml:space="preserve"> Р</w:t>
      </w:r>
      <w:r w:rsidR="00A03E8E" w:rsidRPr="009720C5">
        <w:rPr>
          <w:szCs w:val="28"/>
        </w:rPr>
        <w:t xml:space="preserve">оссийской </w:t>
      </w:r>
      <w:r w:rsidRPr="009720C5">
        <w:rPr>
          <w:szCs w:val="28"/>
        </w:rPr>
        <w:t>Ф</w:t>
      </w:r>
      <w:r w:rsidR="00A03E8E" w:rsidRPr="009720C5">
        <w:rPr>
          <w:szCs w:val="28"/>
        </w:rPr>
        <w:t>едерации</w:t>
      </w:r>
      <w:r w:rsidRPr="009720C5">
        <w:rPr>
          <w:szCs w:val="28"/>
        </w:rPr>
        <w:t xml:space="preserve"> от 13</w:t>
      </w:r>
      <w:r w:rsidR="00A03E8E" w:rsidRPr="009720C5">
        <w:rPr>
          <w:szCs w:val="28"/>
        </w:rPr>
        <w:t xml:space="preserve"> декабря </w:t>
      </w:r>
      <w:r w:rsidRPr="009720C5">
        <w:rPr>
          <w:szCs w:val="28"/>
        </w:rPr>
        <w:t xml:space="preserve">2012 </w:t>
      </w:r>
      <w:r w:rsidR="00A03E8E" w:rsidRPr="009720C5">
        <w:rPr>
          <w:szCs w:val="28"/>
        </w:rPr>
        <w:t xml:space="preserve">года </w:t>
      </w:r>
      <w:r w:rsidRPr="009720C5">
        <w:rPr>
          <w:szCs w:val="28"/>
        </w:rPr>
        <w:t>№1040н, Территориальный орган Росздравнадзора по Забайкальскому краю осуществляет лицензирование деятельности по обороту наркотических средств, психотропных веществ и их прекурсоров, культивированию наркосодержащих растений, осуществляемой аптечными и медицинскими организациями, подв</w:t>
      </w:r>
      <w:r w:rsidRPr="009720C5">
        <w:rPr>
          <w:szCs w:val="28"/>
        </w:rPr>
        <w:t>е</w:t>
      </w:r>
      <w:r w:rsidRPr="009720C5">
        <w:rPr>
          <w:szCs w:val="28"/>
        </w:rPr>
        <w:t>домственными федеральным органам исполнительной власти, государственным академиям наук. А так же, в соответствии со ст. 1 Федерального закона от 5 а</w:t>
      </w:r>
      <w:r w:rsidRPr="009720C5">
        <w:rPr>
          <w:szCs w:val="28"/>
        </w:rPr>
        <w:t>п</w:t>
      </w:r>
      <w:r w:rsidRPr="009720C5">
        <w:rPr>
          <w:szCs w:val="28"/>
        </w:rPr>
        <w:t xml:space="preserve">реля </w:t>
      </w:r>
      <w:smartTag w:uri="urn:schemas-microsoft-com:office:smarttags" w:element="metricconverter">
        <w:smartTagPr>
          <w:attr w:name="ProductID" w:val="2016 г"/>
        </w:smartTagPr>
        <w:r w:rsidRPr="009720C5">
          <w:rPr>
            <w:szCs w:val="28"/>
          </w:rPr>
          <w:t>2016 г</w:t>
        </w:r>
        <w:r w:rsidR="00A03E8E" w:rsidRPr="009720C5">
          <w:rPr>
            <w:szCs w:val="28"/>
          </w:rPr>
          <w:t>ода</w:t>
        </w:r>
      </w:smartTag>
      <w:r w:rsidRPr="009720C5">
        <w:rPr>
          <w:szCs w:val="28"/>
        </w:rPr>
        <w:t xml:space="preserve"> N 93-ФЗ</w:t>
      </w:r>
      <w:r w:rsidR="00FF0607" w:rsidRPr="009720C5">
        <w:rPr>
          <w:szCs w:val="28"/>
        </w:rPr>
        <w:t xml:space="preserve"> </w:t>
      </w:r>
      <w:r w:rsidRPr="009720C5">
        <w:rPr>
          <w:szCs w:val="28"/>
        </w:rPr>
        <w:t>"О внесении изменений в статьи 14 и 15 Федерального закона "Об основах охраны здоровья граждан в Российской Федерации" Терр</w:t>
      </w:r>
      <w:r w:rsidRPr="009720C5">
        <w:rPr>
          <w:szCs w:val="28"/>
        </w:rPr>
        <w:t>и</w:t>
      </w:r>
      <w:r w:rsidRPr="009720C5">
        <w:rPr>
          <w:szCs w:val="28"/>
        </w:rPr>
        <w:t>ториальный орган осуществляет лицензионный контроль указанного вида де</w:t>
      </w:r>
      <w:r w:rsidRPr="009720C5">
        <w:rPr>
          <w:szCs w:val="28"/>
        </w:rPr>
        <w:t>я</w:t>
      </w:r>
      <w:r w:rsidRPr="009720C5">
        <w:rPr>
          <w:szCs w:val="28"/>
        </w:rPr>
        <w:lastRenderedPageBreak/>
        <w:t>тельности в отношении всех юридических лиц, осуществляющих данный вид деятельности.</w:t>
      </w:r>
    </w:p>
    <w:p w:rsidR="00AC4368" w:rsidRPr="009720C5" w:rsidRDefault="00AC4368" w:rsidP="00AC4368">
      <w:pPr>
        <w:ind w:firstLine="539"/>
        <w:rPr>
          <w:szCs w:val="28"/>
        </w:rPr>
      </w:pPr>
      <w:r w:rsidRPr="009720C5">
        <w:rPr>
          <w:szCs w:val="28"/>
        </w:rPr>
        <w:t>По состоянию на 01</w:t>
      </w:r>
      <w:r w:rsidR="00A03E8E" w:rsidRPr="009720C5">
        <w:rPr>
          <w:szCs w:val="28"/>
        </w:rPr>
        <w:t xml:space="preserve"> января 2018 года</w:t>
      </w:r>
      <w:r w:rsidRPr="009720C5">
        <w:rPr>
          <w:szCs w:val="28"/>
        </w:rPr>
        <w:t xml:space="preserve"> на территории Забайкальского края имеют лицензию на деятельность по обороту наркотических средств, псих</w:t>
      </w:r>
      <w:r w:rsidRPr="009720C5">
        <w:rPr>
          <w:szCs w:val="28"/>
        </w:rPr>
        <w:t>о</w:t>
      </w:r>
      <w:r w:rsidRPr="009720C5">
        <w:rPr>
          <w:szCs w:val="28"/>
        </w:rPr>
        <w:t>тропных веществ и их прекурсоров, культивированию наркосодержащих раст</w:t>
      </w:r>
      <w:r w:rsidRPr="009720C5">
        <w:rPr>
          <w:szCs w:val="28"/>
        </w:rPr>
        <w:t>е</w:t>
      </w:r>
      <w:r w:rsidRPr="009720C5">
        <w:rPr>
          <w:szCs w:val="28"/>
        </w:rPr>
        <w:t>ний 100 юридических лиц (на 01.01.2017 г. – 102 организации).</w:t>
      </w:r>
    </w:p>
    <w:p w:rsidR="00AC4368" w:rsidRPr="009720C5" w:rsidRDefault="00AC4368" w:rsidP="00AC4368">
      <w:pPr>
        <w:tabs>
          <w:tab w:val="left" w:pos="12474"/>
        </w:tabs>
        <w:ind w:right="-54" w:firstLine="539"/>
        <w:rPr>
          <w:szCs w:val="28"/>
        </w:rPr>
      </w:pPr>
      <w:r w:rsidRPr="009720C5">
        <w:rPr>
          <w:szCs w:val="28"/>
        </w:rPr>
        <w:t>В 2017 году в Территориальный орган Росздравнадзора по Забайкальскому краю заявления о переоформлении или предоставлении лицензии на деятел</w:t>
      </w:r>
      <w:r w:rsidRPr="009720C5">
        <w:rPr>
          <w:szCs w:val="28"/>
        </w:rPr>
        <w:t>ь</w:t>
      </w:r>
      <w:r w:rsidRPr="009720C5">
        <w:rPr>
          <w:szCs w:val="28"/>
        </w:rPr>
        <w:t>ность по обороту наркотических средств, психотропных веществ и их прекурс</w:t>
      </w:r>
      <w:r w:rsidRPr="009720C5">
        <w:rPr>
          <w:szCs w:val="28"/>
        </w:rPr>
        <w:t>о</w:t>
      </w:r>
      <w:r w:rsidRPr="009720C5">
        <w:rPr>
          <w:szCs w:val="28"/>
        </w:rPr>
        <w:t>ров, культивированию наркосодержащих растений не поступало.</w:t>
      </w:r>
    </w:p>
    <w:p w:rsidR="00AC4368" w:rsidRPr="009720C5" w:rsidRDefault="00AC4368" w:rsidP="00AC4368">
      <w:pPr>
        <w:ind w:firstLine="720"/>
        <w:rPr>
          <w:bCs/>
          <w:szCs w:val="28"/>
        </w:rPr>
      </w:pPr>
      <w:r w:rsidRPr="009720C5">
        <w:rPr>
          <w:bCs/>
          <w:szCs w:val="28"/>
        </w:rPr>
        <w:t>В 2017 году проведено 7 проверок с целью соблюдения лицензионных требований при осуществлении деятельности по обороту наркотических средств, психотропных веществ и их прекурсоров, культивированию наркос</w:t>
      </w:r>
      <w:r w:rsidRPr="009720C5">
        <w:rPr>
          <w:bCs/>
          <w:szCs w:val="28"/>
        </w:rPr>
        <w:t>о</w:t>
      </w:r>
      <w:r w:rsidRPr="009720C5">
        <w:rPr>
          <w:bCs/>
          <w:szCs w:val="28"/>
        </w:rPr>
        <w:t>держащих растений, из них 2 с целью контроля исполнения предписания.</w:t>
      </w:r>
    </w:p>
    <w:p w:rsidR="00AC4368" w:rsidRPr="009720C5" w:rsidRDefault="00AC4368" w:rsidP="00AC4368">
      <w:pPr>
        <w:ind w:firstLine="720"/>
        <w:rPr>
          <w:szCs w:val="28"/>
        </w:rPr>
      </w:pPr>
      <w:r w:rsidRPr="009720C5">
        <w:rPr>
          <w:bCs/>
          <w:szCs w:val="28"/>
        </w:rPr>
        <w:t>По результатам проверок выдано два предписания об устранении выя</w:t>
      </w:r>
      <w:r w:rsidRPr="009720C5">
        <w:rPr>
          <w:bCs/>
          <w:szCs w:val="28"/>
        </w:rPr>
        <w:t>в</w:t>
      </w:r>
      <w:r w:rsidRPr="009720C5">
        <w:rPr>
          <w:bCs/>
          <w:szCs w:val="28"/>
        </w:rPr>
        <w:t>ленных нарушений, составлены протоколы об административных правонар</w:t>
      </w:r>
      <w:r w:rsidRPr="009720C5">
        <w:rPr>
          <w:bCs/>
          <w:szCs w:val="28"/>
        </w:rPr>
        <w:t>у</w:t>
      </w:r>
      <w:r w:rsidRPr="009720C5">
        <w:rPr>
          <w:bCs/>
          <w:szCs w:val="28"/>
        </w:rPr>
        <w:t xml:space="preserve">шениях, </w:t>
      </w:r>
      <w:r w:rsidRPr="009720C5">
        <w:rPr>
          <w:szCs w:val="28"/>
        </w:rPr>
        <w:t>предусмотренных ст. 6.16 КоАП РФ, ч. 2 ст. 19.20 КоАп РФ, по р</w:t>
      </w:r>
      <w:r w:rsidRPr="009720C5">
        <w:rPr>
          <w:szCs w:val="28"/>
        </w:rPr>
        <w:t>е</w:t>
      </w:r>
      <w:r w:rsidRPr="009720C5">
        <w:rPr>
          <w:szCs w:val="28"/>
        </w:rPr>
        <w:t>зультатам рассмотрения дел об административных правонарушениях юридич</w:t>
      </w:r>
      <w:r w:rsidRPr="009720C5">
        <w:rPr>
          <w:szCs w:val="28"/>
        </w:rPr>
        <w:t>е</w:t>
      </w:r>
      <w:r w:rsidRPr="009720C5">
        <w:rPr>
          <w:szCs w:val="28"/>
        </w:rPr>
        <w:t>ские лица привлечены к административной ответственности в виде штрафа на общую сумму 150 000 рублей.</w:t>
      </w:r>
    </w:p>
    <w:p w:rsidR="00AC4368" w:rsidRPr="009720C5" w:rsidRDefault="00AC4368" w:rsidP="00AC4368">
      <w:pPr>
        <w:ind w:right="-5" w:firstLine="539"/>
        <w:rPr>
          <w:szCs w:val="28"/>
        </w:rPr>
      </w:pPr>
      <w:r w:rsidRPr="009720C5">
        <w:rPr>
          <w:szCs w:val="28"/>
        </w:rPr>
        <w:t>В 2017 году Территориальным органом Росздравнадзора по Забайкальск</w:t>
      </w:r>
      <w:r w:rsidRPr="009720C5">
        <w:rPr>
          <w:szCs w:val="28"/>
        </w:rPr>
        <w:t>о</w:t>
      </w:r>
      <w:r w:rsidRPr="009720C5">
        <w:rPr>
          <w:szCs w:val="28"/>
        </w:rPr>
        <w:t>му краю в рамках федерального государственного надзора за оборотом лека</w:t>
      </w:r>
      <w:r w:rsidRPr="009720C5">
        <w:rPr>
          <w:szCs w:val="28"/>
        </w:rPr>
        <w:t>р</w:t>
      </w:r>
      <w:r w:rsidRPr="009720C5">
        <w:rPr>
          <w:szCs w:val="28"/>
        </w:rPr>
        <w:t>ственных средств осуществлялся контроль за оборотом наркотических средств, психотропных веществ и их прекурсоров в следующих медицинских, аптечных организациях и учреждениях социального обслуживания населения:</w:t>
      </w:r>
    </w:p>
    <w:p w:rsidR="00AC4368" w:rsidRPr="009720C5" w:rsidRDefault="00AC4368" w:rsidP="00AC4368">
      <w:pPr>
        <w:ind w:right="-5" w:firstLine="539"/>
        <w:rPr>
          <w:szCs w:val="28"/>
        </w:rPr>
      </w:pPr>
      <w:r w:rsidRPr="009720C5">
        <w:rPr>
          <w:szCs w:val="28"/>
        </w:rPr>
        <w:t>- Государственное учреждение здравоохранения «Хилокская центральная районная больница»;</w:t>
      </w:r>
    </w:p>
    <w:p w:rsidR="00AC4368" w:rsidRPr="009720C5" w:rsidRDefault="00AC4368" w:rsidP="00AC4368">
      <w:pPr>
        <w:ind w:right="-5" w:firstLine="539"/>
        <w:rPr>
          <w:szCs w:val="28"/>
        </w:rPr>
      </w:pPr>
      <w:r w:rsidRPr="009720C5">
        <w:rPr>
          <w:szCs w:val="28"/>
        </w:rPr>
        <w:t>- Государственное учреждение здравоохранения «Городская больница №2»;</w:t>
      </w:r>
    </w:p>
    <w:p w:rsidR="00AC4368" w:rsidRPr="009720C5" w:rsidRDefault="00AC4368" w:rsidP="00AC4368">
      <w:pPr>
        <w:ind w:right="-5" w:firstLine="539"/>
        <w:rPr>
          <w:szCs w:val="28"/>
        </w:rPr>
      </w:pPr>
      <w:r w:rsidRPr="009720C5">
        <w:rPr>
          <w:szCs w:val="28"/>
        </w:rPr>
        <w:t>- Государственное автономное учреждение социального обслуживания "Шилкинский психоневрологический дом-интернат" Забайкальского края;</w:t>
      </w:r>
    </w:p>
    <w:p w:rsidR="00AC4368" w:rsidRPr="009720C5" w:rsidRDefault="00AC4368" w:rsidP="00AC4368">
      <w:pPr>
        <w:ind w:right="-5" w:firstLine="539"/>
        <w:rPr>
          <w:szCs w:val="28"/>
        </w:rPr>
      </w:pPr>
      <w:r w:rsidRPr="009720C5">
        <w:rPr>
          <w:szCs w:val="28"/>
        </w:rPr>
        <w:t>- Государственное учреждение здравоохранения «Петровск-Забайкальская центральная районная больница»;</w:t>
      </w:r>
    </w:p>
    <w:p w:rsidR="00AC4368" w:rsidRPr="009720C5" w:rsidRDefault="00AC4368" w:rsidP="00AC4368">
      <w:pPr>
        <w:ind w:right="-5" w:firstLine="539"/>
        <w:rPr>
          <w:szCs w:val="28"/>
        </w:rPr>
      </w:pPr>
      <w:r w:rsidRPr="009720C5">
        <w:rPr>
          <w:szCs w:val="28"/>
        </w:rPr>
        <w:t>- Государственное казенное учреждение здравоохранения «Городская кл</w:t>
      </w:r>
      <w:r w:rsidRPr="009720C5">
        <w:rPr>
          <w:szCs w:val="28"/>
        </w:rPr>
        <w:t>и</w:t>
      </w:r>
      <w:r w:rsidRPr="009720C5">
        <w:rPr>
          <w:szCs w:val="28"/>
        </w:rPr>
        <w:t>ническая больница №1»;</w:t>
      </w:r>
    </w:p>
    <w:p w:rsidR="00AC4368" w:rsidRPr="009720C5" w:rsidRDefault="00AC4368" w:rsidP="00AC4368">
      <w:pPr>
        <w:ind w:right="-5" w:firstLine="539"/>
        <w:rPr>
          <w:szCs w:val="28"/>
        </w:rPr>
      </w:pPr>
      <w:r w:rsidRPr="009720C5">
        <w:rPr>
          <w:szCs w:val="28"/>
        </w:rPr>
        <w:t>- Государственное учреждение здравоохранения «Краевая детская клин</w:t>
      </w:r>
      <w:r w:rsidRPr="009720C5">
        <w:rPr>
          <w:szCs w:val="28"/>
        </w:rPr>
        <w:t>и</w:t>
      </w:r>
      <w:r w:rsidRPr="009720C5">
        <w:rPr>
          <w:szCs w:val="28"/>
        </w:rPr>
        <w:t>ческая больница»;</w:t>
      </w:r>
    </w:p>
    <w:p w:rsidR="00AC4368" w:rsidRPr="009720C5" w:rsidRDefault="00AC4368" w:rsidP="00AC4368">
      <w:pPr>
        <w:ind w:right="-5" w:firstLine="539"/>
        <w:rPr>
          <w:szCs w:val="28"/>
        </w:rPr>
      </w:pPr>
      <w:r w:rsidRPr="009720C5">
        <w:rPr>
          <w:szCs w:val="28"/>
        </w:rPr>
        <w:t>- Государственное бюджетное учреждение здравоохранения «Забайкал</w:t>
      </w:r>
      <w:r w:rsidRPr="009720C5">
        <w:rPr>
          <w:szCs w:val="28"/>
        </w:rPr>
        <w:t>ь</w:t>
      </w:r>
      <w:r w:rsidRPr="009720C5">
        <w:rPr>
          <w:szCs w:val="28"/>
        </w:rPr>
        <w:t>ский краевой клинический фтизиопульмонологический центр»;</w:t>
      </w:r>
    </w:p>
    <w:p w:rsidR="00AC4368" w:rsidRPr="009720C5" w:rsidRDefault="00AC4368" w:rsidP="00AC4368">
      <w:pPr>
        <w:ind w:right="-5" w:firstLine="539"/>
        <w:rPr>
          <w:szCs w:val="28"/>
        </w:rPr>
      </w:pPr>
      <w:r w:rsidRPr="009720C5">
        <w:rPr>
          <w:szCs w:val="28"/>
        </w:rPr>
        <w:t>- Государственное учреждение здравоохранения «Забайкальский краевой онкологический диспансер»;</w:t>
      </w:r>
    </w:p>
    <w:p w:rsidR="00AC4368" w:rsidRPr="009720C5" w:rsidRDefault="00AC4368" w:rsidP="00AC4368">
      <w:pPr>
        <w:ind w:right="-5" w:firstLine="539"/>
        <w:rPr>
          <w:szCs w:val="28"/>
        </w:rPr>
      </w:pPr>
      <w:r w:rsidRPr="009720C5">
        <w:rPr>
          <w:szCs w:val="28"/>
        </w:rPr>
        <w:t>- Государственное учреждение здравоохранения «Краевая больница №3»;</w:t>
      </w:r>
    </w:p>
    <w:p w:rsidR="00AC4368" w:rsidRPr="009720C5" w:rsidRDefault="00AC4368" w:rsidP="00AC4368">
      <w:pPr>
        <w:ind w:right="-5" w:firstLine="539"/>
        <w:rPr>
          <w:szCs w:val="28"/>
        </w:rPr>
      </w:pPr>
      <w:r w:rsidRPr="009720C5">
        <w:rPr>
          <w:szCs w:val="28"/>
        </w:rPr>
        <w:t>- Государственное казенное учреждение здравоохранения «Забайкальский Территориальный центр медицины катастроф»;</w:t>
      </w:r>
    </w:p>
    <w:p w:rsidR="00AC4368" w:rsidRPr="009720C5" w:rsidRDefault="00AC4368" w:rsidP="00AC4368">
      <w:pPr>
        <w:ind w:right="-5" w:firstLine="539"/>
        <w:rPr>
          <w:szCs w:val="28"/>
        </w:rPr>
      </w:pPr>
      <w:r w:rsidRPr="009720C5">
        <w:rPr>
          <w:szCs w:val="28"/>
        </w:rPr>
        <w:t>- Государственное учреждение здравоохранения «Забайкальская централ</w:t>
      </w:r>
      <w:r w:rsidRPr="009720C5">
        <w:rPr>
          <w:szCs w:val="28"/>
        </w:rPr>
        <w:t>ь</w:t>
      </w:r>
      <w:r w:rsidRPr="009720C5">
        <w:rPr>
          <w:szCs w:val="28"/>
        </w:rPr>
        <w:t>ная районная больница»;</w:t>
      </w:r>
    </w:p>
    <w:p w:rsidR="00AC4368" w:rsidRPr="009720C5" w:rsidRDefault="00AC4368" w:rsidP="00AC4368">
      <w:pPr>
        <w:ind w:right="-5" w:firstLine="539"/>
        <w:rPr>
          <w:szCs w:val="28"/>
        </w:rPr>
      </w:pPr>
      <w:r w:rsidRPr="009720C5">
        <w:rPr>
          <w:szCs w:val="28"/>
        </w:rPr>
        <w:lastRenderedPageBreak/>
        <w:t>- Государственное казенное учреждение здравоохранения «Краевая клин</w:t>
      </w:r>
      <w:r w:rsidRPr="009720C5">
        <w:rPr>
          <w:szCs w:val="28"/>
        </w:rPr>
        <w:t>и</w:t>
      </w:r>
      <w:r w:rsidRPr="009720C5">
        <w:rPr>
          <w:szCs w:val="28"/>
        </w:rPr>
        <w:t>ческая психиатрическая больница имени В.Х. Кандинского»;</w:t>
      </w:r>
    </w:p>
    <w:p w:rsidR="00AC4368" w:rsidRPr="009720C5" w:rsidRDefault="00AC4368" w:rsidP="00AC4368">
      <w:pPr>
        <w:ind w:right="-5" w:firstLine="539"/>
        <w:rPr>
          <w:szCs w:val="28"/>
        </w:rPr>
      </w:pPr>
      <w:r w:rsidRPr="009720C5">
        <w:rPr>
          <w:szCs w:val="28"/>
        </w:rPr>
        <w:t>- Государственное учреждение здравоохранения «Краевая клиническая больница»;</w:t>
      </w:r>
    </w:p>
    <w:p w:rsidR="00AC4368" w:rsidRPr="009720C5" w:rsidRDefault="00AC4368" w:rsidP="00AC4368">
      <w:pPr>
        <w:ind w:right="-5" w:firstLine="539"/>
        <w:rPr>
          <w:szCs w:val="28"/>
        </w:rPr>
      </w:pPr>
      <w:r w:rsidRPr="009720C5">
        <w:rPr>
          <w:szCs w:val="28"/>
        </w:rPr>
        <w:t>- Государственное учреждение здравоохранения «Шелопугинская це</w:t>
      </w:r>
      <w:r w:rsidRPr="009720C5">
        <w:rPr>
          <w:szCs w:val="28"/>
        </w:rPr>
        <w:t>н</w:t>
      </w:r>
      <w:r w:rsidRPr="009720C5">
        <w:rPr>
          <w:szCs w:val="28"/>
        </w:rPr>
        <w:t>тральная районная больница»;</w:t>
      </w:r>
    </w:p>
    <w:p w:rsidR="00AC4368" w:rsidRPr="009720C5" w:rsidRDefault="00AC4368" w:rsidP="00AC4368">
      <w:pPr>
        <w:ind w:right="-5" w:firstLine="539"/>
        <w:rPr>
          <w:szCs w:val="28"/>
        </w:rPr>
      </w:pPr>
      <w:r w:rsidRPr="009720C5">
        <w:rPr>
          <w:szCs w:val="28"/>
        </w:rPr>
        <w:t>- Государственное учреждение здравоохранения «Александрово-Заводская центральная районная больница»;</w:t>
      </w:r>
    </w:p>
    <w:p w:rsidR="00AC4368" w:rsidRPr="009720C5" w:rsidRDefault="00AC4368" w:rsidP="00AC4368">
      <w:pPr>
        <w:ind w:right="-5" w:firstLine="539"/>
        <w:rPr>
          <w:szCs w:val="28"/>
        </w:rPr>
      </w:pPr>
      <w:r w:rsidRPr="009720C5">
        <w:rPr>
          <w:szCs w:val="28"/>
        </w:rPr>
        <w:t>- Государственное учреждение здравоохранения «Приаргунская централ</w:t>
      </w:r>
      <w:r w:rsidRPr="009720C5">
        <w:rPr>
          <w:szCs w:val="28"/>
        </w:rPr>
        <w:t>ь</w:t>
      </w:r>
      <w:r w:rsidRPr="009720C5">
        <w:rPr>
          <w:szCs w:val="28"/>
        </w:rPr>
        <w:t>ная районная больница»;</w:t>
      </w:r>
    </w:p>
    <w:p w:rsidR="00AC4368" w:rsidRPr="009720C5" w:rsidRDefault="00AC4368" w:rsidP="00AC4368">
      <w:pPr>
        <w:ind w:right="-5" w:firstLine="539"/>
        <w:rPr>
          <w:szCs w:val="28"/>
        </w:rPr>
      </w:pPr>
      <w:r w:rsidRPr="009720C5">
        <w:rPr>
          <w:szCs w:val="28"/>
        </w:rPr>
        <w:t>- Муниципальное унитарное предприятие «Аптека №30» городского округа «Город Петровск-Забайкальский»;</w:t>
      </w:r>
    </w:p>
    <w:p w:rsidR="00AC4368" w:rsidRPr="009720C5" w:rsidRDefault="00AC4368" w:rsidP="00AC4368">
      <w:pPr>
        <w:ind w:right="-5" w:firstLine="539"/>
        <w:rPr>
          <w:szCs w:val="28"/>
        </w:rPr>
      </w:pPr>
      <w:r w:rsidRPr="009720C5">
        <w:rPr>
          <w:szCs w:val="28"/>
        </w:rPr>
        <w:t>- Муниципальное предприятие Аптека №21</w:t>
      </w:r>
    </w:p>
    <w:p w:rsidR="00AC4368" w:rsidRPr="009720C5" w:rsidRDefault="00AC4368" w:rsidP="00AC4368">
      <w:pPr>
        <w:ind w:firstLine="567"/>
        <w:rPr>
          <w:szCs w:val="28"/>
        </w:rPr>
      </w:pPr>
      <w:r w:rsidRPr="009720C5">
        <w:rPr>
          <w:szCs w:val="28"/>
        </w:rPr>
        <w:t>В ходе проведенных проверок в 1 случае выявлены нарушения правил хранения и учета наркотических средств и психотропных веществ, в связи с чем, Территориальным органом составлен протокол об административном пр</w:t>
      </w:r>
      <w:r w:rsidRPr="009720C5">
        <w:rPr>
          <w:szCs w:val="28"/>
        </w:rPr>
        <w:t>а</w:t>
      </w:r>
      <w:r w:rsidRPr="009720C5">
        <w:rPr>
          <w:szCs w:val="28"/>
        </w:rPr>
        <w:t>вонарушении предусмотренном ч.1 ст. 6.16 КоАП РФ. В результате рассмотр</w:t>
      </w:r>
      <w:r w:rsidRPr="009720C5">
        <w:rPr>
          <w:szCs w:val="28"/>
        </w:rPr>
        <w:t>е</w:t>
      </w:r>
      <w:r w:rsidRPr="009720C5">
        <w:rPr>
          <w:szCs w:val="28"/>
        </w:rPr>
        <w:t>ния административного дела судом вынесено решение о привлечении к адм</w:t>
      </w:r>
      <w:r w:rsidRPr="009720C5">
        <w:rPr>
          <w:szCs w:val="28"/>
        </w:rPr>
        <w:t>и</w:t>
      </w:r>
      <w:r w:rsidRPr="009720C5">
        <w:rPr>
          <w:szCs w:val="28"/>
        </w:rPr>
        <w:t>нистративной ответственности в виде штрафа на 50 000 руб.</w:t>
      </w:r>
    </w:p>
    <w:p w:rsidR="00AC4368" w:rsidRPr="009720C5" w:rsidRDefault="00AC4368" w:rsidP="00AC4368">
      <w:pPr>
        <w:pStyle w:val="ConsPlusNonformat"/>
        <w:widowControl/>
        <w:ind w:firstLine="567"/>
        <w:jc w:val="both"/>
        <w:rPr>
          <w:rFonts w:ascii="Times New Roman" w:hAnsi="Times New Roman" w:cs="Times New Roman"/>
          <w:sz w:val="28"/>
          <w:szCs w:val="28"/>
        </w:rPr>
      </w:pPr>
      <w:r w:rsidRPr="009720C5">
        <w:rPr>
          <w:rFonts w:ascii="Times New Roman" w:hAnsi="Times New Roman" w:cs="Times New Roman"/>
          <w:sz w:val="28"/>
          <w:szCs w:val="28"/>
        </w:rPr>
        <w:t>При проведении проверок выявлено 3 случая нарушения Правил допуска лиц к работе с наркотическими средствами и психотропными веществами, а также к деятельности, связанной с оборотом прекурсоров наркотических средств и психотропных веществ, утвержденных постановлением Правительс</w:t>
      </w:r>
      <w:r w:rsidRPr="009720C5">
        <w:rPr>
          <w:rFonts w:ascii="Times New Roman" w:hAnsi="Times New Roman" w:cs="Times New Roman"/>
          <w:sz w:val="28"/>
          <w:szCs w:val="28"/>
        </w:rPr>
        <w:t>т</w:t>
      </w:r>
      <w:r w:rsidRPr="009720C5">
        <w:rPr>
          <w:rFonts w:ascii="Times New Roman" w:hAnsi="Times New Roman" w:cs="Times New Roman"/>
          <w:sz w:val="28"/>
          <w:szCs w:val="28"/>
        </w:rPr>
        <w:t xml:space="preserve">ва Российской Федерации от 6 августа </w:t>
      </w:r>
      <w:smartTag w:uri="urn:schemas-microsoft-com:office:smarttags" w:element="metricconverter">
        <w:smartTagPr>
          <w:attr w:name="ProductID" w:val="1998 г"/>
        </w:smartTagPr>
        <w:r w:rsidRPr="009720C5">
          <w:rPr>
            <w:rFonts w:ascii="Times New Roman" w:hAnsi="Times New Roman" w:cs="Times New Roman"/>
            <w:sz w:val="28"/>
            <w:szCs w:val="28"/>
          </w:rPr>
          <w:t>1998 г</w:t>
        </w:r>
        <w:r w:rsidR="00A03E8E" w:rsidRPr="009720C5">
          <w:rPr>
            <w:rFonts w:ascii="Times New Roman" w:hAnsi="Times New Roman" w:cs="Times New Roman"/>
            <w:sz w:val="28"/>
            <w:szCs w:val="28"/>
          </w:rPr>
          <w:t>ода</w:t>
        </w:r>
      </w:smartTag>
      <w:r w:rsidRPr="009720C5">
        <w:rPr>
          <w:rFonts w:ascii="Times New Roman" w:hAnsi="Times New Roman" w:cs="Times New Roman"/>
          <w:sz w:val="28"/>
          <w:szCs w:val="28"/>
        </w:rPr>
        <w:t xml:space="preserve"> №892. По указанным фактам составлено 3 протокола об административном правонарушении, предусмотре</w:t>
      </w:r>
      <w:r w:rsidRPr="009720C5">
        <w:rPr>
          <w:rFonts w:ascii="Times New Roman" w:hAnsi="Times New Roman" w:cs="Times New Roman"/>
          <w:sz w:val="28"/>
          <w:szCs w:val="28"/>
        </w:rPr>
        <w:t>н</w:t>
      </w:r>
      <w:r w:rsidRPr="009720C5">
        <w:rPr>
          <w:rFonts w:ascii="Times New Roman" w:hAnsi="Times New Roman" w:cs="Times New Roman"/>
          <w:sz w:val="28"/>
          <w:szCs w:val="28"/>
        </w:rPr>
        <w:t>ном ч.2 ст. 19.20 КоАП РФ, по результатам рассмотрения дел об администр</w:t>
      </w:r>
      <w:r w:rsidRPr="009720C5">
        <w:rPr>
          <w:rFonts w:ascii="Times New Roman" w:hAnsi="Times New Roman" w:cs="Times New Roman"/>
          <w:sz w:val="28"/>
          <w:szCs w:val="28"/>
        </w:rPr>
        <w:t>а</w:t>
      </w:r>
      <w:r w:rsidRPr="009720C5">
        <w:rPr>
          <w:rFonts w:ascii="Times New Roman" w:hAnsi="Times New Roman" w:cs="Times New Roman"/>
          <w:sz w:val="28"/>
          <w:szCs w:val="28"/>
        </w:rPr>
        <w:t>тивных правонарушениях в 2 случаях наложены наказания в виде штрафа на общую сумму 150 тыс. руб</w:t>
      </w:r>
      <w:r w:rsidR="00A03E8E" w:rsidRPr="009720C5">
        <w:rPr>
          <w:rFonts w:ascii="Times New Roman" w:hAnsi="Times New Roman" w:cs="Times New Roman"/>
          <w:sz w:val="28"/>
          <w:szCs w:val="28"/>
        </w:rPr>
        <w:t>.</w:t>
      </w:r>
      <w:r w:rsidRPr="009720C5">
        <w:rPr>
          <w:rFonts w:ascii="Times New Roman" w:hAnsi="Times New Roman" w:cs="Times New Roman"/>
          <w:sz w:val="28"/>
          <w:szCs w:val="28"/>
        </w:rPr>
        <w:t>, 1 случае вынесено предупреждение</w:t>
      </w:r>
    </w:p>
    <w:p w:rsidR="00AC4368" w:rsidRPr="009720C5" w:rsidRDefault="00AC4368" w:rsidP="00AC4368">
      <w:pPr>
        <w:ind w:right="-5" w:firstLine="539"/>
        <w:rPr>
          <w:szCs w:val="28"/>
        </w:rPr>
      </w:pPr>
      <w:r w:rsidRPr="009720C5">
        <w:rPr>
          <w:szCs w:val="28"/>
        </w:rPr>
        <w:t>В результате проведенных проверок выданы предписания об устранении выявленных нарушений с контролем их исполнения.</w:t>
      </w:r>
    </w:p>
    <w:p w:rsidR="003A3580" w:rsidRPr="009720C5" w:rsidRDefault="00A03E8E" w:rsidP="003A3580">
      <w:pPr>
        <w:widowControl w:val="0"/>
        <w:ind w:firstLine="567"/>
        <w:rPr>
          <w:szCs w:val="28"/>
        </w:rPr>
      </w:pPr>
      <w:r w:rsidRPr="009720C5">
        <w:rPr>
          <w:szCs w:val="28"/>
        </w:rPr>
        <w:t>По данным УМВД России по Забайкальскому краю о</w:t>
      </w:r>
      <w:r w:rsidR="003A3580" w:rsidRPr="009720C5">
        <w:rPr>
          <w:szCs w:val="28"/>
        </w:rPr>
        <w:t>перативная обстано</w:t>
      </w:r>
      <w:r w:rsidR="003A3580" w:rsidRPr="009720C5">
        <w:rPr>
          <w:szCs w:val="28"/>
        </w:rPr>
        <w:t>в</w:t>
      </w:r>
      <w:r w:rsidR="003A3580" w:rsidRPr="009720C5">
        <w:rPr>
          <w:szCs w:val="28"/>
        </w:rPr>
        <w:t>ка по линии контроля за легальным оборотом наркотических средств и псих</w:t>
      </w:r>
      <w:r w:rsidR="003A3580" w:rsidRPr="009720C5">
        <w:rPr>
          <w:szCs w:val="28"/>
        </w:rPr>
        <w:t>о</w:t>
      </w:r>
      <w:r w:rsidR="003A3580" w:rsidRPr="009720C5">
        <w:rPr>
          <w:szCs w:val="28"/>
        </w:rPr>
        <w:t>тропных веществ характеризуется незначительной динамикой изменения кол</w:t>
      </w:r>
      <w:r w:rsidR="003A3580" w:rsidRPr="009720C5">
        <w:rPr>
          <w:szCs w:val="28"/>
        </w:rPr>
        <w:t>и</w:t>
      </w:r>
      <w:r w:rsidR="003A3580" w:rsidRPr="009720C5">
        <w:rPr>
          <w:szCs w:val="28"/>
        </w:rPr>
        <w:t xml:space="preserve">чества юридических и физических лиц, использующих в своей деятельности наркотические средства, психотропные, сильнодействующие </w:t>
      </w:r>
      <w:r w:rsidR="00034462">
        <w:rPr>
          <w:szCs w:val="28"/>
        </w:rPr>
        <w:t xml:space="preserve">вещества </w:t>
      </w:r>
      <w:r w:rsidR="003A3580" w:rsidRPr="009720C5">
        <w:rPr>
          <w:szCs w:val="28"/>
        </w:rPr>
        <w:t>и пр</w:t>
      </w:r>
      <w:r w:rsidR="003A3580" w:rsidRPr="009720C5">
        <w:rPr>
          <w:szCs w:val="28"/>
        </w:rPr>
        <w:t>е</w:t>
      </w:r>
      <w:r w:rsidR="003A3580" w:rsidRPr="009720C5">
        <w:rPr>
          <w:szCs w:val="28"/>
        </w:rPr>
        <w:t>курсоры.</w:t>
      </w:r>
    </w:p>
    <w:p w:rsidR="003A3580" w:rsidRPr="009720C5" w:rsidRDefault="003A3580" w:rsidP="003A3580">
      <w:pPr>
        <w:widowControl w:val="0"/>
        <w:ind w:firstLine="567"/>
        <w:rPr>
          <w:szCs w:val="28"/>
        </w:rPr>
      </w:pPr>
      <w:r w:rsidRPr="009720C5">
        <w:rPr>
          <w:szCs w:val="28"/>
        </w:rPr>
        <w:t>По состоянию на 01 октября 2017 на территории г. Читы и Забайкальского края осуществляют деятельность:</w:t>
      </w:r>
    </w:p>
    <w:p w:rsidR="003A3580" w:rsidRPr="009720C5" w:rsidRDefault="003A3580" w:rsidP="003A3580">
      <w:pPr>
        <w:widowControl w:val="0"/>
        <w:ind w:firstLine="567"/>
        <w:rPr>
          <w:szCs w:val="28"/>
        </w:rPr>
      </w:pPr>
      <w:r w:rsidRPr="009720C5">
        <w:rPr>
          <w:szCs w:val="28"/>
        </w:rPr>
        <w:t>1) связанную с оборотом наркотических средств и  психотропных веществ, включенных в список II и III Перечня – 98 организаций (лицензиатов);</w:t>
      </w:r>
    </w:p>
    <w:p w:rsidR="003A3580" w:rsidRPr="009720C5" w:rsidRDefault="003A3580" w:rsidP="003A3580">
      <w:pPr>
        <w:widowControl w:val="0"/>
        <w:ind w:firstLine="567"/>
        <w:rPr>
          <w:szCs w:val="28"/>
        </w:rPr>
      </w:pPr>
      <w:r w:rsidRPr="009720C5">
        <w:rPr>
          <w:szCs w:val="28"/>
        </w:rPr>
        <w:t>2) связанную с оборотом прекурсоров, внесенных в таблицу II и III списка IV перечня – 71 юридических лиц и индивидуальных предпринимателей.</w:t>
      </w:r>
    </w:p>
    <w:p w:rsidR="003A3580" w:rsidRPr="009720C5" w:rsidRDefault="003A3580" w:rsidP="003A3580">
      <w:pPr>
        <w:widowControl w:val="0"/>
        <w:ind w:firstLine="567"/>
        <w:rPr>
          <w:szCs w:val="28"/>
          <w:lang w:eastAsia="en-US"/>
        </w:rPr>
      </w:pPr>
      <w:r w:rsidRPr="009720C5">
        <w:rPr>
          <w:szCs w:val="28"/>
          <w:lang w:eastAsia="en-US"/>
        </w:rPr>
        <w:t xml:space="preserve">Предприятий производителей (изготовителей) наркотических средств и психотропных веществ (в виде фармацевтических субстанций) на территории Забайкальского края не зарегистрировано. </w:t>
      </w:r>
    </w:p>
    <w:p w:rsidR="003A3580" w:rsidRPr="009720C5" w:rsidRDefault="003A3580" w:rsidP="003A3580">
      <w:pPr>
        <w:widowControl w:val="0"/>
        <w:shd w:val="clear" w:color="auto" w:fill="FFFFFF"/>
        <w:ind w:firstLine="567"/>
        <w:rPr>
          <w:szCs w:val="28"/>
        </w:rPr>
      </w:pPr>
      <w:r w:rsidRPr="009720C5">
        <w:rPr>
          <w:szCs w:val="28"/>
        </w:rPr>
        <w:t>Производством прекурсоров на территории Забайкальского края занимае</w:t>
      </w:r>
      <w:r w:rsidRPr="009720C5">
        <w:rPr>
          <w:szCs w:val="28"/>
        </w:rPr>
        <w:t>т</w:t>
      </w:r>
      <w:r w:rsidRPr="009720C5">
        <w:rPr>
          <w:szCs w:val="28"/>
        </w:rPr>
        <w:lastRenderedPageBreak/>
        <w:t>ся одно предприятие – публичное акционерное общество «Приаргунское пр</w:t>
      </w:r>
      <w:r w:rsidRPr="009720C5">
        <w:rPr>
          <w:szCs w:val="28"/>
        </w:rPr>
        <w:t>о</w:t>
      </w:r>
      <w:r w:rsidRPr="009720C5">
        <w:rPr>
          <w:szCs w:val="28"/>
        </w:rPr>
        <w:t xml:space="preserve">изводственное </w:t>
      </w:r>
      <w:r w:rsidRPr="009720C5">
        <w:rPr>
          <w:spacing w:val="2"/>
          <w:szCs w:val="28"/>
        </w:rPr>
        <w:t>горно-химическое объединение»</w:t>
      </w:r>
      <w:r w:rsidRPr="009720C5">
        <w:rPr>
          <w:spacing w:val="1"/>
          <w:szCs w:val="28"/>
        </w:rPr>
        <w:t xml:space="preserve">. </w:t>
      </w:r>
      <w:r w:rsidRPr="009720C5">
        <w:rPr>
          <w:szCs w:val="28"/>
        </w:rPr>
        <w:t>Данное предприятие в своей структуре имеет сернокислотный завод, обеспечивает потребности рудоперер</w:t>
      </w:r>
      <w:r w:rsidRPr="009720C5">
        <w:rPr>
          <w:szCs w:val="28"/>
        </w:rPr>
        <w:t>а</w:t>
      </w:r>
      <w:r w:rsidRPr="009720C5">
        <w:rPr>
          <w:szCs w:val="28"/>
        </w:rPr>
        <w:t>батывающего комплекса в серной кислоте, которая используется в технолог</w:t>
      </w:r>
      <w:r w:rsidRPr="009720C5">
        <w:rPr>
          <w:szCs w:val="28"/>
        </w:rPr>
        <w:t>и</w:t>
      </w:r>
      <w:r w:rsidRPr="009720C5">
        <w:rPr>
          <w:szCs w:val="28"/>
        </w:rPr>
        <w:t>ческом процессе в качестве выщелачивающего реагента.</w:t>
      </w:r>
    </w:p>
    <w:p w:rsidR="003A3580" w:rsidRPr="009720C5" w:rsidRDefault="003A3580" w:rsidP="003A3580">
      <w:pPr>
        <w:widowControl w:val="0"/>
        <w:ind w:firstLine="567"/>
        <w:rPr>
          <w:szCs w:val="28"/>
          <w:lang w:eastAsia="en-US"/>
        </w:rPr>
      </w:pPr>
      <w:r w:rsidRPr="009720C5">
        <w:rPr>
          <w:szCs w:val="28"/>
        </w:rPr>
        <w:t>В рамках установленных полномочий УМВД России по Забайкальскому краю предоставлялись следующие государственные услуги:</w:t>
      </w:r>
    </w:p>
    <w:p w:rsidR="003A3580" w:rsidRPr="009720C5" w:rsidRDefault="003A3580" w:rsidP="003A3580">
      <w:pPr>
        <w:widowControl w:val="0"/>
        <w:autoSpaceDE w:val="0"/>
        <w:autoSpaceDN w:val="0"/>
        <w:adjustRightInd w:val="0"/>
        <w:ind w:firstLine="567"/>
        <w:rPr>
          <w:szCs w:val="28"/>
        </w:rPr>
      </w:pPr>
      <w:r w:rsidRPr="009720C5">
        <w:rPr>
          <w:szCs w:val="28"/>
        </w:rPr>
        <w:t xml:space="preserve">- по выдаче заключений о соответствии объектов и помещений, в которых осуществляются деятельность, связанная с оборотом наркотических средств, психотропных веществ и внесенных в </w:t>
      </w:r>
      <w:hyperlink r:id="rId12" w:history="1">
        <w:r w:rsidRPr="009720C5">
          <w:rPr>
            <w:szCs w:val="28"/>
          </w:rPr>
          <w:t>Список I</w:t>
        </w:r>
      </w:hyperlink>
      <w:r w:rsidRPr="009720C5">
        <w:rPr>
          <w:szCs w:val="28"/>
        </w:rPr>
        <w:t xml:space="preserve"> прекурсоров, и (или) культив</w:t>
      </w:r>
      <w:r w:rsidRPr="009720C5">
        <w:rPr>
          <w:szCs w:val="28"/>
        </w:rPr>
        <w:t>и</w:t>
      </w:r>
      <w:r w:rsidRPr="009720C5">
        <w:rPr>
          <w:szCs w:val="28"/>
        </w:rPr>
        <w:t xml:space="preserve">рование наркосодержащих растений, установленным </w:t>
      </w:r>
      <w:hyperlink r:id="rId13" w:history="1">
        <w:r w:rsidRPr="009720C5">
          <w:rPr>
            <w:szCs w:val="28"/>
          </w:rPr>
          <w:t>требованиям</w:t>
        </w:r>
      </w:hyperlink>
      <w:r w:rsidRPr="009720C5">
        <w:rPr>
          <w:szCs w:val="28"/>
        </w:rPr>
        <w:t xml:space="preserve"> к оснащению этих объектов и помещений инженерно-техническими средствами охраны;</w:t>
      </w:r>
    </w:p>
    <w:p w:rsidR="003A3580" w:rsidRPr="009720C5" w:rsidRDefault="003A3580" w:rsidP="003A3580">
      <w:pPr>
        <w:widowControl w:val="0"/>
        <w:autoSpaceDE w:val="0"/>
        <w:autoSpaceDN w:val="0"/>
        <w:adjustRightInd w:val="0"/>
        <w:ind w:firstLine="567"/>
        <w:rPr>
          <w:szCs w:val="28"/>
        </w:rPr>
      </w:pPr>
      <w:r w:rsidRPr="009720C5">
        <w:rPr>
          <w:szCs w:val="28"/>
        </w:rPr>
        <w:t xml:space="preserve">- по </w:t>
      </w:r>
      <w:r w:rsidRPr="009720C5">
        <w:rPr>
          <w:iCs/>
          <w:szCs w:val="28"/>
        </w:rPr>
        <w:t>выдаче заключений об отсутствии у работников, которые в соответс</w:t>
      </w:r>
      <w:r w:rsidRPr="009720C5">
        <w:rPr>
          <w:iCs/>
          <w:szCs w:val="28"/>
        </w:rPr>
        <w:t>т</w:t>
      </w:r>
      <w:r w:rsidRPr="009720C5">
        <w:rPr>
          <w:iCs/>
          <w:szCs w:val="28"/>
        </w:rPr>
        <w:t>вии со своими служебными обязанностями должны иметь доступ к наркотич</w:t>
      </w:r>
      <w:r w:rsidRPr="009720C5">
        <w:rPr>
          <w:iCs/>
          <w:szCs w:val="28"/>
        </w:rPr>
        <w:t>е</w:t>
      </w:r>
      <w:r w:rsidRPr="009720C5">
        <w:rPr>
          <w:iCs/>
          <w:szCs w:val="28"/>
        </w:rPr>
        <w:t>ским средствам, психотропным веществам, внесенным в Список I прекурсорам или культивируемым наркосодержащим растениям, непогашенной или несн</w:t>
      </w:r>
      <w:r w:rsidRPr="009720C5">
        <w:rPr>
          <w:iCs/>
          <w:szCs w:val="28"/>
        </w:rPr>
        <w:t>я</w:t>
      </w:r>
      <w:r w:rsidRPr="009720C5">
        <w:rPr>
          <w:iCs/>
          <w:szCs w:val="28"/>
        </w:rPr>
        <w:t>той судимости за преступление средней тяжести, тяжкое, особо тяжкое прест</w:t>
      </w:r>
      <w:r w:rsidRPr="009720C5">
        <w:rPr>
          <w:iCs/>
          <w:szCs w:val="28"/>
        </w:rPr>
        <w:t>у</w:t>
      </w:r>
      <w:r w:rsidRPr="009720C5">
        <w:rPr>
          <w:iCs/>
          <w:szCs w:val="28"/>
        </w:rPr>
        <w:t>пление или преступление, связанное с незаконным оборотом наркотических средств, психотропных веществ, их прекурсоров либо с незаконным культив</w:t>
      </w:r>
      <w:r w:rsidRPr="009720C5">
        <w:rPr>
          <w:iCs/>
          <w:szCs w:val="28"/>
        </w:rPr>
        <w:t>и</w:t>
      </w:r>
      <w:r w:rsidRPr="009720C5">
        <w:rPr>
          <w:iCs/>
          <w:szCs w:val="28"/>
        </w:rPr>
        <w:t>рованием наркосодержащих растений, в том числе за преступление, соверше</w:t>
      </w:r>
      <w:r w:rsidRPr="009720C5">
        <w:rPr>
          <w:iCs/>
          <w:szCs w:val="28"/>
        </w:rPr>
        <w:t>н</w:t>
      </w:r>
      <w:r w:rsidRPr="009720C5">
        <w:rPr>
          <w:iCs/>
          <w:szCs w:val="28"/>
        </w:rPr>
        <w:t>ное за пределами Российской Федерации.</w:t>
      </w:r>
    </w:p>
    <w:p w:rsidR="003A3580" w:rsidRPr="009720C5" w:rsidRDefault="003A3580" w:rsidP="003A3580">
      <w:pPr>
        <w:widowControl w:val="0"/>
        <w:autoSpaceDE w:val="0"/>
        <w:autoSpaceDN w:val="0"/>
        <w:ind w:firstLine="567"/>
        <w:rPr>
          <w:szCs w:val="28"/>
        </w:rPr>
      </w:pPr>
      <w:r w:rsidRPr="009720C5">
        <w:rPr>
          <w:szCs w:val="28"/>
        </w:rPr>
        <w:t>Заявлений от юридических лиц (индивидуальных предпринимателей) на выдачу заключений об отсутствии у работников, которые в силу своих служе</w:t>
      </w:r>
      <w:r w:rsidRPr="009720C5">
        <w:rPr>
          <w:szCs w:val="28"/>
        </w:rPr>
        <w:t>б</w:t>
      </w:r>
      <w:r w:rsidRPr="009720C5">
        <w:rPr>
          <w:szCs w:val="28"/>
        </w:rPr>
        <w:t>ных обязанностей получат доступ непосредственно к прекурсорам наркотич</w:t>
      </w:r>
      <w:r w:rsidRPr="009720C5">
        <w:rPr>
          <w:szCs w:val="28"/>
        </w:rPr>
        <w:t>е</w:t>
      </w:r>
      <w:r w:rsidRPr="009720C5">
        <w:rPr>
          <w:szCs w:val="28"/>
        </w:rPr>
        <w:t>ских средств и психотропных веществ за указанный период не поступало.</w:t>
      </w:r>
    </w:p>
    <w:p w:rsidR="003A3580" w:rsidRPr="009720C5" w:rsidRDefault="003A3580" w:rsidP="003A3580">
      <w:pPr>
        <w:widowControl w:val="0"/>
        <w:ind w:firstLine="567"/>
        <w:rPr>
          <w:szCs w:val="28"/>
        </w:rPr>
      </w:pPr>
      <w:r w:rsidRPr="009720C5">
        <w:rPr>
          <w:szCs w:val="28"/>
        </w:rPr>
        <w:t>За отчетный период в рамках оказания государственных услуг:</w:t>
      </w:r>
    </w:p>
    <w:p w:rsidR="003A3580" w:rsidRPr="009720C5" w:rsidRDefault="003A3580" w:rsidP="003A3580">
      <w:pPr>
        <w:widowControl w:val="0"/>
        <w:ind w:firstLine="567"/>
        <w:rPr>
          <w:szCs w:val="28"/>
        </w:rPr>
      </w:pPr>
      <w:r w:rsidRPr="009720C5">
        <w:rPr>
          <w:szCs w:val="28"/>
        </w:rPr>
        <w:t>- выдано 111 заключений о соответствии объектов и помещений, в которых осуществляются деятельность, связанная с оборотом наркотических средств, психотропных веществ. Решения (постановления) об отказе в выдаче заключ</w:t>
      </w:r>
      <w:r w:rsidRPr="009720C5">
        <w:rPr>
          <w:szCs w:val="28"/>
        </w:rPr>
        <w:t>е</w:t>
      </w:r>
      <w:r w:rsidRPr="009720C5">
        <w:rPr>
          <w:szCs w:val="28"/>
        </w:rPr>
        <w:t>ний на объекты и помещения, не выносились.</w:t>
      </w:r>
    </w:p>
    <w:p w:rsidR="003A3580" w:rsidRPr="009720C5" w:rsidRDefault="003A3580" w:rsidP="003A3580">
      <w:pPr>
        <w:widowControl w:val="0"/>
        <w:rPr>
          <w:bCs/>
          <w:szCs w:val="28"/>
        </w:rPr>
      </w:pPr>
      <w:r w:rsidRPr="009720C5">
        <w:rPr>
          <w:szCs w:val="28"/>
        </w:rPr>
        <w:t xml:space="preserve">- выдано 351 заключений </w:t>
      </w:r>
      <w:r w:rsidRPr="009720C5">
        <w:rPr>
          <w:bCs/>
          <w:szCs w:val="28"/>
        </w:rPr>
        <w:t>об отсутствии у работников, которые в соотве</w:t>
      </w:r>
      <w:r w:rsidRPr="009720C5">
        <w:rPr>
          <w:bCs/>
          <w:szCs w:val="28"/>
        </w:rPr>
        <w:t>т</w:t>
      </w:r>
      <w:r w:rsidRPr="009720C5">
        <w:rPr>
          <w:bCs/>
          <w:szCs w:val="28"/>
        </w:rPr>
        <w:t>ствии со своими служебными обязанностями должны иметь доступ к наркот</w:t>
      </w:r>
      <w:r w:rsidRPr="009720C5">
        <w:rPr>
          <w:bCs/>
          <w:szCs w:val="28"/>
        </w:rPr>
        <w:t>и</w:t>
      </w:r>
      <w:r w:rsidRPr="009720C5">
        <w:rPr>
          <w:bCs/>
          <w:szCs w:val="28"/>
        </w:rPr>
        <w:t>ческим средствам, психотропным веществам, непогашенной или неснятой  с</w:t>
      </w:r>
      <w:r w:rsidRPr="009720C5">
        <w:rPr>
          <w:bCs/>
          <w:szCs w:val="28"/>
        </w:rPr>
        <w:t>у</w:t>
      </w:r>
      <w:r w:rsidRPr="009720C5">
        <w:rPr>
          <w:bCs/>
          <w:szCs w:val="28"/>
        </w:rPr>
        <w:t xml:space="preserve">димости </w:t>
      </w:r>
      <w:r w:rsidRPr="009720C5">
        <w:rPr>
          <w:szCs w:val="28"/>
        </w:rPr>
        <w:t>на 4 314 работников и трём работникам отказано в выдаче заключения. Основанием для отказа являлось наличие в сведениях о работниках информ</w:t>
      </w:r>
      <w:r w:rsidRPr="009720C5">
        <w:rPr>
          <w:szCs w:val="28"/>
        </w:rPr>
        <w:t>а</w:t>
      </w:r>
      <w:r w:rsidRPr="009720C5">
        <w:rPr>
          <w:szCs w:val="28"/>
        </w:rPr>
        <w:t>ции об имеющейся у них непогашенной судимости за преступление средней тяжести. Также в отчетном периоде вынесено 192 постановления (решения) об исключении 360 работников из заключения.</w:t>
      </w:r>
    </w:p>
    <w:p w:rsidR="003A3580" w:rsidRPr="009720C5" w:rsidRDefault="003A3580" w:rsidP="003A3580">
      <w:pPr>
        <w:widowControl w:val="0"/>
        <w:ind w:firstLine="567"/>
        <w:rPr>
          <w:szCs w:val="28"/>
          <w:lang w:eastAsia="en-US"/>
        </w:rPr>
      </w:pPr>
      <w:r w:rsidRPr="009720C5">
        <w:rPr>
          <w:szCs w:val="28"/>
          <w:lang w:eastAsia="en-US"/>
        </w:rPr>
        <w:t>Возложенные на УМВД</w:t>
      </w:r>
      <w:r w:rsidRPr="009720C5">
        <w:rPr>
          <w:szCs w:val="28"/>
        </w:rPr>
        <w:t xml:space="preserve"> России по Забайкальскому краю</w:t>
      </w:r>
      <w:r w:rsidRPr="009720C5">
        <w:rPr>
          <w:szCs w:val="28"/>
          <w:lang w:eastAsia="en-US"/>
        </w:rPr>
        <w:t xml:space="preserve"> контрольные функции реализуются в части проведения мероприятий в соответствии с Фед</w:t>
      </w:r>
      <w:r w:rsidRPr="009720C5">
        <w:rPr>
          <w:szCs w:val="28"/>
          <w:lang w:eastAsia="en-US"/>
        </w:rPr>
        <w:t>е</w:t>
      </w:r>
      <w:r w:rsidRPr="009720C5">
        <w:rPr>
          <w:szCs w:val="28"/>
          <w:lang w:eastAsia="en-US"/>
        </w:rPr>
        <w:t>ральным законом от 26 декабря 2008 г. № 294-ФЗ (плановые проверки объе</w:t>
      </w:r>
      <w:r w:rsidRPr="009720C5">
        <w:rPr>
          <w:szCs w:val="28"/>
          <w:lang w:eastAsia="en-US"/>
        </w:rPr>
        <w:t>к</w:t>
      </w:r>
      <w:r w:rsidRPr="009720C5">
        <w:rPr>
          <w:szCs w:val="28"/>
          <w:lang w:eastAsia="en-US"/>
        </w:rPr>
        <w:t xml:space="preserve">тов, на которых осуществляется оборот прекурсоров). </w:t>
      </w:r>
    </w:p>
    <w:p w:rsidR="003A3580" w:rsidRPr="009720C5" w:rsidRDefault="003A3580" w:rsidP="003A3580">
      <w:pPr>
        <w:widowControl w:val="0"/>
        <w:tabs>
          <w:tab w:val="left" w:pos="709"/>
        </w:tabs>
        <w:ind w:firstLine="567"/>
        <w:rPr>
          <w:szCs w:val="28"/>
        </w:rPr>
      </w:pPr>
      <w:r w:rsidRPr="009720C5">
        <w:rPr>
          <w:szCs w:val="28"/>
        </w:rPr>
        <w:t>В 2017 году было проведено 13 плановых проверок (из 13 запланирова</w:t>
      </w:r>
      <w:r w:rsidRPr="009720C5">
        <w:rPr>
          <w:szCs w:val="28"/>
        </w:rPr>
        <w:t>н</w:t>
      </w:r>
      <w:r w:rsidRPr="009720C5">
        <w:rPr>
          <w:szCs w:val="28"/>
        </w:rPr>
        <w:t>ных) юридических лиц на предмет соблюдения обязательных требований зак</w:t>
      </w:r>
      <w:r w:rsidRPr="009720C5">
        <w:rPr>
          <w:szCs w:val="28"/>
        </w:rPr>
        <w:t>о</w:t>
      </w:r>
      <w:r w:rsidRPr="009720C5">
        <w:rPr>
          <w:szCs w:val="28"/>
        </w:rPr>
        <w:t xml:space="preserve">нодательства Российской Федерации в сфере оборота прекурсоров таблицы </w:t>
      </w:r>
      <w:r w:rsidRPr="009720C5">
        <w:rPr>
          <w:szCs w:val="28"/>
          <w:lang w:val="en-US"/>
        </w:rPr>
        <w:t>II</w:t>
      </w:r>
      <w:r w:rsidRPr="009720C5">
        <w:rPr>
          <w:szCs w:val="28"/>
        </w:rPr>
        <w:t xml:space="preserve"> и </w:t>
      </w:r>
      <w:r w:rsidRPr="009720C5">
        <w:rPr>
          <w:szCs w:val="28"/>
          <w:lang w:val="en-US"/>
        </w:rPr>
        <w:t>III</w:t>
      </w:r>
      <w:r w:rsidRPr="009720C5">
        <w:rPr>
          <w:szCs w:val="28"/>
        </w:rPr>
        <w:t xml:space="preserve"> Списка </w:t>
      </w:r>
      <w:r w:rsidRPr="009720C5">
        <w:rPr>
          <w:szCs w:val="28"/>
          <w:lang w:val="en-US"/>
        </w:rPr>
        <w:t>IV</w:t>
      </w:r>
      <w:r w:rsidRPr="009720C5">
        <w:rPr>
          <w:szCs w:val="28"/>
        </w:rPr>
        <w:t xml:space="preserve"> Перечня наркотических средств, психотропных веществ и их пр</w:t>
      </w:r>
      <w:r w:rsidRPr="009720C5">
        <w:rPr>
          <w:szCs w:val="28"/>
        </w:rPr>
        <w:t>е</w:t>
      </w:r>
      <w:r w:rsidRPr="009720C5">
        <w:rPr>
          <w:szCs w:val="28"/>
        </w:rPr>
        <w:lastRenderedPageBreak/>
        <w:t>курсоров, подлежащих контролю в Российской Федерации. Плановые проверки проводились на основании действующего законодательства Российской Фед</w:t>
      </w:r>
      <w:r w:rsidRPr="009720C5">
        <w:rPr>
          <w:szCs w:val="28"/>
        </w:rPr>
        <w:t>е</w:t>
      </w:r>
      <w:r w:rsidRPr="009720C5">
        <w:rPr>
          <w:szCs w:val="28"/>
        </w:rPr>
        <w:t>рации, в соответствии с утвержденным Прокуратурой Забайкальского края планом. Нарушения сроков проведения плановых проверок юридических лиц не допущено.</w:t>
      </w:r>
    </w:p>
    <w:p w:rsidR="00A03E8E" w:rsidRPr="009720C5" w:rsidRDefault="00A03E8E" w:rsidP="00D029DD">
      <w:pPr>
        <w:pStyle w:val="a7"/>
        <w:spacing w:after="0" w:line="240" w:lineRule="auto"/>
        <w:ind w:firstLine="709"/>
        <w:jc w:val="left"/>
        <w:rPr>
          <w:rFonts w:ascii="Times New Roman" w:hAnsi="Times New Roman" w:cs="Times New Roman"/>
          <w:b/>
          <w:i/>
          <w:sz w:val="28"/>
          <w:szCs w:val="28"/>
        </w:rPr>
      </w:pPr>
    </w:p>
    <w:p w:rsidR="00D029DD" w:rsidRPr="009720C5" w:rsidRDefault="00D029DD" w:rsidP="00D029DD">
      <w:pPr>
        <w:pStyle w:val="a7"/>
        <w:spacing w:after="0" w:line="240" w:lineRule="auto"/>
        <w:ind w:firstLine="709"/>
        <w:jc w:val="left"/>
        <w:rPr>
          <w:rFonts w:ascii="Times New Roman" w:hAnsi="Times New Roman" w:cs="Times New Roman"/>
          <w:b/>
          <w:i/>
          <w:sz w:val="28"/>
          <w:szCs w:val="28"/>
        </w:rPr>
      </w:pPr>
      <w:bookmarkStart w:id="15" w:name="_Toc509224500"/>
      <w:r w:rsidRPr="009720C5">
        <w:rPr>
          <w:rFonts w:ascii="Times New Roman" w:hAnsi="Times New Roman" w:cs="Times New Roman"/>
          <w:b/>
          <w:i/>
          <w:sz w:val="28"/>
          <w:szCs w:val="28"/>
        </w:rPr>
        <w:t>2.4. Причины и условия, оказывающие влияние на наркотизацию нас</w:t>
      </w:r>
      <w:r w:rsidRPr="009720C5">
        <w:rPr>
          <w:rFonts w:ascii="Times New Roman" w:hAnsi="Times New Roman" w:cs="Times New Roman"/>
          <w:b/>
          <w:i/>
          <w:sz w:val="28"/>
          <w:szCs w:val="28"/>
        </w:rPr>
        <w:t>е</w:t>
      </w:r>
      <w:r w:rsidRPr="009720C5">
        <w:rPr>
          <w:rFonts w:ascii="Times New Roman" w:hAnsi="Times New Roman" w:cs="Times New Roman"/>
          <w:b/>
          <w:i/>
          <w:sz w:val="28"/>
          <w:szCs w:val="28"/>
        </w:rPr>
        <w:t>ления Забайкальского края.</w:t>
      </w:r>
      <w:bookmarkEnd w:id="15"/>
    </w:p>
    <w:p w:rsidR="00D029DD" w:rsidRPr="009720C5" w:rsidRDefault="00D029DD" w:rsidP="00D029DD">
      <w:pPr>
        <w:ind w:right="126"/>
        <w:rPr>
          <w:rFonts w:ascii="Times New Roman" w:hAnsi="Times New Roman"/>
          <w:sz w:val="16"/>
          <w:szCs w:val="16"/>
        </w:rPr>
      </w:pPr>
    </w:p>
    <w:p w:rsidR="00693B4E" w:rsidRPr="009720C5" w:rsidRDefault="00693B4E" w:rsidP="00693B4E">
      <w:pPr>
        <w:shd w:val="clear" w:color="auto" w:fill="FFFFFF"/>
        <w:ind w:right="-142" w:firstLine="679"/>
        <w:rPr>
          <w:szCs w:val="28"/>
        </w:rPr>
      </w:pPr>
      <w:r w:rsidRPr="009720C5">
        <w:rPr>
          <w:szCs w:val="28"/>
        </w:rPr>
        <w:t>Ситуация в сфере незаконного оборота наркотиков в Забайкальском крае продолжает оставаться напряженной и характеризуется высоким спросом на наркотики, который формируют лица, страдающие наркотической зависим</w:t>
      </w:r>
      <w:r w:rsidRPr="009720C5">
        <w:rPr>
          <w:szCs w:val="28"/>
        </w:rPr>
        <w:t>о</w:t>
      </w:r>
      <w:r w:rsidRPr="009720C5">
        <w:rPr>
          <w:szCs w:val="28"/>
        </w:rPr>
        <w:t>стью, что оказывает негативное влияние на общее развитие криминогенной о</w:t>
      </w:r>
      <w:r w:rsidRPr="009720C5">
        <w:rPr>
          <w:szCs w:val="28"/>
        </w:rPr>
        <w:t>б</w:t>
      </w:r>
      <w:r w:rsidRPr="009720C5">
        <w:rPr>
          <w:szCs w:val="28"/>
        </w:rPr>
        <w:t>становки. Об этом свидетельствует рост количества преступлений, совершенных в состоянии наркотического опьянения до 2014 года. По оконченным предвар</w:t>
      </w:r>
      <w:r w:rsidRPr="009720C5">
        <w:rPr>
          <w:szCs w:val="28"/>
        </w:rPr>
        <w:t>и</w:t>
      </w:r>
      <w:r w:rsidRPr="009720C5">
        <w:rPr>
          <w:szCs w:val="28"/>
        </w:rPr>
        <w:t>тельным расследованием уголовным делам, в 2010 году совершено 175 престу</w:t>
      </w:r>
      <w:r w:rsidRPr="009720C5">
        <w:rPr>
          <w:szCs w:val="28"/>
        </w:rPr>
        <w:t>п</w:t>
      </w:r>
      <w:r w:rsidRPr="009720C5">
        <w:rPr>
          <w:szCs w:val="28"/>
        </w:rPr>
        <w:t>лений, лицами, находящимися в состоянии наркотического опьянения, в 2011 году – 303 человека, за 2012 – 655, за 2013 – 813, за 2014 год – 851, за 2015 год - 513 преступлений. Так, в 2017 году количество преступлений, совершенных л</w:t>
      </w:r>
      <w:r w:rsidRPr="009720C5">
        <w:rPr>
          <w:szCs w:val="28"/>
        </w:rPr>
        <w:t>и</w:t>
      </w:r>
      <w:r w:rsidRPr="009720C5">
        <w:rPr>
          <w:szCs w:val="28"/>
        </w:rPr>
        <w:t xml:space="preserve">цами, находящимися в наркотическом опьянении увеличилось на 18,7% (с 347 до 412). Указанными лицами совершено 4 преступления против жизни и здоровья, в том числе 1 умышленное причинение тяжкого вреда здоровью; 5 преступлений против собственности, из них 3 кражи, 1 грабеж, 1 разбой.  </w:t>
      </w:r>
    </w:p>
    <w:p w:rsidR="00693B4E" w:rsidRPr="009720C5" w:rsidRDefault="00693B4E" w:rsidP="00693B4E">
      <w:pPr>
        <w:ind w:right="-142" w:firstLine="720"/>
        <w:rPr>
          <w:spacing w:val="-1"/>
          <w:szCs w:val="28"/>
        </w:rPr>
      </w:pPr>
      <w:r w:rsidRPr="009720C5">
        <w:rPr>
          <w:spacing w:val="-1"/>
          <w:szCs w:val="28"/>
        </w:rPr>
        <w:t>Наибольшее количество пре</w:t>
      </w:r>
      <w:r w:rsidRPr="009720C5">
        <w:rPr>
          <w:szCs w:val="28"/>
        </w:rPr>
        <w:t>ступлений совершено на территории г</w:t>
      </w:r>
      <w:r w:rsidR="00E544F3" w:rsidRPr="009720C5">
        <w:rPr>
          <w:szCs w:val="28"/>
        </w:rPr>
        <w:t>орода Читы – 146, (тяжких и осо</w:t>
      </w:r>
      <w:r w:rsidRPr="009720C5">
        <w:rPr>
          <w:szCs w:val="28"/>
        </w:rPr>
        <w:t xml:space="preserve">бо тяжких – 78), </w:t>
      </w:r>
      <w:r w:rsidRPr="009720C5">
        <w:rPr>
          <w:spacing w:val="2"/>
          <w:szCs w:val="28"/>
        </w:rPr>
        <w:t xml:space="preserve">в Читинском - 49 (тяжких и </w:t>
      </w:r>
      <w:r w:rsidRPr="009720C5">
        <w:rPr>
          <w:spacing w:val="-1"/>
          <w:szCs w:val="28"/>
        </w:rPr>
        <w:t xml:space="preserve">особо тяжких - 31), </w:t>
      </w:r>
      <w:r w:rsidRPr="009720C5">
        <w:rPr>
          <w:szCs w:val="28"/>
        </w:rPr>
        <w:t xml:space="preserve">в Шилкинском - 21 (тяжких и особо тяжких - 8), </w:t>
      </w:r>
      <w:r w:rsidRPr="009720C5">
        <w:rPr>
          <w:spacing w:val="3"/>
          <w:szCs w:val="28"/>
        </w:rPr>
        <w:t xml:space="preserve">в Карымском - 14 (тяжких и </w:t>
      </w:r>
      <w:r w:rsidRPr="009720C5">
        <w:rPr>
          <w:spacing w:val="1"/>
          <w:szCs w:val="28"/>
        </w:rPr>
        <w:t xml:space="preserve">особо тяжких -7), в Агинском - 25 (тяжких и особо тяжких - 15), в Нерчинском </w:t>
      </w:r>
      <w:r w:rsidRPr="009720C5">
        <w:rPr>
          <w:szCs w:val="28"/>
        </w:rPr>
        <w:t>районе</w:t>
      </w:r>
      <w:r w:rsidRPr="009720C5">
        <w:rPr>
          <w:spacing w:val="2"/>
          <w:szCs w:val="28"/>
        </w:rPr>
        <w:t xml:space="preserve"> – 21 (тяжких и особо тяжких - 11).</w:t>
      </w:r>
    </w:p>
    <w:p w:rsidR="00693B4E" w:rsidRPr="009720C5" w:rsidRDefault="00693B4E" w:rsidP="00693B4E">
      <w:pPr>
        <w:shd w:val="clear" w:color="auto" w:fill="FFFFFF"/>
        <w:spacing w:line="322" w:lineRule="exact"/>
        <w:ind w:right="-82" w:firstLine="701"/>
        <w:rPr>
          <w:spacing w:val="-1"/>
          <w:szCs w:val="28"/>
        </w:rPr>
      </w:pPr>
      <w:r w:rsidRPr="009720C5">
        <w:rPr>
          <w:spacing w:val="-1"/>
          <w:szCs w:val="28"/>
        </w:rPr>
        <w:t>В 2017 году на территории Забайкальского края в структуре изъятий на</w:t>
      </w:r>
      <w:r w:rsidRPr="009720C5">
        <w:rPr>
          <w:spacing w:val="-1"/>
          <w:szCs w:val="28"/>
        </w:rPr>
        <w:t>р</w:t>
      </w:r>
      <w:r w:rsidRPr="009720C5">
        <w:rPr>
          <w:spacing w:val="-1"/>
          <w:szCs w:val="28"/>
        </w:rPr>
        <w:t xml:space="preserve">котиков из незаконного оборота основную часть продолжают составлять </w:t>
      </w:r>
      <w:r w:rsidRPr="009720C5">
        <w:rPr>
          <w:szCs w:val="28"/>
        </w:rPr>
        <w:t>нарк</w:t>
      </w:r>
      <w:r w:rsidRPr="009720C5">
        <w:rPr>
          <w:szCs w:val="28"/>
        </w:rPr>
        <w:t>о</w:t>
      </w:r>
      <w:r w:rsidRPr="009720C5">
        <w:rPr>
          <w:szCs w:val="28"/>
        </w:rPr>
        <w:t xml:space="preserve">тики каннабисной группы свыше </w:t>
      </w:r>
      <w:r w:rsidRPr="009720C5">
        <w:rPr>
          <w:spacing w:val="-1"/>
          <w:szCs w:val="28"/>
        </w:rPr>
        <w:t xml:space="preserve">98 %, так же не снижается и доля </w:t>
      </w:r>
      <w:r w:rsidRPr="009720C5">
        <w:rPr>
          <w:szCs w:val="28"/>
        </w:rPr>
        <w:t>изымаемых наркотиков синтетического происхождения, которые преимущественно прио</w:t>
      </w:r>
      <w:r w:rsidRPr="009720C5">
        <w:rPr>
          <w:szCs w:val="28"/>
        </w:rPr>
        <w:t>б</w:t>
      </w:r>
      <w:r w:rsidRPr="009720C5">
        <w:rPr>
          <w:szCs w:val="28"/>
        </w:rPr>
        <w:t xml:space="preserve">ретаются через сеть Интернет </w:t>
      </w:r>
      <w:r w:rsidRPr="009720C5">
        <w:rPr>
          <w:spacing w:val="-1"/>
          <w:szCs w:val="28"/>
        </w:rPr>
        <w:t xml:space="preserve">бесконтактным способом посредством закладок. </w:t>
      </w:r>
      <w:r w:rsidRPr="009720C5">
        <w:rPr>
          <w:szCs w:val="28"/>
        </w:rPr>
        <w:t xml:space="preserve">По статистическим данным ИЦ УМВД из незаконного оборота в 2017 </w:t>
      </w:r>
      <w:r w:rsidRPr="009720C5">
        <w:rPr>
          <w:spacing w:val="-1"/>
          <w:szCs w:val="28"/>
        </w:rPr>
        <w:t>году пр</w:t>
      </w:r>
      <w:r w:rsidRPr="009720C5">
        <w:rPr>
          <w:spacing w:val="-1"/>
          <w:szCs w:val="28"/>
        </w:rPr>
        <w:t>а</w:t>
      </w:r>
      <w:r w:rsidRPr="009720C5">
        <w:rPr>
          <w:spacing w:val="-1"/>
          <w:szCs w:val="28"/>
        </w:rPr>
        <w:t xml:space="preserve">воохранительными органами по возбужденным уголовным делам изъято 531,9 кг. в том числе </w:t>
      </w:r>
      <w:r w:rsidR="003E2BAE" w:rsidRPr="009720C5">
        <w:rPr>
          <w:szCs w:val="28"/>
        </w:rPr>
        <w:t>марихуаны – 519 кг 29 г; гашишного масла – 3 кг 191 г</w:t>
      </w:r>
      <w:r w:rsidRPr="009720C5">
        <w:rPr>
          <w:szCs w:val="28"/>
        </w:rPr>
        <w:t>; гаши</w:t>
      </w:r>
      <w:r w:rsidR="003E2BAE" w:rsidRPr="009720C5">
        <w:rPr>
          <w:szCs w:val="28"/>
        </w:rPr>
        <w:t>ша – 1 кг 381 г</w:t>
      </w:r>
      <w:r w:rsidR="00E544F3" w:rsidRPr="009720C5">
        <w:rPr>
          <w:szCs w:val="28"/>
        </w:rPr>
        <w:t>, мако</w:t>
      </w:r>
      <w:r w:rsidR="003E2BAE" w:rsidRPr="009720C5">
        <w:rPr>
          <w:szCs w:val="28"/>
        </w:rPr>
        <w:t>вой соломки 2 кг 269 г</w:t>
      </w:r>
      <w:r w:rsidRPr="009720C5">
        <w:rPr>
          <w:szCs w:val="28"/>
        </w:rPr>
        <w:t>, синтетических нар</w:t>
      </w:r>
      <w:r w:rsidRPr="009720C5">
        <w:rPr>
          <w:szCs w:val="28"/>
        </w:rPr>
        <w:softHyphen/>
      </w:r>
      <w:r w:rsidRPr="009720C5">
        <w:rPr>
          <w:spacing w:val="-1"/>
          <w:szCs w:val="28"/>
        </w:rPr>
        <w:t>котических ве</w:t>
      </w:r>
      <w:r w:rsidR="003E2BAE" w:rsidRPr="009720C5">
        <w:rPr>
          <w:spacing w:val="-1"/>
          <w:szCs w:val="28"/>
        </w:rPr>
        <w:t>ществ – 4 кг 654 г</w:t>
      </w:r>
      <w:r w:rsidRPr="009720C5">
        <w:rPr>
          <w:spacing w:val="-1"/>
          <w:szCs w:val="28"/>
        </w:rPr>
        <w:t>.</w:t>
      </w:r>
    </w:p>
    <w:p w:rsidR="00693B4E" w:rsidRPr="009720C5" w:rsidRDefault="00693B4E" w:rsidP="00693B4E">
      <w:pPr>
        <w:ind w:right="-142" w:firstLine="720"/>
        <w:rPr>
          <w:szCs w:val="28"/>
        </w:rPr>
      </w:pPr>
      <w:r w:rsidRPr="009720C5">
        <w:rPr>
          <w:szCs w:val="28"/>
        </w:rPr>
        <w:t>По итогам прошедшего года</w:t>
      </w:r>
      <w:r w:rsidRPr="009720C5">
        <w:t xml:space="preserve"> наибольший </w:t>
      </w:r>
      <w:r w:rsidRPr="009720C5">
        <w:rPr>
          <w:szCs w:val="28"/>
        </w:rPr>
        <w:t>вес изъятых наркотических средств зафиксирован на территории Красночикойского - 71,9 кг; Читинского – 42,4 кг; Краснокаменского – 33 кг районов и г. Читы – 42,3 кг.</w:t>
      </w:r>
    </w:p>
    <w:p w:rsidR="00693B4E" w:rsidRPr="009720C5" w:rsidRDefault="00693B4E" w:rsidP="00693B4E">
      <w:pPr>
        <w:shd w:val="clear" w:color="auto" w:fill="FFFFFF"/>
        <w:ind w:right="-142"/>
        <w:rPr>
          <w:w w:val="101"/>
          <w:szCs w:val="28"/>
        </w:rPr>
      </w:pPr>
      <w:r w:rsidRPr="009720C5">
        <w:rPr>
          <w:w w:val="101"/>
          <w:szCs w:val="28"/>
        </w:rPr>
        <w:t>Несмотря на некоторую стабилизацию в развитии наркоситуации и пол</w:t>
      </w:r>
      <w:r w:rsidRPr="009720C5">
        <w:rPr>
          <w:w w:val="101"/>
          <w:szCs w:val="28"/>
        </w:rPr>
        <w:t>о</w:t>
      </w:r>
      <w:r w:rsidRPr="009720C5">
        <w:rPr>
          <w:w w:val="101"/>
          <w:szCs w:val="28"/>
        </w:rPr>
        <w:t xml:space="preserve">жительные тенденции показателей здоровья населения, наркозависимые лица продолжают формировать высокий спрос на наркотики, тем самым, создавая условия для наркопреступности в Забайкальском крае. </w:t>
      </w:r>
    </w:p>
    <w:p w:rsidR="00693B4E" w:rsidRPr="009720C5" w:rsidRDefault="00E544F3" w:rsidP="00693B4E">
      <w:pPr>
        <w:ind w:right="-142" w:firstLine="708"/>
        <w:rPr>
          <w:spacing w:val="-4"/>
          <w:szCs w:val="28"/>
        </w:rPr>
      </w:pPr>
      <w:r w:rsidRPr="009720C5">
        <w:rPr>
          <w:spacing w:val="-4"/>
          <w:szCs w:val="28"/>
        </w:rPr>
        <w:lastRenderedPageBreak/>
        <w:t>По–</w:t>
      </w:r>
      <w:r w:rsidR="00693B4E" w:rsidRPr="009720C5">
        <w:rPr>
          <w:spacing w:val="-4"/>
          <w:szCs w:val="28"/>
        </w:rPr>
        <w:t>прежнему, одной из причин распространения наркомании на территории Забайкальского края является наличие собственной сырьевой базы. Дикорастущей коноплей в крае засорено более 6 тыс. гектаров земли, наиболее крупные очаги произрастания на территория</w:t>
      </w:r>
      <w:r w:rsidR="009F09D0" w:rsidRPr="009720C5">
        <w:rPr>
          <w:spacing w:val="-4"/>
          <w:szCs w:val="28"/>
        </w:rPr>
        <w:t>х – Шилкинского (126,2 га), Нерчинско-</w:t>
      </w:r>
      <w:r w:rsidR="00693B4E" w:rsidRPr="009720C5">
        <w:rPr>
          <w:spacing w:val="-4"/>
          <w:szCs w:val="28"/>
        </w:rPr>
        <w:t>Заводского (80,5 га), Сретенского (69,7 га), Калганского (59,8 га), Приаргунского (47,3 га) ра</w:t>
      </w:r>
      <w:r w:rsidR="00693B4E" w:rsidRPr="009720C5">
        <w:rPr>
          <w:spacing w:val="-4"/>
          <w:szCs w:val="28"/>
        </w:rPr>
        <w:t>й</w:t>
      </w:r>
      <w:r w:rsidR="00693B4E" w:rsidRPr="009720C5">
        <w:rPr>
          <w:spacing w:val="-4"/>
          <w:szCs w:val="28"/>
        </w:rPr>
        <w:t>он</w:t>
      </w:r>
      <w:r w:rsidR="0027625D" w:rsidRPr="009720C5">
        <w:rPr>
          <w:spacing w:val="-4"/>
          <w:szCs w:val="28"/>
        </w:rPr>
        <w:t xml:space="preserve">ов. Заготовка и переработка </w:t>
      </w:r>
      <w:r w:rsidR="00693B4E" w:rsidRPr="009720C5">
        <w:rPr>
          <w:spacing w:val="-4"/>
          <w:szCs w:val="28"/>
        </w:rPr>
        <w:t xml:space="preserve"> конопли становится одним из источников дохода сельского населения, подавляющее большинство которого не имеет постоянных источников дохода и не работает. </w:t>
      </w:r>
    </w:p>
    <w:p w:rsidR="00D029DD" w:rsidRPr="009720C5" w:rsidRDefault="00D029DD" w:rsidP="00D029DD">
      <w:pPr>
        <w:shd w:val="clear" w:color="auto" w:fill="FFFFFF"/>
        <w:tabs>
          <w:tab w:val="left" w:pos="0"/>
          <w:tab w:val="num" w:pos="851"/>
        </w:tabs>
        <w:rPr>
          <w:rFonts w:ascii="Times New Roman" w:hAnsi="Times New Roman"/>
          <w:szCs w:val="28"/>
        </w:rPr>
      </w:pPr>
      <w:r w:rsidRPr="009720C5">
        <w:rPr>
          <w:rFonts w:ascii="Times New Roman" w:hAnsi="Times New Roman"/>
          <w:szCs w:val="28"/>
        </w:rPr>
        <w:t>Анализ данных медицинской статистики свидетельствует о том, что с</w:t>
      </w:r>
      <w:r w:rsidRPr="009720C5">
        <w:rPr>
          <w:rFonts w:ascii="Times New Roman" w:hAnsi="Times New Roman"/>
          <w:szCs w:val="28"/>
        </w:rPr>
        <w:t>и</w:t>
      </w:r>
      <w:r w:rsidRPr="009720C5">
        <w:rPr>
          <w:rFonts w:ascii="Times New Roman" w:hAnsi="Times New Roman"/>
          <w:szCs w:val="28"/>
        </w:rPr>
        <w:t>туация в сфере немедицинского потребления наркотиков по большей части оценочных показателей имеет положительную динамику, которая  свидетельс</w:t>
      </w:r>
      <w:r w:rsidRPr="009720C5">
        <w:rPr>
          <w:rFonts w:ascii="Times New Roman" w:hAnsi="Times New Roman"/>
          <w:szCs w:val="28"/>
        </w:rPr>
        <w:t>т</w:t>
      </w:r>
      <w:r w:rsidRPr="009720C5">
        <w:rPr>
          <w:rFonts w:ascii="Times New Roman" w:hAnsi="Times New Roman"/>
          <w:szCs w:val="28"/>
        </w:rPr>
        <w:t>вует об улучшении наркологического здоровья населения края.</w:t>
      </w:r>
    </w:p>
    <w:p w:rsidR="00D029DD" w:rsidRPr="009720C5" w:rsidRDefault="00D029DD" w:rsidP="00D029DD">
      <w:pPr>
        <w:shd w:val="clear" w:color="auto" w:fill="FFFFFF"/>
        <w:tabs>
          <w:tab w:val="left" w:pos="0"/>
          <w:tab w:val="num" w:pos="851"/>
        </w:tabs>
        <w:rPr>
          <w:rFonts w:ascii="Times New Roman" w:hAnsi="Times New Roman"/>
          <w:szCs w:val="28"/>
        </w:rPr>
      </w:pPr>
      <w:r w:rsidRPr="009720C5">
        <w:rPr>
          <w:rFonts w:ascii="Times New Roman" w:hAnsi="Times New Roman"/>
          <w:szCs w:val="28"/>
        </w:rPr>
        <w:t>Вместе с тем остается высоким уровень наркотизации населения, а име</w:t>
      </w:r>
      <w:r w:rsidRPr="009720C5">
        <w:rPr>
          <w:rFonts w:ascii="Times New Roman" w:hAnsi="Times New Roman"/>
          <w:szCs w:val="28"/>
        </w:rPr>
        <w:t>н</w:t>
      </w:r>
      <w:r w:rsidR="009F09D0" w:rsidRPr="009720C5">
        <w:rPr>
          <w:rFonts w:ascii="Times New Roman" w:hAnsi="Times New Roman"/>
          <w:szCs w:val="28"/>
        </w:rPr>
        <w:t xml:space="preserve">но, </w:t>
      </w:r>
      <w:r w:rsidRPr="009720C5">
        <w:rPr>
          <w:rFonts w:ascii="Times New Roman" w:hAnsi="Times New Roman"/>
          <w:szCs w:val="28"/>
        </w:rPr>
        <w:t>количество лиц, которые употребляют наркотики в немедицинских целях. Данная категория лиц, как страдающих зависимостью, так и употребляющих наркотики эпизодически, формируют стабильно высокий спрос на наркотич</w:t>
      </w:r>
      <w:r w:rsidRPr="009720C5">
        <w:rPr>
          <w:rFonts w:ascii="Times New Roman" w:hAnsi="Times New Roman"/>
          <w:szCs w:val="28"/>
        </w:rPr>
        <w:t>е</w:t>
      </w:r>
      <w:r w:rsidRPr="009720C5">
        <w:rPr>
          <w:rFonts w:ascii="Times New Roman" w:hAnsi="Times New Roman"/>
          <w:szCs w:val="28"/>
        </w:rPr>
        <w:t>ские средства, а также приобщают к их употреблению других лиц, в том числе из числа несовершеннолетних. Сокращение присутствия в незаконном обороте определенных видов наркотиков приводит к их замещению другими, в том чи</w:t>
      </w:r>
      <w:r w:rsidRPr="009720C5">
        <w:rPr>
          <w:rFonts w:ascii="Times New Roman" w:hAnsi="Times New Roman"/>
          <w:szCs w:val="28"/>
        </w:rPr>
        <w:t>с</w:t>
      </w:r>
      <w:r w:rsidRPr="009720C5">
        <w:rPr>
          <w:rFonts w:ascii="Times New Roman" w:hAnsi="Times New Roman"/>
          <w:szCs w:val="28"/>
        </w:rPr>
        <w:t>ле и новыми веществами, что в свою очередь сказывается на изменении стру</w:t>
      </w:r>
      <w:r w:rsidRPr="009720C5">
        <w:rPr>
          <w:rFonts w:ascii="Times New Roman" w:hAnsi="Times New Roman"/>
          <w:szCs w:val="28"/>
        </w:rPr>
        <w:t>к</w:t>
      </w:r>
      <w:r w:rsidRPr="009720C5">
        <w:rPr>
          <w:rFonts w:ascii="Times New Roman" w:hAnsi="Times New Roman"/>
          <w:szCs w:val="28"/>
        </w:rPr>
        <w:t>туры регионального наркорынка.</w:t>
      </w:r>
    </w:p>
    <w:p w:rsidR="00D029DD" w:rsidRPr="009720C5" w:rsidRDefault="00D029DD" w:rsidP="00D029DD">
      <w:pPr>
        <w:pStyle w:val="WW-"/>
        <w:spacing w:after="0"/>
        <w:ind w:firstLine="709"/>
        <w:jc w:val="both"/>
        <w:rPr>
          <w:sz w:val="28"/>
          <w:szCs w:val="28"/>
        </w:rPr>
      </w:pPr>
      <w:r w:rsidRPr="009720C5">
        <w:rPr>
          <w:sz w:val="28"/>
          <w:szCs w:val="28"/>
        </w:rPr>
        <w:t>Таким образом, наибольшее влияние на наркотизацию населения Заба</w:t>
      </w:r>
      <w:r w:rsidRPr="009720C5">
        <w:rPr>
          <w:sz w:val="28"/>
          <w:szCs w:val="28"/>
        </w:rPr>
        <w:t>й</w:t>
      </w:r>
      <w:r w:rsidRPr="009720C5">
        <w:rPr>
          <w:sz w:val="28"/>
          <w:szCs w:val="28"/>
        </w:rPr>
        <w:t>кальского края оказывают следующие факторы:</w:t>
      </w:r>
    </w:p>
    <w:p w:rsidR="00D029DD" w:rsidRPr="009720C5" w:rsidRDefault="00D029DD" w:rsidP="00D029DD">
      <w:pPr>
        <w:pStyle w:val="aff"/>
        <w:tabs>
          <w:tab w:val="left" w:pos="0"/>
        </w:tabs>
        <w:spacing w:after="0" w:line="240" w:lineRule="auto"/>
        <w:ind w:left="0" w:firstLine="709"/>
        <w:jc w:val="both"/>
        <w:rPr>
          <w:rFonts w:ascii="Times New Roman" w:hAnsi="Times New Roman"/>
          <w:sz w:val="28"/>
          <w:szCs w:val="28"/>
        </w:rPr>
      </w:pPr>
      <w:r w:rsidRPr="009720C5">
        <w:rPr>
          <w:rFonts w:ascii="Times New Roman" w:hAnsi="Times New Roman"/>
          <w:sz w:val="28"/>
          <w:szCs w:val="28"/>
        </w:rPr>
        <w:t>- доступность сырья для изготовления наркотиков каннабисной группы в виде очагов произрастания дикорастущей конопли, выявленных в большинстве районов края. Высокая вовлеченность безработного сельского населения в пр</w:t>
      </w:r>
      <w:r w:rsidRPr="009720C5">
        <w:rPr>
          <w:rFonts w:ascii="Times New Roman" w:hAnsi="Times New Roman"/>
          <w:sz w:val="28"/>
          <w:szCs w:val="28"/>
        </w:rPr>
        <w:t>о</w:t>
      </w:r>
      <w:r w:rsidRPr="009720C5">
        <w:rPr>
          <w:rFonts w:ascii="Times New Roman" w:hAnsi="Times New Roman"/>
          <w:sz w:val="28"/>
          <w:szCs w:val="28"/>
        </w:rPr>
        <w:t>цесс сбора и переработки дикорастущей конопли;</w:t>
      </w:r>
    </w:p>
    <w:p w:rsidR="00D029DD" w:rsidRPr="009720C5" w:rsidRDefault="00D029DD" w:rsidP="00D029DD">
      <w:pPr>
        <w:shd w:val="clear" w:color="auto" w:fill="FFFFFF"/>
        <w:tabs>
          <w:tab w:val="num" w:pos="851"/>
        </w:tabs>
        <w:rPr>
          <w:rFonts w:ascii="Times New Roman" w:hAnsi="Times New Roman"/>
          <w:szCs w:val="28"/>
        </w:rPr>
      </w:pPr>
      <w:r w:rsidRPr="009720C5">
        <w:rPr>
          <w:rFonts w:ascii="Times New Roman" w:hAnsi="Times New Roman"/>
          <w:szCs w:val="28"/>
        </w:rPr>
        <w:t>- хронический дефицит бюджета Забайкальского края и бюджетов мун</w:t>
      </w:r>
      <w:r w:rsidRPr="009720C5">
        <w:rPr>
          <w:rFonts w:ascii="Times New Roman" w:hAnsi="Times New Roman"/>
          <w:szCs w:val="28"/>
        </w:rPr>
        <w:t>и</w:t>
      </w:r>
      <w:r w:rsidRPr="009720C5">
        <w:rPr>
          <w:rFonts w:ascii="Times New Roman" w:hAnsi="Times New Roman"/>
          <w:szCs w:val="28"/>
        </w:rPr>
        <w:t>ципальных образований, по-прежнему не позволяющий реализовывать соц</w:t>
      </w:r>
      <w:r w:rsidRPr="009720C5">
        <w:rPr>
          <w:rFonts w:ascii="Times New Roman" w:hAnsi="Times New Roman"/>
          <w:szCs w:val="28"/>
        </w:rPr>
        <w:t>и</w:t>
      </w:r>
      <w:r w:rsidRPr="009720C5">
        <w:rPr>
          <w:rFonts w:ascii="Times New Roman" w:hAnsi="Times New Roman"/>
          <w:szCs w:val="28"/>
        </w:rPr>
        <w:t>ально значимые антинаркотические проекты и программы;</w:t>
      </w:r>
    </w:p>
    <w:p w:rsidR="00D029DD" w:rsidRPr="009720C5" w:rsidRDefault="00D029DD" w:rsidP="00D029DD">
      <w:pPr>
        <w:shd w:val="clear" w:color="auto" w:fill="FFFFFF"/>
        <w:tabs>
          <w:tab w:val="num" w:pos="851"/>
        </w:tabs>
        <w:rPr>
          <w:rFonts w:ascii="Times New Roman" w:hAnsi="Times New Roman"/>
          <w:szCs w:val="28"/>
        </w:rPr>
      </w:pPr>
      <w:r w:rsidRPr="009720C5">
        <w:rPr>
          <w:rFonts w:ascii="Times New Roman" w:hAnsi="Times New Roman"/>
          <w:szCs w:val="28"/>
        </w:rPr>
        <w:t>- недостаточная эффективность реализации государственной политики в области противодействия наркотизации населения, в частности организация р</w:t>
      </w:r>
      <w:r w:rsidRPr="009720C5">
        <w:rPr>
          <w:rFonts w:ascii="Times New Roman" w:hAnsi="Times New Roman"/>
          <w:szCs w:val="28"/>
        </w:rPr>
        <w:t>а</w:t>
      </w:r>
      <w:r w:rsidRPr="009720C5">
        <w:rPr>
          <w:rFonts w:ascii="Times New Roman" w:hAnsi="Times New Roman"/>
          <w:szCs w:val="28"/>
        </w:rPr>
        <w:t xml:space="preserve">боты направленной на реабилитацию и ресоциализацию наркопотребителей, недостаточный уровень профилактической работы с населением особенно в муниципальных районах края; </w:t>
      </w:r>
    </w:p>
    <w:p w:rsidR="00D029DD" w:rsidRPr="009720C5" w:rsidRDefault="00D029DD" w:rsidP="00D029DD">
      <w:pPr>
        <w:pStyle w:val="aff"/>
        <w:spacing w:after="0" w:line="240" w:lineRule="auto"/>
        <w:ind w:left="0" w:firstLine="709"/>
        <w:jc w:val="both"/>
        <w:rPr>
          <w:rFonts w:ascii="Times New Roman" w:hAnsi="Times New Roman"/>
          <w:sz w:val="28"/>
          <w:szCs w:val="28"/>
        </w:rPr>
      </w:pPr>
      <w:r w:rsidRPr="009720C5">
        <w:rPr>
          <w:rFonts w:ascii="Times New Roman" w:hAnsi="Times New Roman"/>
          <w:sz w:val="28"/>
          <w:szCs w:val="28"/>
        </w:rPr>
        <w:t>- неблагоприятное развитие социально-экономической ситуации в реги</w:t>
      </w:r>
      <w:r w:rsidRPr="009720C5">
        <w:rPr>
          <w:rFonts w:ascii="Times New Roman" w:hAnsi="Times New Roman"/>
          <w:sz w:val="28"/>
          <w:szCs w:val="28"/>
        </w:rPr>
        <w:t>о</w:t>
      </w:r>
      <w:r w:rsidRPr="009720C5">
        <w:rPr>
          <w:rFonts w:ascii="Times New Roman" w:hAnsi="Times New Roman"/>
          <w:sz w:val="28"/>
          <w:szCs w:val="28"/>
        </w:rPr>
        <w:t>не и рост количества безработных граждан, которые увеличивают риск вовл</w:t>
      </w:r>
      <w:r w:rsidRPr="009720C5">
        <w:rPr>
          <w:rFonts w:ascii="Times New Roman" w:hAnsi="Times New Roman"/>
          <w:sz w:val="28"/>
          <w:szCs w:val="28"/>
        </w:rPr>
        <w:t>е</w:t>
      </w:r>
      <w:r w:rsidRPr="009720C5">
        <w:rPr>
          <w:rFonts w:ascii="Times New Roman" w:hAnsi="Times New Roman"/>
          <w:sz w:val="28"/>
          <w:szCs w:val="28"/>
        </w:rPr>
        <w:t>чения населения в немедицинское употребление наркотиков, особенно в мол</w:t>
      </w:r>
      <w:r w:rsidRPr="009720C5">
        <w:rPr>
          <w:rFonts w:ascii="Times New Roman" w:hAnsi="Times New Roman"/>
          <w:sz w:val="28"/>
          <w:szCs w:val="28"/>
        </w:rPr>
        <w:t>о</w:t>
      </w:r>
      <w:r w:rsidRPr="009720C5">
        <w:rPr>
          <w:rFonts w:ascii="Times New Roman" w:hAnsi="Times New Roman"/>
          <w:sz w:val="28"/>
          <w:szCs w:val="28"/>
        </w:rPr>
        <w:t>дежной среде;</w:t>
      </w:r>
    </w:p>
    <w:p w:rsidR="00D029DD" w:rsidRPr="009720C5" w:rsidRDefault="00D029DD" w:rsidP="00D029DD">
      <w:pPr>
        <w:pStyle w:val="aff"/>
        <w:spacing w:after="0" w:line="240" w:lineRule="auto"/>
        <w:ind w:left="0" w:firstLine="709"/>
        <w:jc w:val="both"/>
        <w:rPr>
          <w:rFonts w:ascii="Times New Roman" w:hAnsi="Times New Roman"/>
          <w:sz w:val="28"/>
          <w:szCs w:val="28"/>
        </w:rPr>
      </w:pPr>
      <w:r w:rsidRPr="009720C5">
        <w:rPr>
          <w:rFonts w:ascii="Times New Roman" w:hAnsi="Times New Roman"/>
          <w:sz w:val="28"/>
          <w:szCs w:val="28"/>
        </w:rPr>
        <w:t>- низкая обеспеченность образовательных учреждений края специалист</w:t>
      </w:r>
      <w:r w:rsidRPr="009720C5">
        <w:rPr>
          <w:rFonts w:ascii="Times New Roman" w:hAnsi="Times New Roman"/>
          <w:sz w:val="28"/>
          <w:szCs w:val="28"/>
        </w:rPr>
        <w:t>а</w:t>
      </w:r>
      <w:r w:rsidRPr="009720C5">
        <w:rPr>
          <w:rFonts w:ascii="Times New Roman" w:hAnsi="Times New Roman"/>
          <w:sz w:val="28"/>
          <w:szCs w:val="28"/>
        </w:rPr>
        <w:t>ми психологами и социальными педагогами.</w:t>
      </w:r>
    </w:p>
    <w:p w:rsidR="00D029DD" w:rsidRPr="009720C5" w:rsidRDefault="00D029DD" w:rsidP="00D029DD">
      <w:pPr>
        <w:shd w:val="clear" w:color="auto" w:fill="FFFFFF"/>
        <w:rPr>
          <w:rFonts w:ascii="Times New Roman" w:hAnsi="Times New Roman"/>
          <w:szCs w:val="28"/>
        </w:rPr>
      </w:pPr>
      <w:r w:rsidRPr="009720C5">
        <w:rPr>
          <w:rFonts w:ascii="Times New Roman" w:hAnsi="Times New Roman"/>
          <w:szCs w:val="28"/>
        </w:rPr>
        <w:t>Проведенный анализ подтверждает тот факт, что проблема распростран</w:t>
      </w:r>
      <w:r w:rsidRPr="009720C5">
        <w:rPr>
          <w:rFonts w:ascii="Times New Roman" w:hAnsi="Times New Roman"/>
          <w:szCs w:val="28"/>
        </w:rPr>
        <w:t>е</w:t>
      </w:r>
      <w:r w:rsidRPr="009720C5">
        <w:rPr>
          <w:rFonts w:ascii="Times New Roman" w:hAnsi="Times New Roman"/>
          <w:szCs w:val="28"/>
        </w:rPr>
        <w:t xml:space="preserve">ния и употребления наркотиков в регионе, по-прежнему, остается актуальной. Учитывая, что региональная </w:t>
      </w:r>
      <w:r w:rsidRPr="009720C5">
        <w:rPr>
          <w:rFonts w:ascii="Times New Roman" w:hAnsi="Times New Roman"/>
          <w:spacing w:val="-1"/>
          <w:szCs w:val="28"/>
        </w:rPr>
        <w:t xml:space="preserve">система реабилитации наркозависимых находится в процессе формирования, а также принимая во внимание высокую латентность </w:t>
      </w:r>
      <w:r w:rsidRPr="009720C5">
        <w:rPr>
          <w:rFonts w:ascii="Times New Roman" w:hAnsi="Times New Roman"/>
          <w:spacing w:val="-1"/>
          <w:szCs w:val="28"/>
        </w:rPr>
        <w:lastRenderedPageBreak/>
        <w:t xml:space="preserve">наркомании, </w:t>
      </w:r>
      <w:r w:rsidRPr="009720C5">
        <w:rPr>
          <w:rFonts w:ascii="Times New Roman" w:hAnsi="Times New Roman"/>
          <w:szCs w:val="28"/>
        </w:rPr>
        <w:t>в 2017 году существенных изменений в сфере наркологического здоровья населения не прогнозируется</w:t>
      </w:r>
      <w:r w:rsidRPr="009720C5">
        <w:rPr>
          <w:rFonts w:ascii="Times New Roman" w:hAnsi="Times New Roman"/>
          <w:spacing w:val="-2"/>
          <w:szCs w:val="28"/>
        </w:rPr>
        <w:t xml:space="preserve">. </w:t>
      </w:r>
    </w:p>
    <w:p w:rsidR="00D029DD" w:rsidRPr="009720C5" w:rsidRDefault="00D029DD" w:rsidP="00D029DD">
      <w:pPr>
        <w:rPr>
          <w:rFonts w:ascii="Times New Roman" w:hAnsi="Times New Roman"/>
          <w:szCs w:val="28"/>
        </w:rPr>
      </w:pPr>
      <w:r w:rsidRPr="009720C5">
        <w:rPr>
          <w:rFonts w:ascii="Times New Roman" w:hAnsi="Times New Roman"/>
          <w:szCs w:val="28"/>
        </w:rPr>
        <w:t>Как показывает проведенный анализ, оперативная обстановка в сфере н</w:t>
      </w:r>
      <w:r w:rsidRPr="009720C5">
        <w:rPr>
          <w:rFonts w:ascii="Times New Roman" w:hAnsi="Times New Roman"/>
          <w:szCs w:val="28"/>
        </w:rPr>
        <w:t>е</w:t>
      </w:r>
      <w:r w:rsidRPr="009720C5">
        <w:rPr>
          <w:rFonts w:ascii="Times New Roman" w:hAnsi="Times New Roman"/>
          <w:szCs w:val="28"/>
        </w:rPr>
        <w:t>законного оборота наркотиков в регионе находится в прямой зависимости от уровня наркотизации населения и соответственно значительных изменений в 201</w:t>
      </w:r>
      <w:r w:rsidR="00AC4368" w:rsidRPr="009720C5">
        <w:rPr>
          <w:rFonts w:ascii="Times New Roman" w:hAnsi="Times New Roman"/>
          <w:szCs w:val="28"/>
        </w:rPr>
        <w:t>7</w:t>
      </w:r>
      <w:r w:rsidRPr="009720C5">
        <w:rPr>
          <w:rFonts w:ascii="Times New Roman" w:hAnsi="Times New Roman"/>
          <w:szCs w:val="28"/>
        </w:rPr>
        <w:t xml:space="preserve"> году не претерпела. В тоже время она характеризовалась высоким, но п</w:t>
      </w:r>
      <w:r w:rsidRPr="009720C5">
        <w:rPr>
          <w:rFonts w:ascii="Times New Roman" w:hAnsi="Times New Roman"/>
          <w:szCs w:val="28"/>
        </w:rPr>
        <w:t>о</w:t>
      </w:r>
      <w:r w:rsidRPr="009720C5">
        <w:rPr>
          <w:rFonts w:ascii="Times New Roman" w:hAnsi="Times New Roman"/>
          <w:szCs w:val="28"/>
        </w:rPr>
        <w:t xml:space="preserve">степенно снижающимся уровнем наркопреступности. </w:t>
      </w:r>
    </w:p>
    <w:p w:rsidR="00D029DD" w:rsidRPr="009720C5" w:rsidRDefault="00D029DD" w:rsidP="00D029DD">
      <w:pPr>
        <w:rPr>
          <w:rFonts w:ascii="Times New Roman" w:hAnsi="Times New Roman"/>
          <w:szCs w:val="28"/>
        </w:rPr>
      </w:pPr>
      <w:r w:rsidRPr="009720C5">
        <w:rPr>
          <w:rFonts w:ascii="Times New Roman" w:hAnsi="Times New Roman"/>
          <w:szCs w:val="28"/>
        </w:rPr>
        <w:t>Основными факторами, оказывающими значительное влияние на разв</w:t>
      </w:r>
      <w:r w:rsidRPr="009720C5">
        <w:rPr>
          <w:rFonts w:ascii="Times New Roman" w:hAnsi="Times New Roman"/>
          <w:szCs w:val="28"/>
        </w:rPr>
        <w:t>и</w:t>
      </w:r>
      <w:r w:rsidRPr="009720C5">
        <w:rPr>
          <w:rFonts w:ascii="Times New Roman" w:hAnsi="Times New Roman"/>
          <w:szCs w:val="28"/>
        </w:rPr>
        <w:t>тие наркоситуации в крае,  кроме указанных выше, по прежнему являются:</w:t>
      </w:r>
    </w:p>
    <w:p w:rsidR="00D029DD" w:rsidRPr="009720C5" w:rsidRDefault="00D029DD" w:rsidP="00D029DD">
      <w:pPr>
        <w:rPr>
          <w:rFonts w:ascii="Times New Roman" w:hAnsi="Times New Roman"/>
          <w:szCs w:val="28"/>
        </w:rPr>
      </w:pPr>
      <w:r w:rsidRPr="009720C5">
        <w:rPr>
          <w:rFonts w:ascii="Times New Roman" w:hAnsi="Times New Roman"/>
          <w:szCs w:val="28"/>
        </w:rPr>
        <w:t>- наличие контингента лиц, имеющих криминальный опыт в совершении наркопреступлений;</w:t>
      </w:r>
    </w:p>
    <w:p w:rsidR="00D029DD" w:rsidRPr="009720C5" w:rsidRDefault="00D029DD" w:rsidP="00D029DD">
      <w:pPr>
        <w:rPr>
          <w:rFonts w:ascii="Times New Roman" w:hAnsi="Times New Roman"/>
          <w:szCs w:val="28"/>
        </w:rPr>
      </w:pPr>
      <w:r w:rsidRPr="009720C5">
        <w:rPr>
          <w:rFonts w:ascii="Times New Roman" w:hAnsi="Times New Roman"/>
          <w:szCs w:val="28"/>
        </w:rPr>
        <w:t>- наличие большого количества учреждений уголовно-исполнительной системы, в которые группы лиц, формирующиеся из числа представителей пр</w:t>
      </w:r>
      <w:r w:rsidRPr="009720C5">
        <w:rPr>
          <w:rFonts w:ascii="Times New Roman" w:hAnsi="Times New Roman"/>
          <w:szCs w:val="28"/>
        </w:rPr>
        <w:t>е</w:t>
      </w:r>
      <w:r w:rsidRPr="009720C5">
        <w:rPr>
          <w:rFonts w:ascii="Times New Roman" w:hAnsi="Times New Roman"/>
          <w:szCs w:val="28"/>
        </w:rPr>
        <w:t>ступной среды, осуществляют поставку наркотиков;</w:t>
      </w:r>
    </w:p>
    <w:p w:rsidR="00D029DD" w:rsidRPr="009720C5" w:rsidRDefault="00D029DD" w:rsidP="00D029DD">
      <w:pPr>
        <w:pStyle w:val="aff"/>
        <w:tabs>
          <w:tab w:val="left" w:pos="0"/>
        </w:tabs>
        <w:spacing w:after="0" w:line="240" w:lineRule="auto"/>
        <w:ind w:left="0" w:firstLine="709"/>
        <w:jc w:val="both"/>
        <w:rPr>
          <w:rFonts w:ascii="Times New Roman" w:hAnsi="Times New Roman"/>
          <w:sz w:val="28"/>
          <w:szCs w:val="28"/>
        </w:rPr>
      </w:pPr>
      <w:r w:rsidRPr="009720C5">
        <w:rPr>
          <w:rFonts w:ascii="Times New Roman" w:hAnsi="Times New Roman"/>
          <w:sz w:val="28"/>
          <w:szCs w:val="28"/>
        </w:rPr>
        <w:t>- приграничный статус региона, значительный грузо- и пассажиропоток между Китайской народной республикой и Российской Федерацией стали пр</w:t>
      </w:r>
      <w:r w:rsidRPr="009720C5">
        <w:rPr>
          <w:rFonts w:ascii="Times New Roman" w:hAnsi="Times New Roman"/>
          <w:sz w:val="28"/>
          <w:szCs w:val="28"/>
        </w:rPr>
        <w:t>и</w:t>
      </w:r>
      <w:r w:rsidRPr="009720C5">
        <w:rPr>
          <w:rFonts w:ascii="Times New Roman" w:hAnsi="Times New Roman"/>
          <w:sz w:val="28"/>
          <w:szCs w:val="28"/>
        </w:rPr>
        <w:t>чиной налаживания контрабандных каналов поставки синтетических наркот</w:t>
      </w:r>
      <w:r w:rsidRPr="009720C5">
        <w:rPr>
          <w:rFonts w:ascii="Times New Roman" w:hAnsi="Times New Roman"/>
          <w:sz w:val="28"/>
          <w:szCs w:val="28"/>
        </w:rPr>
        <w:t>и</w:t>
      </w:r>
      <w:r w:rsidRPr="009720C5">
        <w:rPr>
          <w:rFonts w:ascii="Times New Roman" w:hAnsi="Times New Roman"/>
          <w:sz w:val="28"/>
          <w:szCs w:val="28"/>
        </w:rPr>
        <w:t>ков на территорию Забайкальского края и их транзита в другие регионы.</w:t>
      </w:r>
    </w:p>
    <w:p w:rsidR="00D029DD" w:rsidRPr="009720C5" w:rsidRDefault="00D029DD" w:rsidP="00D029DD">
      <w:pPr>
        <w:rPr>
          <w:rFonts w:ascii="Times New Roman" w:hAnsi="Times New Roman"/>
          <w:szCs w:val="28"/>
        </w:rPr>
      </w:pPr>
      <w:r w:rsidRPr="009720C5">
        <w:rPr>
          <w:rFonts w:ascii="Times New Roman" w:hAnsi="Times New Roman"/>
          <w:szCs w:val="28"/>
        </w:rPr>
        <w:t>Анализируя последний фактор можно говорить о том, что в регионе пр</w:t>
      </w:r>
      <w:r w:rsidRPr="009720C5">
        <w:rPr>
          <w:rFonts w:ascii="Times New Roman" w:hAnsi="Times New Roman"/>
          <w:szCs w:val="28"/>
        </w:rPr>
        <w:t>о</w:t>
      </w:r>
      <w:r w:rsidRPr="009720C5">
        <w:rPr>
          <w:rFonts w:ascii="Times New Roman" w:hAnsi="Times New Roman"/>
          <w:szCs w:val="28"/>
        </w:rPr>
        <w:t>должает активно расширяться сегмент незаконного оборота синтетических на</w:t>
      </w:r>
      <w:r w:rsidRPr="009720C5">
        <w:rPr>
          <w:rFonts w:ascii="Times New Roman" w:hAnsi="Times New Roman"/>
          <w:szCs w:val="28"/>
        </w:rPr>
        <w:t>р</w:t>
      </w:r>
      <w:r w:rsidRPr="009720C5">
        <w:rPr>
          <w:rFonts w:ascii="Times New Roman" w:hAnsi="Times New Roman"/>
          <w:szCs w:val="28"/>
        </w:rPr>
        <w:t xml:space="preserve">котиков. </w:t>
      </w:r>
      <w:r w:rsidR="00526907" w:rsidRPr="009720C5">
        <w:rPr>
          <w:rFonts w:ascii="Times New Roman" w:hAnsi="Times New Roman"/>
          <w:szCs w:val="28"/>
        </w:rPr>
        <w:t>За 2017</w:t>
      </w:r>
      <w:r w:rsidRPr="009720C5">
        <w:rPr>
          <w:rFonts w:ascii="Times New Roman" w:hAnsi="Times New Roman"/>
          <w:szCs w:val="28"/>
        </w:rPr>
        <w:t xml:space="preserve"> год зарегистрировано 253 факта изъятий синтетических на</w:t>
      </w:r>
      <w:r w:rsidRPr="009720C5">
        <w:rPr>
          <w:rFonts w:ascii="Times New Roman" w:hAnsi="Times New Roman"/>
          <w:szCs w:val="28"/>
        </w:rPr>
        <w:t>р</w:t>
      </w:r>
      <w:r w:rsidRPr="009720C5">
        <w:rPr>
          <w:rFonts w:ascii="Times New Roman" w:hAnsi="Times New Roman"/>
          <w:szCs w:val="28"/>
        </w:rPr>
        <w:t>котиков. Сбыт осуществляется организованными группами наркодилеров из числа несовершеннолетних и молодежи, с использованием  в основном «бе</w:t>
      </w:r>
      <w:r w:rsidRPr="009720C5">
        <w:rPr>
          <w:rFonts w:ascii="Times New Roman" w:hAnsi="Times New Roman"/>
          <w:szCs w:val="28"/>
        </w:rPr>
        <w:t>с</w:t>
      </w:r>
      <w:r w:rsidRPr="009720C5">
        <w:rPr>
          <w:rFonts w:ascii="Times New Roman" w:hAnsi="Times New Roman"/>
          <w:szCs w:val="28"/>
        </w:rPr>
        <w:t>контактного» способа передачи наркотиков. Оплата за наркотики от потребит</w:t>
      </w:r>
      <w:r w:rsidRPr="009720C5">
        <w:rPr>
          <w:rFonts w:ascii="Times New Roman" w:hAnsi="Times New Roman"/>
          <w:szCs w:val="28"/>
        </w:rPr>
        <w:t>е</w:t>
      </w:r>
      <w:r w:rsidRPr="009720C5">
        <w:rPr>
          <w:rFonts w:ascii="Times New Roman" w:hAnsi="Times New Roman"/>
          <w:szCs w:val="28"/>
        </w:rPr>
        <w:t>лей поступает через электронные платежные системы. Для общения примен</w:t>
      </w:r>
      <w:r w:rsidRPr="009720C5">
        <w:rPr>
          <w:rFonts w:ascii="Times New Roman" w:hAnsi="Times New Roman"/>
          <w:szCs w:val="28"/>
        </w:rPr>
        <w:t>я</w:t>
      </w:r>
      <w:r w:rsidRPr="009720C5">
        <w:rPr>
          <w:rFonts w:ascii="Times New Roman" w:hAnsi="Times New Roman"/>
          <w:szCs w:val="28"/>
        </w:rPr>
        <w:t xml:space="preserve">ются </w:t>
      </w:r>
      <w:r w:rsidRPr="009720C5">
        <w:rPr>
          <w:rFonts w:ascii="Times New Roman" w:hAnsi="Times New Roman"/>
          <w:bCs/>
          <w:szCs w:val="28"/>
          <w:shd w:val="clear" w:color="auto" w:fill="FFFFFF"/>
        </w:rPr>
        <w:t xml:space="preserve">системы обмена мгновенными сообщениями, так называемые интернет-мессенджеры </w:t>
      </w:r>
      <w:r w:rsidRPr="009720C5">
        <w:rPr>
          <w:rFonts w:ascii="Times New Roman" w:hAnsi="Times New Roman"/>
          <w:szCs w:val="28"/>
          <w:shd w:val="clear" w:color="auto" w:fill="FFFFFF"/>
        </w:rPr>
        <w:t>(</w:t>
      </w:r>
      <w:r w:rsidRPr="009720C5">
        <w:rPr>
          <w:rFonts w:ascii="Times New Roman" w:hAnsi="Times New Roman"/>
          <w:szCs w:val="28"/>
          <w:lang w:val="en-US"/>
        </w:rPr>
        <w:t>Brozix</w:t>
      </w:r>
      <w:r w:rsidRPr="009720C5">
        <w:rPr>
          <w:rFonts w:ascii="Times New Roman" w:hAnsi="Times New Roman"/>
          <w:szCs w:val="28"/>
        </w:rPr>
        <w:t xml:space="preserve">, </w:t>
      </w:r>
      <w:r w:rsidRPr="009720C5">
        <w:rPr>
          <w:rFonts w:ascii="Times New Roman" w:hAnsi="Times New Roman"/>
          <w:szCs w:val="28"/>
          <w:lang w:val="en-US"/>
        </w:rPr>
        <w:t>ICQ</w:t>
      </w:r>
      <w:r w:rsidRPr="009720C5">
        <w:rPr>
          <w:rFonts w:ascii="Times New Roman" w:hAnsi="Times New Roman"/>
          <w:szCs w:val="28"/>
        </w:rPr>
        <w:t xml:space="preserve">, </w:t>
      </w:r>
      <w:hyperlink r:id="rId14" w:history="1">
        <w:r w:rsidRPr="009720C5">
          <w:rPr>
            <w:rStyle w:val="aa"/>
            <w:rFonts w:ascii="Times New Roman" w:hAnsi="Times New Roman"/>
            <w:bCs/>
            <w:color w:val="auto"/>
            <w:szCs w:val="28"/>
          </w:rPr>
          <w:t>WhatsApp</w:t>
        </w:r>
      </w:hyperlink>
      <w:r w:rsidRPr="009720C5">
        <w:rPr>
          <w:rFonts w:ascii="Times New Roman" w:hAnsi="Times New Roman"/>
          <w:szCs w:val="28"/>
        </w:rPr>
        <w:t xml:space="preserve">, </w:t>
      </w:r>
      <w:r w:rsidRPr="009720C5">
        <w:rPr>
          <w:rFonts w:ascii="Times New Roman" w:hAnsi="Times New Roman"/>
          <w:szCs w:val="28"/>
          <w:lang w:val="en-US"/>
        </w:rPr>
        <w:t>Viber</w:t>
      </w:r>
      <w:r w:rsidRPr="009720C5">
        <w:rPr>
          <w:rFonts w:ascii="Times New Roman" w:hAnsi="Times New Roman"/>
          <w:szCs w:val="28"/>
        </w:rPr>
        <w:t xml:space="preserve"> и др.). </w:t>
      </w:r>
    </w:p>
    <w:p w:rsidR="00D029DD" w:rsidRPr="009720C5" w:rsidRDefault="00D029DD" w:rsidP="00D029DD">
      <w:pPr>
        <w:rPr>
          <w:rFonts w:ascii="Times New Roman" w:hAnsi="Times New Roman"/>
          <w:szCs w:val="28"/>
        </w:rPr>
      </w:pPr>
      <w:r w:rsidRPr="009720C5">
        <w:rPr>
          <w:rFonts w:ascii="Times New Roman" w:hAnsi="Times New Roman"/>
          <w:szCs w:val="28"/>
        </w:rPr>
        <w:t>Появление новых способов совершения наркопреступлений, активное и</w:t>
      </w:r>
      <w:r w:rsidRPr="009720C5">
        <w:rPr>
          <w:rFonts w:ascii="Times New Roman" w:hAnsi="Times New Roman"/>
          <w:szCs w:val="28"/>
        </w:rPr>
        <w:t>с</w:t>
      </w:r>
      <w:r w:rsidRPr="009720C5">
        <w:rPr>
          <w:rFonts w:ascii="Times New Roman" w:hAnsi="Times New Roman"/>
          <w:szCs w:val="28"/>
        </w:rPr>
        <w:t>пользование сети Интернет, информационных технологий и средств связи, с применением шифрования и защищенных соединений, значительно усложняют выявление и раскрытие наркопреступлений и требуют от сотрудников правоо</w:t>
      </w:r>
      <w:r w:rsidRPr="009720C5">
        <w:rPr>
          <w:rFonts w:ascii="Times New Roman" w:hAnsi="Times New Roman"/>
          <w:szCs w:val="28"/>
        </w:rPr>
        <w:t>х</w:t>
      </w:r>
      <w:r w:rsidRPr="009720C5">
        <w:rPr>
          <w:rFonts w:ascii="Times New Roman" w:hAnsi="Times New Roman"/>
          <w:szCs w:val="28"/>
        </w:rPr>
        <w:t xml:space="preserve">ранительных органов соответствующих знаний и навыков. </w:t>
      </w:r>
    </w:p>
    <w:p w:rsidR="00D029DD" w:rsidRPr="009720C5" w:rsidRDefault="00D029DD" w:rsidP="00D029DD">
      <w:pPr>
        <w:ind w:right="126" w:firstLine="0"/>
        <w:rPr>
          <w:b/>
          <w:i/>
        </w:rPr>
      </w:pPr>
    </w:p>
    <w:p w:rsidR="003D586F" w:rsidRPr="009720C5" w:rsidRDefault="003D586F" w:rsidP="00D029DD">
      <w:pPr>
        <w:ind w:right="126" w:firstLine="0"/>
        <w:rPr>
          <w:b/>
          <w:i/>
        </w:rPr>
      </w:pPr>
    </w:p>
    <w:p w:rsidR="003D586F" w:rsidRPr="009720C5" w:rsidRDefault="003D586F" w:rsidP="00D029DD">
      <w:pPr>
        <w:ind w:right="126" w:firstLine="0"/>
        <w:rPr>
          <w:b/>
          <w:i/>
        </w:rPr>
      </w:pPr>
    </w:p>
    <w:p w:rsidR="003D586F" w:rsidRPr="009720C5" w:rsidRDefault="003D586F" w:rsidP="00D029DD">
      <w:pPr>
        <w:ind w:right="126" w:firstLine="0"/>
        <w:rPr>
          <w:b/>
          <w:i/>
        </w:rPr>
      </w:pPr>
    </w:p>
    <w:p w:rsidR="003D586F" w:rsidRPr="009720C5" w:rsidRDefault="003D586F" w:rsidP="00D029DD">
      <w:pPr>
        <w:ind w:right="126" w:firstLine="0"/>
        <w:rPr>
          <w:b/>
          <w:i/>
        </w:rPr>
      </w:pPr>
    </w:p>
    <w:p w:rsidR="003D586F" w:rsidRPr="009720C5" w:rsidRDefault="003D586F" w:rsidP="00D029DD">
      <w:pPr>
        <w:ind w:right="126" w:firstLine="0"/>
        <w:rPr>
          <w:b/>
          <w:i/>
        </w:rPr>
      </w:pPr>
    </w:p>
    <w:p w:rsidR="003D586F" w:rsidRPr="009720C5" w:rsidRDefault="003D586F" w:rsidP="00D029DD">
      <w:pPr>
        <w:ind w:right="126" w:firstLine="0"/>
        <w:rPr>
          <w:b/>
          <w:i/>
        </w:rPr>
      </w:pPr>
    </w:p>
    <w:p w:rsidR="002556C7" w:rsidRPr="009720C5" w:rsidRDefault="002556C7" w:rsidP="00D029DD">
      <w:pPr>
        <w:ind w:right="126" w:firstLine="0"/>
        <w:rPr>
          <w:b/>
          <w:i/>
        </w:rPr>
      </w:pPr>
    </w:p>
    <w:p w:rsidR="002556C7" w:rsidRPr="009720C5" w:rsidRDefault="002556C7" w:rsidP="00D029DD">
      <w:pPr>
        <w:ind w:right="126" w:firstLine="0"/>
        <w:rPr>
          <w:b/>
          <w:i/>
        </w:rPr>
      </w:pPr>
    </w:p>
    <w:p w:rsidR="002556C7" w:rsidRPr="009720C5" w:rsidRDefault="002556C7" w:rsidP="00D029DD">
      <w:pPr>
        <w:ind w:right="126" w:firstLine="0"/>
        <w:rPr>
          <w:b/>
          <w:i/>
        </w:rPr>
      </w:pPr>
    </w:p>
    <w:p w:rsidR="002556C7" w:rsidRPr="009720C5" w:rsidRDefault="002556C7" w:rsidP="00D029DD">
      <w:pPr>
        <w:ind w:right="126" w:firstLine="0"/>
        <w:rPr>
          <w:b/>
          <w:i/>
        </w:rPr>
      </w:pPr>
    </w:p>
    <w:p w:rsidR="002556C7" w:rsidRPr="009720C5" w:rsidRDefault="002556C7" w:rsidP="00D029DD">
      <w:pPr>
        <w:ind w:right="126" w:firstLine="0"/>
        <w:rPr>
          <w:b/>
          <w:i/>
        </w:rPr>
      </w:pPr>
    </w:p>
    <w:p w:rsidR="002556C7" w:rsidRPr="009720C5" w:rsidRDefault="002556C7" w:rsidP="00D029DD">
      <w:pPr>
        <w:ind w:right="126" w:firstLine="0"/>
        <w:rPr>
          <w:b/>
          <w:i/>
        </w:rPr>
      </w:pPr>
    </w:p>
    <w:p w:rsidR="003D586F" w:rsidRPr="009720C5" w:rsidRDefault="003D586F" w:rsidP="00D029DD">
      <w:pPr>
        <w:ind w:right="126" w:firstLine="0"/>
        <w:rPr>
          <w:b/>
          <w:i/>
        </w:rPr>
      </w:pPr>
    </w:p>
    <w:p w:rsidR="00D029DD" w:rsidRPr="009720C5" w:rsidRDefault="00D029DD" w:rsidP="00D029DD">
      <w:pPr>
        <w:pStyle w:val="1"/>
        <w:numPr>
          <w:ilvl w:val="0"/>
          <w:numId w:val="11"/>
        </w:numPr>
        <w:tabs>
          <w:tab w:val="clear" w:pos="720"/>
          <w:tab w:val="num" w:pos="0"/>
        </w:tabs>
        <w:spacing w:before="0" w:after="0"/>
        <w:ind w:left="0" w:right="126" w:firstLine="360"/>
        <w:jc w:val="center"/>
        <w:rPr>
          <w:rFonts w:ascii="Times New Roman" w:hAnsi="Times New Roman" w:cs="Times New Roman"/>
          <w:sz w:val="28"/>
          <w:szCs w:val="28"/>
        </w:rPr>
      </w:pPr>
      <w:bookmarkStart w:id="16" w:name="_Toc509224501"/>
      <w:r w:rsidRPr="009720C5">
        <w:rPr>
          <w:rFonts w:ascii="Times New Roman" w:hAnsi="Times New Roman" w:cs="Times New Roman"/>
          <w:sz w:val="28"/>
          <w:szCs w:val="28"/>
        </w:rPr>
        <w:lastRenderedPageBreak/>
        <w:t>Наркологическая медицинская помощь, медико-социальная</w:t>
      </w:r>
      <w:bookmarkEnd w:id="16"/>
    </w:p>
    <w:p w:rsidR="00D029DD" w:rsidRPr="009720C5" w:rsidRDefault="00D029DD" w:rsidP="00D029DD">
      <w:pPr>
        <w:pStyle w:val="1"/>
        <w:tabs>
          <w:tab w:val="num" w:pos="0"/>
        </w:tabs>
        <w:spacing w:before="0" w:after="0"/>
        <w:ind w:right="126" w:firstLine="360"/>
        <w:jc w:val="center"/>
        <w:rPr>
          <w:rFonts w:ascii="Times New Roman" w:hAnsi="Times New Roman" w:cs="Times New Roman"/>
          <w:sz w:val="28"/>
          <w:szCs w:val="28"/>
        </w:rPr>
      </w:pPr>
      <w:bookmarkStart w:id="17" w:name="_Toc509224502"/>
      <w:r w:rsidRPr="009720C5">
        <w:rPr>
          <w:rFonts w:ascii="Times New Roman" w:hAnsi="Times New Roman" w:cs="Times New Roman"/>
          <w:sz w:val="28"/>
          <w:szCs w:val="28"/>
        </w:rPr>
        <w:t>реабилитация лиц, злоупотребляющих наркотиками</w:t>
      </w:r>
      <w:bookmarkEnd w:id="17"/>
    </w:p>
    <w:p w:rsidR="00D029DD" w:rsidRPr="009720C5" w:rsidRDefault="00D029DD" w:rsidP="00D029DD">
      <w:pPr>
        <w:pStyle w:val="1"/>
        <w:tabs>
          <w:tab w:val="num" w:pos="0"/>
        </w:tabs>
        <w:spacing w:before="0" w:after="0"/>
        <w:ind w:right="126" w:firstLine="360"/>
        <w:jc w:val="center"/>
        <w:rPr>
          <w:rFonts w:ascii="Times New Roman" w:hAnsi="Times New Roman" w:cs="Times New Roman"/>
          <w:sz w:val="28"/>
          <w:szCs w:val="28"/>
        </w:rPr>
      </w:pPr>
      <w:bookmarkStart w:id="18" w:name="_Toc509224503"/>
      <w:r w:rsidRPr="009720C5">
        <w:rPr>
          <w:rFonts w:ascii="Times New Roman" w:hAnsi="Times New Roman" w:cs="Times New Roman"/>
          <w:sz w:val="28"/>
          <w:szCs w:val="28"/>
        </w:rPr>
        <w:t>в Забайкальском крае.</w:t>
      </w:r>
      <w:bookmarkEnd w:id="18"/>
    </w:p>
    <w:p w:rsidR="00D029DD" w:rsidRPr="009720C5" w:rsidRDefault="00D029DD" w:rsidP="00D029DD">
      <w:pPr>
        <w:ind w:right="126"/>
        <w:jc w:val="center"/>
        <w:rPr>
          <w:b/>
          <w:bCs/>
          <w:szCs w:val="28"/>
        </w:rPr>
      </w:pPr>
    </w:p>
    <w:p w:rsidR="00D029DD" w:rsidRPr="009720C5" w:rsidRDefault="00D029DD" w:rsidP="00D029DD">
      <w:pPr>
        <w:pStyle w:val="a7"/>
        <w:spacing w:after="0" w:line="240" w:lineRule="auto"/>
        <w:ind w:firstLine="709"/>
        <w:jc w:val="left"/>
        <w:rPr>
          <w:rFonts w:ascii="Times New Roman" w:hAnsi="Times New Roman" w:cs="Times New Roman"/>
          <w:b/>
          <w:i/>
          <w:sz w:val="28"/>
          <w:szCs w:val="28"/>
        </w:rPr>
      </w:pPr>
      <w:bookmarkStart w:id="19" w:name="_Toc509224504"/>
      <w:r w:rsidRPr="009720C5">
        <w:rPr>
          <w:rFonts w:ascii="Times New Roman" w:hAnsi="Times New Roman" w:cs="Times New Roman"/>
          <w:b/>
          <w:i/>
          <w:sz w:val="28"/>
          <w:szCs w:val="28"/>
        </w:rPr>
        <w:t>3.1. Доступность наркологической помощи.</w:t>
      </w:r>
      <w:bookmarkEnd w:id="19"/>
      <w:r w:rsidRPr="009720C5">
        <w:rPr>
          <w:rFonts w:ascii="Times New Roman" w:hAnsi="Times New Roman" w:cs="Times New Roman"/>
          <w:b/>
          <w:i/>
          <w:sz w:val="28"/>
          <w:szCs w:val="28"/>
        </w:rPr>
        <w:t xml:space="preserve"> </w:t>
      </w:r>
    </w:p>
    <w:p w:rsidR="00D029DD" w:rsidRPr="009720C5" w:rsidRDefault="00D029DD" w:rsidP="00D029DD">
      <w:pPr>
        <w:rPr>
          <w:sz w:val="16"/>
          <w:szCs w:val="16"/>
        </w:rPr>
      </w:pPr>
    </w:p>
    <w:p w:rsidR="0011693B" w:rsidRPr="009720C5" w:rsidRDefault="0011693B" w:rsidP="0011693B">
      <w:pPr>
        <w:widowControl w:val="0"/>
        <w:autoSpaceDE w:val="0"/>
        <w:autoSpaceDN w:val="0"/>
        <w:adjustRightInd w:val="0"/>
        <w:ind w:firstLine="720"/>
        <w:rPr>
          <w:szCs w:val="28"/>
        </w:rPr>
      </w:pPr>
      <w:r w:rsidRPr="009720C5">
        <w:rPr>
          <w:szCs w:val="28"/>
        </w:rPr>
        <w:t>Оказание наркологической помощи населению Забайкальского края ос</w:t>
      </w:r>
      <w:r w:rsidRPr="009720C5">
        <w:rPr>
          <w:szCs w:val="28"/>
        </w:rPr>
        <w:t>у</w:t>
      </w:r>
      <w:r w:rsidRPr="009720C5">
        <w:rPr>
          <w:szCs w:val="28"/>
        </w:rPr>
        <w:t xml:space="preserve">ществляется в соответствии с </w:t>
      </w:r>
      <w:hyperlink r:id="rId15" w:anchor="l454" w:history="1">
        <w:r w:rsidRPr="009720C5">
          <w:rPr>
            <w:szCs w:val="28"/>
          </w:rPr>
          <w:t>Порядк</w:t>
        </w:r>
      </w:hyperlink>
      <w:r w:rsidRPr="009720C5">
        <w:rPr>
          <w:szCs w:val="28"/>
        </w:rPr>
        <w:t xml:space="preserve">ом оказания медицинской помощи по профилю «психиатрия-наркология», утвержденным приказом Министерства здравоохранения Российской Федерации от 30 декабря 2015 года № 1034н, стандартами медицинской помощи по профилю «психиатрия-наркология», и осуществляется в ГАУЗ «Забайкальский краевой наркологический диспансер» (далее – ГАУЗ ЗКНД), а также в медицинских организациях Забайкальского края. </w:t>
      </w:r>
    </w:p>
    <w:p w:rsidR="0011693B" w:rsidRPr="009720C5" w:rsidRDefault="0011693B" w:rsidP="0011693B">
      <w:pPr>
        <w:pStyle w:val="ae"/>
        <w:ind w:firstLine="708"/>
        <w:rPr>
          <w:sz w:val="28"/>
          <w:szCs w:val="28"/>
        </w:rPr>
      </w:pPr>
      <w:r w:rsidRPr="009720C5">
        <w:rPr>
          <w:sz w:val="28"/>
          <w:szCs w:val="28"/>
        </w:rPr>
        <w:t>Забайкальский краевой наркологический диспансер является организац</w:t>
      </w:r>
      <w:r w:rsidRPr="009720C5">
        <w:rPr>
          <w:sz w:val="28"/>
          <w:szCs w:val="28"/>
        </w:rPr>
        <w:t>и</w:t>
      </w:r>
      <w:r w:rsidRPr="009720C5">
        <w:rPr>
          <w:sz w:val="28"/>
          <w:szCs w:val="28"/>
        </w:rPr>
        <w:t>онно-методическим центром по оказанию специализированной наркологич</w:t>
      </w:r>
      <w:r w:rsidRPr="009720C5">
        <w:rPr>
          <w:sz w:val="28"/>
          <w:szCs w:val="28"/>
        </w:rPr>
        <w:t>е</w:t>
      </w:r>
      <w:r w:rsidRPr="009720C5">
        <w:rPr>
          <w:sz w:val="28"/>
          <w:szCs w:val="28"/>
        </w:rPr>
        <w:t>ской помощи населению Забайкальского края, где осуществляется лечебно-диагностическая, реабилитационная, консультативная, экспертная, профила</w:t>
      </w:r>
      <w:r w:rsidRPr="009720C5">
        <w:rPr>
          <w:sz w:val="28"/>
          <w:szCs w:val="28"/>
        </w:rPr>
        <w:t>к</w:t>
      </w:r>
      <w:r w:rsidRPr="009720C5">
        <w:rPr>
          <w:sz w:val="28"/>
          <w:szCs w:val="28"/>
        </w:rPr>
        <w:t>тическая, психотерапевтическая, психологическая помощь, организовано ди</w:t>
      </w:r>
      <w:r w:rsidRPr="009720C5">
        <w:rPr>
          <w:sz w:val="28"/>
          <w:szCs w:val="28"/>
        </w:rPr>
        <w:t>с</w:t>
      </w:r>
      <w:r w:rsidRPr="009720C5">
        <w:rPr>
          <w:sz w:val="28"/>
          <w:szCs w:val="28"/>
        </w:rPr>
        <w:t xml:space="preserve">пансерное наблюдение за пациентами с наркологическими расстройствами. </w:t>
      </w:r>
    </w:p>
    <w:p w:rsidR="0011693B" w:rsidRPr="009720C5" w:rsidRDefault="0011693B" w:rsidP="0011693B">
      <w:pPr>
        <w:ind w:firstLine="708"/>
        <w:rPr>
          <w:szCs w:val="28"/>
        </w:rPr>
      </w:pPr>
      <w:r w:rsidRPr="009720C5">
        <w:rPr>
          <w:szCs w:val="28"/>
        </w:rPr>
        <w:t xml:space="preserve">Для обеспечения доступности наркологической помощи населению края приказом Министерства здравоохранения Забайкальского края от </w:t>
      </w:r>
      <w:r w:rsidRPr="009720C5">
        <w:rPr>
          <w:bCs/>
          <w:spacing w:val="2"/>
          <w:szCs w:val="28"/>
        </w:rPr>
        <w:t>28 февраля 2017 года № 77 «</w:t>
      </w:r>
      <w:r w:rsidRPr="009720C5">
        <w:rPr>
          <w:szCs w:val="28"/>
        </w:rPr>
        <w:t>Об утверждении уровней медицинских организаций при ок</w:t>
      </w:r>
      <w:r w:rsidRPr="009720C5">
        <w:rPr>
          <w:szCs w:val="28"/>
        </w:rPr>
        <w:t>а</w:t>
      </w:r>
      <w:r w:rsidRPr="009720C5">
        <w:rPr>
          <w:szCs w:val="28"/>
        </w:rPr>
        <w:t>зании специализированной наркологической помощи населению Забайкальск</w:t>
      </w:r>
      <w:r w:rsidRPr="009720C5">
        <w:rPr>
          <w:szCs w:val="28"/>
        </w:rPr>
        <w:t>о</w:t>
      </w:r>
      <w:r w:rsidRPr="009720C5">
        <w:rPr>
          <w:szCs w:val="28"/>
        </w:rPr>
        <w:t>го края» сформирована трехуровневая система оказания медицинской помощи и утвержден перечень медицинских организаций, оказывающих специализир</w:t>
      </w:r>
      <w:r w:rsidRPr="009720C5">
        <w:rPr>
          <w:szCs w:val="28"/>
        </w:rPr>
        <w:t>о</w:t>
      </w:r>
      <w:r w:rsidRPr="009720C5">
        <w:rPr>
          <w:szCs w:val="28"/>
        </w:rPr>
        <w:t xml:space="preserve">ванную наркологическую помощь соответствующего уровня. </w:t>
      </w:r>
    </w:p>
    <w:p w:rsidR="0011693B" w:rsidRPr="009720C5" w:rsidRDefault="0011693B" w:rsidP="0011693B">
      <w:pPr>
        <w:pStyle w:val="a3"/>
        <w:ind w:firstLine="708"/>
        <w:rPr>
          <w:rFonts w:ascii="Times New Roman" w:hAnsi="Times New Roman"/>
          <w:szCs w:val="28"/>
        </w:rPr>
      </w:pPr>
      <w:r w:rsidRPr="009720C5">
        <w:rPr>
          <w:rFonts w:ascii="Times New Roman" w:hAnsi="Times New Roman"/>
          <w:szCs w:val="28"/>
        </w:rPr>
        <w:t>На 01января 2018 года на территории края развернута 161 наркологич</w:t>
      </w:r>
      <w:r w:rsidRPr="009720C5">
        <w:rPr>
          <w:rFonts w:ascii="Times New Roman" w:hAnsi="Times New Roman"/>
          <w:szCs w:val="28"/>
        </w:rPr>
        <w:t>е</w:t>
      </w:r>
      <w:r w:rsidRPr="009720C5">
        <w:rPr>
          <w:rFonts w:ascii="Times New Roman" w:hAnsi="Times New Roman"/>
          <w:szCs w:val="28"/>
        </w:rPr>
        <w:t xml:space="preserve">ская койка круглосуточного пребывания, из них 120 на базе </w:t>
      </w:r>
      <w:r w:rsidR="00F97975" w:rsidRPr="009720C5">
        <w:rPr>
          <w:rFonts w:ascii="Times New Roman" w:hAnsi="Times New Roman"/>
          <w:szCs w:val="28"/>
        </w:rPr>
        <w:t>ГУЗ «Краевой на</w:t>
      </w:r>
      <w:r w:rsidR="00F97975" w:rsidRPr="009720C5">
        <w:rPr>
          <w:rFonts w:ascii="Times New Roman" w:hAnsi="Times New Roman"/>
          <w:szCs w:val="28"/>
        </w:rPr>
        <w:t>р</w:t>
      </w:r>
      <w:r w:rsidR="00F97975" w:rsidRPr="009720C5">
        <w:rPr>
          <w:rFonts w:ascii="Times New Roman" w:hAnsi="Times New Roman"/>
          <w:szCs w:val="28"/>
        </w:rPr>
        <w:t>кологический диспансер»</w:t>
      </w:r>
      <w:r w:rsidRPr="009720C5">
        <w:rPr>
          <w:rFonts w:ascii="Times New Roman" w:hAnsi="Times New Roman"/>
          <w:szCs w:val="28"/>
        </w:rPr>
        <w:t>, в том числе 25 – реабилитационных наркологич</w:t>
      </w:r>
      <w:r w:rsidRPr="009720C5">
        <w:rPr>
          <w:rFonts w:ascii="Times New Roman" w:hAnsi="Times New Roman"/>
          <w:szCs w:val="28"/>
        </w:rPr>
        <w:t>е</w:t>
      </w:r>
      <w:r w:rsidRPr="009720C5">
        <w:rPr>
          <w:rFonts w:ascii="Times New Roman" w:hAnsi="Times New Roman"/>
          <w:szCs w:val="28"/>
        </w:rPr>
        <w:t>ских и суммарно 41 коек в 4 районах края (ГАУЗ «Краевая клиническая бол</w:t>
      </w:r>
      <w:r w:rsidRPr="009720C5">
        <w:rPr>
          <w:rFonts w:ascii="Times New Roman" w:hAnsi="Times New Roman"/>
          <w:szCs w:val="28"/>
        </w:rPr>
        <w:t>ь</w:t>
      </w:r>
      <w:r w:rsidRPr="009720C5">
        <w:rPr>
          <w:rFonts w:ascii="Times New Roman" w:hAnsi="Times New Roman"/>
          <w:szCs w:val="28"/>
        </w:rPr>
        <w:t xml:space="preserve">ница № 4» - 8 коек, ГУЗ «Балейская ЦРБ» - 8, ГУЗ «Борзинская ЦРБ» - 15, ГУЗ «Петровск - Забайкальская ЦРБ» - 10 коек). </w:t>
      </w:r>
    </w:p>
    <w:p w:rsidR="0011693B" w:rsidRPr="009720C5" w:rsidRDefault="0011693B" w:rsidP="0011693B">
      <w:pPr>
        <w:ind w:firstLine="708"/>
        <w:rPr>
          <w:i/>
          <w:szCs w:val="28"/>
        </w:rPr>
      </w:pPr>
      <w:r w:rsidRPr="009720C5">
        <w:rPr>
          <w:szCs w:val="28"/>
        </w:rPr>
        <w:t>Показатель обеспеченности населения наркологическими койками на 10 тыс. населения составил 1,49 (РФ 2016г. - 1,44).</w:t>
      </w:r>
      <w:r w:rsidRPr="009720C5">
        <w:rPr>
          <w:i/>
          <w:szCs w:val="28"/>
        </w:rPr>
        <w:t xml:space="preserve"> </w:t>
      </w:r>
    </w:p>
    <w:p w:rsidR="0011693B" w:rsidRPr="009720C5" w:rsidRDefault="0011693B" w:rsidP="0011693B">
      <w:pPr>
        <w:rPr>
          <w:szCs w:val="28"/>
        </w:rPr>
      </w:pPr>
      <w:r w:rsidRPr="009720C5">
        <w:rPr>
          <w:szCs w:val="28"/>
        </w:rPr>
        <w:t>С 2012 года на базе ГУЗ «Краевой наркологический диспансер» фун</w:t>
      </w:r>
      <w:r w:rsidRPr="009720C5">
        <w:rPr>
          <w:szCs w:val="28"/>
        </w:rPr>
        <w:t>к</w:t>
      </w:r>
      <w:r w:rsidRPr="009720C5">
        <w:rPr>
          <w:szCs w:val="28"/>
        </w:rPr>
        <w:t>ционирует отделение медико-социальной реабилитации пациентов с наркол</w:t>
      </w:r>
      <w:r w:rsidRPr="009720C5">
        <w:rPr>
          <w:szCs w:val="28"/>
        </w:rPr>
        <w:t>о</w:t>
      </w:r>
      <w:r w:rsidRPr="009720C5">
        <w:rPr>
          <w:szCs w:val="28"/>
        </w:rPr>
        <w:t xml:space="preserve">гическими расстройствами на 25 коек, организован единый, последовательный лечебно-реабилитационный процесс. </w:t>
      </w:r>
    </w:p>
    <w:p w:rsidR="0011693B" w:rsidRPr="009720C5" w:rsidRDefault="0011693B" w:rsidP="0011693B">
      <w:pPr>
        <w:ind w:firstLine="708"/>
        <w:rPr>
          <w:szCs w:val="28"/>
        </w:rPr>
      </w:pPr>
      <w:r w:rsidRPr="009720C5">
        <w:rPr>
          <w:szCs w:val="28"/>
        </w:rPr>
        <w:t xml:space="preserve">Число врачей психиатров-наркологов (физических лиц) в 2017 году в крае составило 40 человек.  Показатель обеспеченности населения  психиатрами-наркологами - 0,37  на 10 тысяч населения (РФ 2016г.- 0,35). </w:t>
      </w:r>
    </w:p>
    <w:p w:rsidR="0011693B" w:rsidRPr="009720C5" w:rsidRDefault="0011693B" w:rsidP="0011693B">
      <w:pPr>
        <w:rPr>
          <w:szCs w:val="28"/>
        </w:rPr>
      </w:pPr>
      <w:r w:rsidRPr="009720C5">
        <w:rPr>
          <w:szCs w:val="28"/>
        </w:rPr>
        <w:t>По состоянию на 01января 2018 года в медицинских организациях края предусмотрено 67,75 штатных должностей врачей психиатров-наркологов, з</w:t>
      </w:r>
      <w:r w:rsidRPr="009720C5">
        <w:rPr>
          <w:szCs w:val="28"/>
        </w:rPr>
        <w:t>а</w:t>
      </w:r>
      <w:r w:rsidRPr="009720C5">
        <w:rPr>
          <w:szCs w:val="28"/>
        </w:rPr>
        <w:t>нято – 56,75. Таким образом, укомплектованность штатами врачами психиа</w:t>
      </w:r>
      <w:r w:rsidRPr="009720C5">
        <w:rPr>
          <w:szCs w:val="28"/>
        </w:rPr>
        <w:t>т</w:t>
      </w:r>
      <w:r w:rsidRPr="009720C5">
        <w:rPr>
          <w:szCs w:val="28"/>
        </w:rPr>
        <w:lastRenderedPageBreak/>
        <w:t>рами-наркологами составила 83,8%. Коэффициент совместительства врачей психиатров-наркологов в 2016 году составил 1,4 (РФ 2016г. – 1,6).</w:t>
      </w:r>
    </w:p>
    <w:p w:rsidR="0011693B" w:rsidRPr="009720C5" w:rsidRDefault="0011693B" w:rsidP="0011693B">
      <w:pPr>
        <w:rPr>
          <w:szCs w:val="28"/>
        </w:rPr>
      </w:pPr>
      <w:r w:rsidRPr="009720C5">
        <w:rPr>
          <w:szCs w:val="28"/>
        </w:rPr>
        <w:t>В 27 районах края наркологическую помощь оказывали врачи психиатры-наркологи. На 01 января 2018 года в Калганском, Нерчинско-Заводском, Оно</w:t>
      </w:r>
      <w:r w:rsidRPr="009720C5">
        <w:rPr>
          <w:szCs w:val="28"/>
        </w:rPr>
        <w:t>н</w:t>
      </w:r>
      <w:r w:rsidRPr="009720C5">
        <w:rPr>
          <w:szCs w:val="28"/>
        </w:rPr>
        <w:t>ском, Тунгокоченском районах наркологическая служба не укомплектована врачами психиатрами-наркологами.</w:t>
      </w:r>
    </w:p>
    <w:p w:rsidR="00D029DD" w:rsidRPr="009720C5" w:rsidRDefault="00D029DD" w:rsidP="00D029DD">
      <w:pPr>
        <w:ind w:right="-39" w:firstLine="0"/>
        <w:rPr>
          <w:szCs w:val="28"/>
        </w:rPr>
      </w:pPr>
    </w:p>
    <w:p w:rsidR="00D029DD" w:rsidRPr="009720C5" w:rsidRDefault="00D029DD" w:rsidP="009F09D0">
      <w:pPr>
        <w:pStyle w:val="a7"/>
        <w:spacing w:after="0" w:line="240" w:lineRule="auto"/>
        <w:ind w:firstLine="709"/>
        <w:rPr>
          <w:rFonts w:ascii="Times New Roman" w:hAnsi="Times New Roman" w:cs="Times New Roman"/>
          <w:b/>
          <w:i/>
          <w:sz w:val="28"/>
          <w:szCs w:val="28"/>
        </w:rPr>
      </w:pPr>
      <w:bookmarkStart w:id="20" w:name="_Toc509224505"/>
      <w:r w:rsidRPr="009720C5">
        <w:rPr>
          <w:rFonts w:ascii="Times New Roman" w:hAnsi="Times New Roman" w:cs="Times New Roman"/>
          <w:b/>
          <w:i/>
          <w:sz w:val="28"/>
          <w:szCs w:val="28"/>
        </w:rPr>
        <w:t>3.2. Медико-социальная реабилитация.</w:t>
      </w:r>
      <w:bookmarkEnd w:id="20"/>
    </w:p>
    <w:p w:rsidR="00D029DD" w:rsidRPr="009720C5" w:rsidRDefault="00D029DD" w:rsidP="00D029DD">
      <w:pPr>
        <w:rPr>
          <w:sz w:val="16"/>
          <w:szCs w:val="16"/>
        </w:rPr>
      </w:pPr>
    </w:p>
    <w:p w:rsidR="00693B4E" w:rsidRPr="009720C5" w:rsidRDefault="00693B4E" w:rsidP="00693B4E">
      <w:pPr>
        <w:ind w:firstLine="708"/>
        <w:rPr>
          <w:szCs w:val="28"/>
        </w:rPr>
      </w:pPr>
      <w:r w:rsidRPr="009720C5">
        <w:rPr>
          <w:szCs w:val="28"/>
        </w:rPr>
        <w:t>В Забайкальском крае создана трехуровневая система оказания наркол</w:t>
      </w:r>
      <w:r w:rsidRPr="009720C5">
        <w:rPr>
          <w:szCs w:val="28"/>
        </w:rPr>
        <w:t>о</w:t>
      </w:r>
      <w:r w:rsidRPr="009720C5">
        <w:rPr>
          <w:szCs w:val="28"/>
        </w:rPr>
        <w:t>гической помощи. Сформирован региональный сегмент национальной системы медицинской и социальной реабилитации, который включает государственные организации,  а также негосударственные некоммерческие организации, осущ</w:t>
      </w:r>
      <w:r w:rsidRPr="009720C5">
        <w:rPr>
          <w:szCs w:val="28"/>
        </w:rPr>
        <w:t>е</w:t>
      </w:r>
      <w:r w:rsidRPr="009720C5">
        <w:rPr>
          <w:szCs w:val="28"/>
        </w:rPr>
        <w:t xml:space="preserve">ствляющие реабилитацию и ресоциализацию наркозависимых лиц.  </w:t>
      </w:r>
    </w:p>
    <w:p w:rsidR="00693B4E" w:rsidRPr="009720C5" w:rsidRDefault="00693B4E" w:rsidP="00693B4E">
      <w:pPr>
        <w:ind w:firstLine="708"/>
        <w:rPr>
          <w:szCs w:val="28"/>
        </w:rPr>
      </w:pPr>
      <w:r w:rsidRPr="009720C5">
        <w:rPr>
          <w:szCs w:val="28"/>
        </w:rPr>
        <w:t>Министерством здравоохранения Забайкальского края определены мед</w:t>
      </w:r>
      <w:r w:rsidRPr="009720C5">
        <w:rPr>
          <w:szCs w:val="28"/>
        </w:rPr>
        <w:t>и</w:t>
      </w:r>
      <w:r w:rsidRPr="009720C5">
        <w:rPr>
          <w:szCs w:val="28"/>
        </w:rPr>
        <w:t>цинские организации, уполномоченные осуществлять лечение и медико-социальную реабилитацию лиц, изъявивших желание добровольно пройти курс лечения от наркомании и медико-социальную реабилитацию, и по решению с</w:t>
      </w:r>
      <w:r w:rsidRPr="009720C5">
        <w:rPr>
          <w:szCs w:val="28"/>
        </w:rPr>
        <w:t>у</w:t>
      </w:r>
      <w:r w:rsidRPr="009720C5">
        <w:rPr>
          <w:szCs w:val="28"/>
        </w:rPr>
        <w:t>да получивших отсрочку наказания.</w:t>
      </w:r>
    </w:p>
    <w:p w:rsidR="00693B4E" w:rsidRPr="009720C5" w:rsidRDefault="00693B4E" w:rsidP="00693B4E">
      <w:pPr>
        <w:ind w:firstLine="708"/>
        <w:rPr>
          <w:szCs w:val="28"/>
        </w:rPr>
      </w:pPr>
      <w:r w:rsidRPr="009720C5">
        <w:rPr>
          <w:szCs w:val="28"/>
        </w:rPr>
        <w:t>Начальный (мотивационный) этап стационарной медико-социальной ре</w:t>
      </w:r>
      <w:r w:rsidRPr="009720C5">
        <w:rPr>
          <w:szCs w:val="28"/>
        </w:rPr>
        <w:t>а</w:t>
      </w:r>
      <w:r w:rsidRPr="009720C5">
        <w:rPr>
          <w:szCs w:val="28"/>
        </w:rPr>
        <w:t>билитации пациентов с наркологическими расстройствами оказывается на базе наркологических отделений ГАУЗ ЗКНД, ГАУЗ «Краевая больница №4», «Б</w:t>
      </w:r>
      <w:r w:rsidRPr="009720C5">
        <w:rPr>
          <w:szCs w:val="28"/>
        </w:rPr>
        <w:t>а</w:t>
      </w:r>
      <w:r w:rsidRPr="009720C5">
        <w:rPr>
          <w:szCs w:val="28"/>
        </w:rPr>
        <w:t>лейская ЦРБ», «Борзинская ЦРБ» и «Петровск-Забайкальская ЦРБ».  Специал</w:t>
      </w:r>
      <w:r w:rsidRPr="009720C5">
        <w:rPr>
          <w:szCs w:val="28"/>
        </w:rPr>
        <w:t>и</w:t>
      </w:r>
      <w:r w:rsidRPr="009720C5">
        <w:rPr>
          <w:szCs w:val="28"/>
        </w:rPr>
        <w:t>зированная помощь по медицинской реабилитации пациентов наркологическ</w:t>
      </w:r>
      <w:r w:rsidRPr="009720C5">
        <w:rPr>
          <w:szCs w:val="28"/>
        </w:rPr>
        <w:t>о</w:t>
      </w:r>
      <w:r w:rsidRPr="009720C5">
        <w:rPr>
          <w:szCs w:val="28"/>
        </w:rPr>
        <w:t xml:space="preserve">го профиля оказывается в  отделении медицинской реабилитации ГАУЗ ЗКНД, рассчитанном на 25 коек. </w:t>
      </w:r>
    </w:p>
    <w:p w:rsidR="00693B4E" w:rsidRPr="009720C5" w:rsidRDefault="00693B4E" w:rsidP="00693B4E">
      <w:pPr>
        <w:rPr>
          <w:szCs w:val="28"/>
        </w:rPr>
      </w:pPr>
      <w:r w:rsidRPr="009720C5">
        <w:rPr>
          <w:szCs w:val="28"/>
        </w:rPr>
        <w:t>В 2017 году 31 пациент с синдромом зависимости от наркотических в</w:t>
      </w:r>
      <w:r w:rsidRPr="009720C5">
        <w:rPr>
          <w:szCs w:val="28"/>
        </w:rPr>
        <w:t>е</w:t>
      </w:r>
      <w:r w:rsidRPr="009720C5">
        <w:rPr>
          <w:szCs w:val="28"/>
        </w:rPr>
        <w:t>ществ находился на стационарной реабилитации (в 2016 году – 19), из них 19 успешно завершили реабилитацию. (Приложение № 30).</w:t>
      </w:r>
    </w:p>
    <w:p w:rsidR="00693B4E" w:rsidRPr="009720C5" w:rsidRDefault="00693B4E" w:rsidP="00693B4E">
      <w:pPr>
        <w:ind w:firstLine="708"/>
        <w:rPr>
          <w:szCs w:val="28"/>
        </w:rPr>
      </w:pPr>
      <w:r w:rsidRPr="009720C5">
        <w:rPr>
          <w:szCs w:val="28"/>
        </w:rPr>
        <w:t>Амбулаторная реабилитация наркологических пациентов оказывается в 34 кабинетах врача психиатра-нарколога при центральных районных больн</w:t>
      </w:r>
      <w:r w:rsidRPr="009720C5">
        <w:rPr>
          <w:szCs w:val="28"/>
        </w:rPr>
        <w:t>и</w:t>
      </w:r>
      <w:r w:rsidRPr="009720C5">
        <w:rPr>
          <w:szCs w:val="28"/>
        </w:rPr>
        <w:t>цах, ГУЗ «Краевая больница № 3», ГАУЗ «Краевая больница № 4», а также в ГАУЗ ЗКНД.</w:t>
      </w:r>
    </w:p>
    <w:p w:rsidR="00693B4E" w:rsidRPr="009720C5" w:rsidRDefault="00693B4E" w:rsidP="00693B4E">
      <w:pPr>
        <w:ind w:firstLine="708"/>
        <w:rPr>
          <w:szCs w:val="28"/>
        </w:rPr>
      </w:pPr>
      <w:r w:rsidRPr="009720C5">
        <w:rPr>
          <w:szCs w:val="28"/>
        </w:rPr>
        <w:t>В 2017 году 75 пациентов с синдромом зависимости от наркотических веществ были включены в программы амбулаторной реабилитации, из них 20 успешно завершили реабилитационную программу (27</w:t>
      </w:r>
      <w:r w:rsidR="009F09D0" w:rsidRPr="009720C5">
        <w:rPr>
          <w:szCs w:val="28"/>
        </w:rPr>
        <w:t xml:space="preserve"> </w:t>
      </w:r>
      <w:r w:rsidRPr="009720C5">
        <w:rPr>
          <w:szCs w:val="28"/>
        </w:rPr>
        <w:t>% от числа включе</w:t>
      </w:r>
      <w:r w:rsidRPr="009720C5">
        <w:rPr>
          <w:szCs w:val="28"/>
        </w:rPr>
        <w:t>н</w:t>
      </w:r>
      <w:r w:rsidRPr="009720C5">
        <w:rPr>
          <w:szCs w:val="28"/>
        </w:rPr>
        <w:t>ных), 47 пациентов (63</w:t>
      </w:r>
      <w:r w:rsidR="009F09D0" w:rsidRPr="009720C5">
        <w:rPr>
          <w:szCs w:val="28"/>
        </w:rPr>
        <w:t xml:space="preserve"> </w:t>
      </w:r>
      <w:r w:rsidRPr="009720C5">
        <w:rPr>
          <w:szCs w:val="28"/>
        </w:rPr>
        <w:t>%) продолжили мероприятия программы на конец года (Приложение № 29).</w:t>
      </w:r>
    </w:p>
    <w:p w:rsidR="00693B4E" w:rsidRPr="009720C5" w:rsidRDefault="00693B4E" w:rsidP="00693B4E">
      <w:pPr>
        <w:ind w:firstLine="708"/>
        <w:rPr>
          <w:szCs w:val="28"/>
        </w:rPr>
      </w:pPr>
      <w:r w:rsidRPr="009720C5">
        <w:rPr>
          <w:szCs w:val="28"/>
        </w:rPr>
        <w:t>Показателями, характеризующими эффективность проводимых лечебно-профилактических и реабилитационных мероприятий, являются уровни реми</w:t>
      </w:r>
      <w:r w:rsidRPr="009720C5">
        <w:rPr>
          <w:szCs w:val="28"/>
        </w:rPr>
        <w:t>с</w:t>
      </w:r>
      <w:r w:rsidRPr="009720C5">
        <w:rPr>
          <w:szCs w:val="28"/>
        </w:rPr>
        <w:t xml:space="preserve">сии и снятия с наблюдения в связи с выздоровлением </w:t>
      </w:r>
    </w:p>
    <w:p w:rsidR="00693B4E" w:rsidRPr="009720C5" w:rsidRDefault="00693B4E" w:rsidP="00693B4E">
      <w:pPr>
        <w:ind w:firstLine="708"/>
        <w:rPr>
          <w:szCs w:val="28"/>
          <w:vertAlign w:val="superscript"/>
        </w:rPr>
      </w:pPr>
      <w:r w:rsidRPr="009720C5">
        <w:rPr>
          <w:szCs w:val="28"/>
        </w:rPr>
        <w:t>В 2017 году снято с учета в связи с длительным воздержанием 772 потр</w:t>
      </w:r>
      <w:r w:rsidRPr="009720C5">
        <w:rPr>
          <w:szCs w:val="28"/>
        </w:rPr>
        <w:t>е</w:t>
      </w:r>
      <w:r w:rsidRPr="009720C5">
        <w:rPr>
          <w:szCs w:val="28"/>
        </w:rPr>
        <w:t>бителя наркотических веществ, из них 87 пациентов с наркоманией (2016 год – 125) и 685 пациентов, употребляющих наркотики с вредными последствиями.</w:t>
      </w:r>
      <w:r w:rsidRPr="009720C5">
        <w:rPr>
          <w:szCs w:val="28"/>
          <w:vertAlign w:val="superscript"/>
        </w:rPr>
        <w:t xml:space="preserve"> </w:t>
      </w:r>
      <w:r w:rsidRPr="009720C5">
        <w:rPr>
          <w:szCs w:val="28"/>
        </w:rPr>
        <w:t>Показатель снятия с наблюдения в связи с выздоровлением (длительным во</w:t>
      </w:r>
      <w:r w:rsidRPr="009720C5">
        <w:rPr>
          <w:szCs w:val="28"/>
        </w:rPr>
        <w:t>з</w:t>
      </w:r>
      <w:r w:rsidRPr="009720C5">
        <w:rPr>
          <w:szCs w:val="28"/>
        </w:rPr>
        <w:lastRenderedPageBreak/>
        <w:t>держанием) уменьшился у пациентов с наркоманией с 12,1 в 2016 году до 9,9 в 2017 году (Приложение № 27).</w:t>
      </w:r>
    </w:p>
    <w:p w:rsidR="00821AFD" w:rsidRPr="009720C5" w:rsidRDefault="00821AFD" w:rsidP="00821AFD">
      <w:pPr>
        <w:rPr>
          <w:szCs w:val="28"/>
        </w:rPr>
      </w:pPr>
      <w:r w:rsidRPr="009720C5">
        <w:rPr>
          <w:szCs w:val="28"/>
        </w:rPr>
        <w:t>Мотивация наркологических больных на лечение и реабилитацию осущ</w:t>
      </w:r>
      <w:r w:rsidRPr="009720C5">
        <w:rPr>
          <w:szCs w:val="28"/>
        </w:rPr>
        <w:t>е</w:t>
      </w:r>
      <w:r w:rsidRPr="009720C5">
        <w:rPr>
          <w:szCs w:val="28"/>
        </w:rPr>
        <w:t>ствляется на базе Краевого наркологического диспансера и центральных ра</w:t>
      </w:r>
      <w:r w:rsidRPr="009720C5">
        <w:rPr>
          <w:szCs w:val="28"/>
        </w:rPr>
        <w:t>й</w:t>
      </w:r>
      <w:r w:rsidRPr="009720C5">
        <w:rPr>
          <w:szCs w:val="28"/>
        </w:rPr>
        <w:t>онных больниц врачами психиатрами-наркологами, психотерапевтами, псих</w:t>
      </w:r>
      <w:r w:rsidRPr="009720C5">
        <w:rPr>
          <w:szCs w:val="28"/>
        </w:rPr>
        <w:t>о</w:t>
      </w:r>
      <w:r w:rsidRPr="009720C5">
        <w:rPr>
          <w:szCs w:val="28"/>
        </w:rPr>
        <w:t>логами, специалистами по социальной работе, социальными работниками, ос</w:t>
      </w:r>
      <w:r w:rsidRPr="009720C5">
        <w:rPr>
          <w:szCs w:val="28"/>
        </w:rPr>
        <w:t>у</w:t>
      </w:r>
      <w:r w:rsidRPr="009720C5">
        <w:rPr>
          <w:szCs w:val="28"/>
        </w:rPr>
        <w:t>ществляющими консультирование пациентов, страдающих наркозависимостью, во время амбулаторного приема.</w:t>
      </w:r>
    </w:p>
    <w:p w:rsidR="00821AFD" w:rsidRPr="009720C5" w:rsidRDefault="00821AFD" w:rsidP="00821AFD">
      <w:pPr>
        <w:rPr>
          <w:szCs w:val="28"/>
        </w:rPr>
      </w:pPr>
      <w:r w:rsidRPr="009720C5">
        <w:rPr>
          <w:szCs w:val="28"/>
        </w:rPr>
        <w:t>Мотивационные функции осуществляют и социально ориентированные некоммерческие организации в сфере ресоциализации потребителей психоа</w:t>
      </w:r>
      <w:r w:rsidRPr="009720C5">
        <w:rPr>
          <w:szCs w:val="28"/>
        </w:rPr>
        <w:t>к</w:t>
      </w:r>
      <w:r w:rsidRPr="009720C5">
        <w:rPr>
          <w:szCs w:val="28"/>
        </w:rPr>
        <w:t>тивных веществ в рамках заключенных Соглашений о сотрудничестве с нарк</w:t>
      </w:r>
      <w:r w:rsidRPr="009720C5">
        <w:rPr>
          <w:szCs w:val="28"/>
        </w:rPr>
        <w:t>о</w:t>
      </w:r>
      <w:r w:rsidRPr="009720C5">
        <w:rPr>
          <w:szCs w:val="28"/>
        </w:rPr>
        <w:t>логической службой. Представители общественных организаций проводят встречи с наркопотребителями, находящимися на диспансерном динамическом наблюдении, с целью мотивации на дальнейшую реабилитацию и ресоциализ</w:t>
      </w:r>
      <w:r w:rsidRPr="009720C5">
        <w:rPr>
          <w:szCs w:val="28"/>
        </w:rPr>
        <w:t>а</w:t>
      </w:r>
      <w:r w:rsidRPr="009720C5">
        <w:rPr>
          <w:szCs w:val="28"/>
        </w:rPr>
        <w:t>цию.</w:t>
      </w:r>
    </w:p>
    <w:p w:rsidR="00821AFD" w:rsidRPr="009720C5" w:rsidRDefault="00821AFD" w:rsidP="00821AFD">
      <w:pPr>
        <w:rPr>
          <w:szCs w:val="28"/>
        </w:rPr>
      </w:pPr>
      <w:r w:rsidRPr="009720C5">
        <w:rPr>
          <w:szCs w:val="28"/>
        </w:rPr>
        <w:t>Распоряжением Министерства здравоохранения Забайкальского края от 31 июля 2017 года № 897 утвержден Комплексный план мероприятий по пр</w:t>
      </w:r>
      <w:r w:rsidRPr="009720C5">
        <w:rPr>
          <w:szCs w:val="28"/>
        </w:rPr>
        <w:t>о</w:t>
      </w:r>
      <w:r w:rsidRPr="009720C5">
        <w:rPr>
          <w:szCs w:val="28"/>
        </w:rPr>
        <w:t>филактике наркологических расстройств в Забайкальском крае на 2017-2018 годы. С целью совершенствования внутриведомственного взаимодействия с медицинскими организациями разработана схема многоуровневой системы профилактики наркологических расстройств в Забайкальском крае и схема маршрутизации граждан для выявления алкогольной и наркотической завис</w:t>
      </w:r>
      <w:r w:rsidRPr="009720C5">
        <w:rPr>
          <w:szCs w:val="28"/>
        </w:rPr>
        <w:t>и</w:t>
      </w:r>
      <w:r w:rsidRPr="009720C5">
        <w:rPr>
          <w:szCs w:val="28"/>
        </w:rPr>
        <w:t>мостей.</w:t>
      </w:r>
    </w:p>
    <w:p w:rsidR="00821AFD" w:rsidRPr="009720C5" w:rsidRDefault="00821AFD" w:rsidP="00821AFD">
      <w:pPr>
        <w:rPr>
          <w:szCs w:val="28"/>
        </w:rPr>
      </w:pPr>
      <w:r w:rsidRPr="009720C5">
        <w:rPr>
          <w:bCs/>
          <w:szCs w:val="28"/>
        </w:rPr>
        <w:t>Всту</w:t>
      </w:r>
      <w:r w:rsidR="009F09D0" w:rsidRPr="009720C5">
        <w:rPr>
          <w:bCs/>
          <w:szCs w:val="28"/>
        </w:rPr>
        <w:t>пивший в силу 25 мая 2014 года Ф</w:t>
      </w:r>
      <w:r w:rsidRPr="009720C5">
        <w:rPr>
          <w:bCs/>
          <w:szCs w:val="28"/>
        </w:rPr>
        <w:t xml:space="preserve">едеральный закон </w:t>
      </w:r>
      <w:r w:rsidR="009F09D0" w:rsidRPr="009720C5">
        <w:rPr>
          <w:bCs/>
          <w:szCs w:val="28"/>
        </w:rPr>
        <w:t xml:space="preserve">от 25 ноября 2013 года </w:t>
      </w:r>
      <w:r w:rsidRPr="009720C5">
        <w:rPr>
          <w:bCs/>
          <w:szCs w:val="28"/>
        </w:rPr>
        <w:t>№ 313-ФЗ «О внесении изменений в отдельные законодательные а</w:t>
      </w:r>
      <w:r w:rsidRPr="009720C5">
        <w:rPr>
          <w:bCs/>
          <w:szCs w:val="28"/>
        </w:rPr>
        <w:t>к</w:t>
      </w:r>
      <w:r w:rsidRPr="009720C5">
        <w:rPr>
          <w:bCs/>
          <w:szCs w:val="28"/>
        </w:rPr>
        <w:t>ты Российской Федерации»</w:t>
      </w:r>
      <w:r w:rsidR="009F09D0" w:rsidRPr="009720C5">
        <w:rPr>
          <w:bCs/>
          <w:szCs w:val="28"/>
        </w:rPr>
        <w:t>,</w:t>
      </w:r>
      <w:r w:rsidRPr="009720C5">
        <w:rPr>
          <w:bCs/>
          <w:szCs w:val="28"/>
        </w:rPr>
        <w:t xml:space="preserve"> закрепил дополнительные правовые механизмы побуждения больных наркоманией, совершивших преступления или админис</w:t>
      </w:r>
      <w:r w:rsidRPr="009720C5">
        <w:rPr>
          <w:bCs/>
          <w:szCs w:val="28"/>
        </w:rPr>
        <w:t>т</w:t>
      </w:r>
      <w:r w:rsidRPr="009720C5">
        <w:rPr>
          <w:bCs/>
          <w:szCs w:val="28"/>
        </w:rPr>
        <w:t xml:space="preserve">ративные правонарушения, к лечению от наркомании, а также медицинской и социальной реабилитации. </w:t>
      </w:r>
    </w:p>
    <w:p w:rsidR="00821AFD" w:rsidRPr="009720C5" w:rsidRDefault="00821AFD" w:rsidP="00821AFD">
      <w:pPr>
        <w:rPr>
          <w:bCs/>
          <w:szCs w:val="28"/>
        </w:rPr>
      </w:pPr>
      <w:r w:rsidRPr="009720C5">
        <w:rPr>
          <w:bCs/>
          <w:szCs w:val="28"/>
        </w:rPr>
        <w:t>При назначении административного наказания за совершение админис</w:t>
      </w:r>
      <w:r w:rsidRPr="009720C5">
        <w:rPr>
          <w:bCs/>
          <w:szCs w:val="28"/>
        </w:rPr>
        <w:t>т</w:t>
      </w:r>
      <w:r w:rsidRPr="009720C5">
        <w:rPr>
          <w:bCs/>
          <w:szCs w:val="28"/>
        </w:rPr>
        <w:t>ративных правонарушений в области законодательства о наркотических сре</w:t>
      </w:r>
      <w:r w:rsidRPr="009720C5">
        <w:rPr>
          <w:bCs/>
          <w:szCs w:val="28"/>
        </w:rPr>
        <w:t>д</w:t>
      </w:r>
      <w:r w:rsidRPr="009720C5">
        <w:rPr>
          <w:bCs/>
          <w:szCs w:val="28"/>
        </w:rPr>
        <w:t>ствах, психотропных веществах и их прекурсорах на лицо, признанное больным наркоманией либо потребляющее наркотические средства или психотропные вещества без назначения врача, суд может возложить обязанность пройти диа</w:t>
      </w:r>
      <w:r w:rsidRPr="009720C5">
        <w:rPr>
          <w:bCs/>
          <w:szCs w:val="28"/>
        </w:rPr>
        <w:t>г</w:t>
      </w:r>
      <w:r w:rsidRPr="009720C5">
        <w:rPr>
          <w:bCs/>
          <w:szCs w:val="28"/>
        </w:rPr>
        <w:t>ностику, профилактические мероприятия, лечение от наркомании и (или) мед</w:t>
      </w:r>
      <w:r w:rsidRPr="009720C5">
        <w:rPr>
          <w:bCs/>
          <w:szCs w:val="28"/>
        </w:rPr>
        <w:t>и</w:t>
      </w:r>
      <w:r w:rsidRPr="009720C5">
        <w:rPr>
          <w:bCs/>
          <w:szCs w:val="28"/>
        </w:rPr>
        <w:t>цинскую и (или) социальную реабилитацию в связи с потреблением наркотич</w:t>
      </w:r>
      <w:r w:rsidRPr="009720C5">
        <w:rPr>
          <w:bCs/>
          <w:szCs w:val="28"/>
        </w:rPr>
        <w:t>е</w:t>
      </w:r>
      <w:r w:rsidRPr="009720C5">
        <w:rPr>
          <w:bCs/>
          <w:szCs w:val="28"/>
        </w:rPr>
        <w:t>ских средств или психотропных веществ без назначения врача.</w:t>
      </w:r>
    </w:p>
    <w:p w:rsidR="00821AFD" w:rsidRPr="009720C5" w:rsidRDefault="00821AFD" w:rsidP="00821AFD">
      <w:pPr>
        <w:rPr>
          <w:bCs/>
          <w:szCs w:val="28"/>
        </w:rPr>
      </w:pPr>
      <w:r w:rsidRPr="009720C5">
        <w:rPr>
          <w:bCs/>
          <w:szCs w:val="28"/>
        </w:rPr>
        <w:t>Исполнение обязанностей медицинского характера, заключаются в пр</w:t>
      </w:r>
      <w:r w:rsidRPr="009720C5">
        <w:rPr>
          <w:bCs/>
          <w:szCs w:val="28"/>
        </w:rPr>
        <w:t>о</w:t>
      </w:r>
      <w:r w:rsidRPr="009720C5">
        <w:rPr>
          <w:bCs/>
          <w:szCs w:val="28"/>
        </w:rPr>
        <w:t xml:space="preserve">филактическом наблюдении врачом психиатром-наркологом в течение года, с ежемесячными медицинскими осмотрами, и обследованием на наркотики. </w:t>
      </w:r>
    </w:p>
    <w:p w:rsidR="00821AFD" w:rsidRPr="009720C5" w:rsidRDefault="00821AFD" w:rsidP="00821AFD">
      <w:pPr>
        <w:rPr>
          <w:bCs/>
          <w:szCs w:val="28"/>
        </w:rPr>
      </w:pPr>
      <w:r w:rsidRPr="009720C5">
        <w:rPr>
          <w:bCs/>
          <w:szCs w:val="28"/>
        </w:rPr>
        <w:t>В краевом наркологическом диспансере для данного контингента пацие</w:t>
      </w:r>
      <w:r w:rsidRPr="009720C5">
        <w:rPr>
          <w:bCs/>
          <w:szCs w:val="28"/>
        </w:rPr>
        <w:t>н</w:t>
      </w:r>
      <w:r w:rsidRPr="009720C5">
        <w:rPr>
          <w:bCs/>
          <w:szCs w:val="28"/>
        </w:rPr>
        <w:t>тов разработана программа профилактики зависимости, аналог реабилитацио</w:t>
      </w:r>
      <w:r w:rsidRPr="009720C5">
        <w:rPr>
          <w:bCs/>
          <w:szCs w:val="28"/>
        </w:rPr>
        <w:t>н</w:t>
      </w:r>
      <w:r w:rsidRPr="009720C5">
        <w:rPr>
          <w:bCs/>
          <w:szCs w:val="28"/>
        </w:rPr>
        <w:t>ной программы, реализующаяся в условиях поликлиники.</w:t>
      </w:r>
    </w:p>
    <w:p w:rsidR="00821AFD" w:rsidRPr="009720C5" w:rsidRDefault="00821AFD" w:rsidP="00821AFD">
      <w:pPr>
        <w:rPr>
          <w:bCs/>
          <w:szCs w:val="28"/>
        </w:rPr>
      </w:pPr>
      <w:r w:rsidRPr="009720C5">
        <w:rPr>
          <w:bCs/>
          <w:szCs w:val="28"/>
        </w:rPr>
        <w:t>Программа рассчитана на 6 месяцев, включает индивидуальные и групп</w:t>
      </w:r>
      <w:r w:rsidRPr="009720C5">
        <w:rPr>
          <w:bCs/>
          <w:szCs w:val="28"/>
        </w:rPr>
        <w:t>о</w:t>
      </w:r>
      <w:r w:rsidRPr="009720C5">
        <w:rPr>
          <w:bCs/>
          <w:szCs w:val="28"/>
        </w:rPr>
        <w:t>вые занятия, направленные на формирование устойчивой стабильной установки на трезвость, отказ от употребления психоактивных веществ, повышение осв</w:t>
      </w:r>
      <w:r w:rsidRPr="009720C5">
        <w:rPr>
          <w:bCs/>
          <w:szCs w:val="28"/>
        </w:rPr>
        <w:t>е</w:t>
      </w:r>
      <w:r w:rsidRPr="009720C5">
        <w:rPr>
          <w:bCs/>
          <w:szCs w:val="28"/>
        </w:rPr>
        <w:lastRenderedPageBreak/>
        <w:t>домленности о медицинских, правовых, психологических и социальных п</w:t>
      </w:r>
      <w:r w:rsidRPr="009720C5">
        <w:rPr>
          <w:bCs/>
          <w:szCs w:val="28"/>
        </w:rPr>
        <w:t>о</w:t>
      </w:r>
      <w:r w:rsidRPr="009720C5">
        <w:rPr>
          <w:bCs/>
          <w:szCs w:val="28"/>
        </w:rPr>
        <w:t>следствиях употребления наркотических средств и психотропных веществ.</w:t>
      </w:r>
    </w:p>
    <w:p w:rsidR="00821AFD" w:rsidRPr="009720C5" w:rsidRDefault="00821AFD" w:rsidP="00821AFD">
      <w:pPr>
        <w:rPr>
          <w:bCs/>
          <w:szCs w:val="28"/>
        </w:rPr>
      </w:pPr>
      <w:r w:rsidRPr="009720C5">
        <w:rPr>
          <w:bCs/>
          <w:szCs w:val="28"/>
        </w:rPr>
        <w:t>Программные мероприятия осуществляют врач психиатр-нарколог, врач-психотерапевт, медицинский психолог. При необходимости привлекается сп</w:t>
      </w:r>
      <w:r w:rsidRPr="009720C5">
        <w:rPr>
          <w:bCs/>
          <w:szCs w:val="28"/>
        </w:rPr>
        <w:t>е</w:t>
      </w:r>
      <w:r w:rsidRPr="009720C5">
        <w:rPr>
          <w:bCs/>
          <w:szCs w:val="28"/>
        </w:rPr>
        <w:t>циалист по социальной работе, возможна помощь в трудоустройстве, восст</w:t>
      </w:r>
      <w:r w:rsidRPr="009720C5">
        <w:rPr>
          <w:bCs/>
          <w:szCs w:val="28"/>
        </w:rPr>
        <w:t>а</w:t>
      </w:r>
      <w:r w:rsidRPr="009720C5">
        <w:rPr>
          <w:bCs/>
          <w:szCs w:val="28"/>
        </w:rPr>
        <w:t>новлении документов и т.п.</w:t>
      </w:r>
    </w:p>
    <w:p w:rsidR="00821AFD" w:rsidRPr="009720C5" w:rsidRDefault="00821AFD" w:rsidP="00821AFD">
      <w:pPr>
        <w:pStyle w:val="Style26"/>
        <w:widowControl/>
        <w:spacing w:line="240" w:lineRule="auto"/>
        <w:ind w:firstLine="709"/>
        <w:rPr>
          <w:sz w:val="28"/>
          <w:szCs w:val="28"/>
        </w:rPr>
      </w:pPr>
      <w:r w:rsidRPr="009720C5">
        <w:rPr>
          <w:rStyle w:val="FontStyle40"/>
          <w:color w:val="auto"/>
          <w:sz w:val="28"/>
          <w:szCs w:val="28"/>
        </w:rPr>
        <w:t>Программа реабилитации сопровождается психотерапевтическими зан</w:t>
      </w:r>
      <w:r w:rsidRPr="009720C5">
        <w:rPr>
          <w:rStyle w:val="FontStyle40"/>
          <w:color w:val="auto"/>
          <w:sz w:val="28"/>
          <w:szCs w:val="28"/>
        </w:rPr>
        <w:t>я</w:t>
      </w:r>
      <w:r w:rsidRPr="009720C5">
        <w:rPr>
          <w:rStyle w:val="FontStyle40"/>
          <w:color w:val="auto"/>
          <w:sz w:val="28"/>
          <w:szCs w:val="28"/>
        </w:rPr>
        <w:t>тиями с родственниками, которые являются наиболее эффективным методом выявления и коррекции феномена созависимости, характерного для семей на</w:t>
      </w:r>
      <w:r w:rsidRPr="009720C5">
        <w:rPr>
          <w:rStyle w:val="FontStyle40"/>
          <w:color w:val="auto"/>
          <w:sz w:val="28"/>
          <w:szCs w:val="28"/>
        </w:rPr>
        <w:t>р</w:t>
      </w:r>
      <w:r w:rsidRPr="009720C5">
        <w:rPr>
          <w:rStyle w:val="FontStyle40"/>
          <w:color w:val="auto"/>
          <w:sz w:val="28"/>
          <w:szCs w:val="28"/>
        </w:rPr>
        <w:t>кологических больных. Они предусматривают проведение консультаций, с</w:t>
      </w:r>
      <w:r w:rsidRPr="009720C5">
        <w:rPr>
          <w:rStyle w:val="FontStyle40"/>
          <w:color w:val="auto"/>
          <w:sz w:val="28"/>
          <w:szCs w:val="28"/>
        </w:rPr>
        <w:t>е</w:t>
      </w:r>
      <w:r w:rsidRPr="009720C5">
        <w:rPr>
          <w:rStyle w:val="FontStyle40"/>
          <w:color w:val="auto"/>
          <w:sz w:val="28"/>
          <w:szCs w:val="28"/>
        </w:rPr>
        <w:t>мейных сессий, тренингов для родственников наркозависимых.</w:t>
      </w:r>
    </w:p>
    <w:p w:rsidR="00821AFD" w:rsidRPr="009720C5" w:rsidRDefault="00821AFD" w:rsidP="00821AFD">
      <w:pPr>
        <w:rPr>
          <w:bCs/>
          <w:szCs w:val="28"/>
        </w:rPr>
      </w:pPr>
      <w:r w:rsidRPr="009720C5">
        <w:rPr>
          <w:bCs/>
          <w:szCs w:val="28"/>
        </w:rPr>
        <w:t>В 2017 году в ГАУЗ ЗКНД судом были направлены 89 потребителей на</w:t>
      </w:r>
      <w:r w:rsidRPr="009720C5">
        <w:rPr>
          <w:bCs/>
          <w:szCs w:val="28"/>
        </w:rPr>
        <w:t>р</w:t>
      </w:r>
      <w:r w:rsidRPr="009720C5">
        <w:rPr>
          <w:bCs/>
          <w:szCs w:val="28"/>
        </w:rPr>
        <w:t xml:space="preserve">котиков для исполнения обязанностей медицинского характера. </w:t>
      </w:r>
    </w:p>
    <w:p w:rsidR="00821AFD" w:rsidRPr="009720C5" w:rsidRDefault="00821AFD" w:rsidP="00821AFD">
      <w:pPr>
        <w:rPr>
          <w:bCs/>
          <w:szCs w:val="28"/>
        </w:rPr>
      </w:pPr>
      <w:r w:rsidRPr="009720C5">
        <w:rPr>
          <w:bCs/>
          <w:szCs w:val="28"/>
        </w:rPr>
        <w:t>После первого этапа (диагностики наркологического расстройства), ди</w:t>
      </w:r>
      <w:r w:rsidRPr="009720C5">
        <w:rPr>
          <w:bCs/>
          <w:szCs w:val="28"/>
        </w:rPr>
        <w:t>с</w:t>
      </w:r>
      <w:r w:rsidRPr="009720C5">
        <w:rPr>
          <w:bCs/>
          <w:szCs w:val="28"/>
        </w:rPr>
        <w:t>пансерное динамическое наблюдение  было назначено 89 пациентам. Из них 68 пациентов (76%) имели диагноз «Употребление наркотиков с вредными п</w:t>
      </w:r>
      <w:r w:rsidRPr="009720C5">
        <w:rPr>
          <w:bCs/>
          <w:szCs w:val="28"/>
        </w:rPr>
        <w:t>о</w:t>
      </w:r>
      <w:r w:rsidRPr="009720C5">
        <w:rPr>
          <w:bCs/>
          <w:szCs w:val="28"/>
        </w:rPr>
        <w:t>следствиями». У 21 пациента (24</w:t>
      </w:r>
      <w:r w:rsidR="009F09D0" w:rsidRPr="009720C5">
        <w:rPr>
          <w:bCs/>
          <w:szCs w:val="28"/>
        </w:rPr>
        <w:t xml:space="preserve"> </w:t>
      </w:r>
      <w:r w:rsidRPr="009720C5">
        <w:rPr>
          <w:bCs/>
          <w:szCs w:val="28"/>
        </w:rPr>
        <w:t>%) был выявлен синдром зависимости от ка</w:t>
      </w:r>
      <w:r w:rsidRPr="009720C5">
        <w:rPr>
          <w:bCs/>
          <w:szCs w:val="28"/>
        </w:rPr>
        <w:t>н</w:t>
      </w:r>
      <w:r w:rsidRPr="009720C5">
        <w:rPr>
          <w:bCs/>
          <w:szCs w:val="28"/>
        </w:rPr>
        <w:t>набиноидов (наркомания).</w:t>
      </w:r>
    </w:p>
    <w:p w:rsidR="00821AFD" w:rsidRPr="009720C5" w:rsidRDefault="00821AFD" w:rsidP="00821AFD">
      <w:pPr>
        <w:rPr>
          <w:bCs/>
          <w:szCs w:val="28"/>
        </w:rPr>
      </w:pPr>
      <w:r w:rsidRPr="009720C5">
        <w:rPr>
          <w:bCs/>
          <w:szCs w:val="28"/>
        </w:rPr>
        <w:t>За время наблюдения 25 пациентов (28</w:t>
      </w:r>
      <w:r w:rsidR="009F09D0" w:rsidRPr="009720C5">
        <w:rPr>
          <w:bCs/>
          <w:szCs w:val="28"/>
        </w:rPr>
        <w:t xml:space="preserve"> </w:t>
      </w:r>
      <w:r w:rsidRPr="009720C5">
        <w:rPr>
          <w:bCs/>
          <w:szCs w:val="28"/>
        </w:rPr>
        <w:t>%), привлекавшихся к админис</w:t>
      </w:r>
      <w:r w:rsidRPr="009720C5">
        <w:rPr>
          <w:bCs/>
          <w:szCs w:val="28"/>
        </w:rPr>
        <w:t>т</w:t>
      </w:r>
      <w:r w:rsidRPr="009720C5">
        <w:rPr>
          <w:bCs/>
          <w:szCs w:val="28"/>
        </w:rPr>
        <w:t>ративной ответственности, периодически уклонялись от исполнения обязанн</w:t>
      </w:r>
      <w:r w:rsidRPr="009720C5">
        <w:rPr>
          <w:bCs/>
          <w:szCs w:val="28"/>
        </w:rPr>
        <w:t>о</w:t>
      </w:r>
      <w:r w:rsidRPr="009720C5">
        <w:rPr>
          <w:bCs/>
          <w:szCs w:val="28"/>
        </w:rPr>
        <w:t>стей медицинского характера, допускали пропуски явок и т.д. В этих случаях, врачи психиатры-наркологи обращались в УНК УМВД России по Забайкал</w:t>
      </w:r>
      <w:r w:rsidRPr="009720C5">
        <w:rPr>
          <w:bCs/>
          <w:szCs w:val="28"/>
        </w:rPr>
        <w:t>ь</w:t>
      </w:r>
      <w:r w:rsidRPr="009720C5">
        <w:rPr>
          <w:bCs/>
          <w:szCs w:val="28"/>
        </w:rPr>
        <w:t>скому краю, осуществляющий контроль за исполнением обязанности по мед</w:t>
      </w:r>
      <w:r w:rsidRPr="009720C5">
        <w:rPr>
          <w:bCs/>
          <w:szCs w:val="28"/>
        </w:rPr>
        <w:t>и</w:t>
      </w:r>
      <w:r w:rsidRPr="009720C5">
        <w:rPr>
          <w:bCs/>
          <w:szCs w:val="28"/>
        </w:rPr>
        <w:t>цинскому наблюдению.</w:t>
      </w:r>
    </w:p>
    <w:p w:rsidR="00821AFD" w:rsidRPr="009720C5" w:rsidRDefault="00821AFD" w:rsidP="00821AFD">
      <w:pPr>
        <w:rPr>
          <w:bCs/>
          <w:szCs w:val="28"/>
        </w:rPr>
      </w:pPr>
      <w:r w:rsidRPr="009720C5">
        <w:rPr>
          <w:bCs/>
          <w:szCs w:val="28"/>
        </w:rPr>
        <w:t>На 01</w:t>
      </w:r>
      <w:r w:rsidR="00F97975" w:rsidRPr="009720C5">
        <w:rPr>
          <w:bCs/>
          <w:szCs w:val="28"/>
        </w:rPr>
        <w:t xml:space="preserve"> января </w:t>
      </w:r>
      <w:r w:rsidRPr="009720C5">
        <w:rPr>
          <w:bCs/>
          <w:szCs w:val="28"/>
        </w:rPr>
        <w:t>2018 г</w:t>
      </w:r>
      <w:r w:rsidR="00F97975" w:rsidRPr="009720C5">
        <w:rPr>
          <w:bCs/>
          <w:szCs w:val="28"/>
        </w:rPr>
        <w:t>ода</w:t>
      </w:r>
      <w:r w:rsidRPr="009720C5">
        <w:rPr>
          <w:bCs/>
          <w:szCs w:val="28"/>
        </w:rPr>
        <w:t xml:space="preserve"> в </w:t>
      </w:r>
      <w:r w:rsidR="00F97975" w:rsidRPr="009720C5">
        <w:rPr>
          <w:szCs w:val="28"/>
        </w:rPr>
        <w:t xml:space="preserve">ГУЗ «Краевой наркологический диспансер» </w:t>
      </w:r>
      <w:r w:rsidRPr="009720C5">
        <w:rPr>
          <w:bCs/>
          <w:szCs w:val="28"/>
        </w:rPr>
        <w:t>9 пациентов (10</w:t>
      </w:r>
      <w:r w:rsidR="009F09D0" w:rsidRPr="009720C5">
        <w:rPr>
          <w:bCs/>
          <w:szCs w:val="28"/>
        </w:rPr>
        <w:t xml:space="preserve"> </w:t>
      </w:r>
      <w:r w:rsidRPr="009720C5">
        <w:rPr>
          <w:bCs/>
          <w:szCs w:val="28"/>
        </w:rPr>
        <w:t>%) успешно завершили диспансерное наблюдение у врача пс</w:t>
      </w:r>
      <w:r w:rsidRPr="009720C5">
        <w:rPr>
          <w:bCs/>
          <w:szCs w:val="28"/>
        </w:rPr>
        <w:t>и</w:t>
      </w:r>
      <w:r w:rsidRPr="009720C5">
        <w:rPr>
          <w:bCs/>
          <w:szCs w:val="28"/>
        </w:rPr>
        <w:t xml:space="preserve">хиатра-нарколога по </w:t>
      </w:r>
      <w:r w:rsidR="009F09D0" w:rsidRPr="009720C5">
        <w:rPr>
          <w:bCs/>
          <w:szCs w:val="28"/>
        </w:rPr>
        <w:t>направлению суда. У 7 пациентов</w:t>
      </w:r>
      <w:r w:rsidRPr="009720C5">
        <w:rPr>
          <w:bCs/>
          <w:szCs w:val="28"/>
        </w:rPr>
        <w:t xml:space="preserve"> отмечен рецидив заб</w:t>
      </w:r>
      <w:r w:rsidRPr="009720C5">
        <w:rPr>
          <w:bCs/>
          <w:szCs w:val="28"/>
        </w:rPr>
        <w:t>о</w:t>
      </w:r>
      <w:r w:rsidRPr="009720C5">
        <w:rPr>
          <w:bCs/>
          <w:szCs w:val="28"/>
        </w:rPr>
        <w:t>левания. Остальные пациенты продолжают диспансерное наблюдение.</w:t>
      </w:r>
    </w:p>
    <w:p w:rsidR="00821AFD" w:rsidRPr="009720C5" w:rsidRDefault="00821AFD" w:rsidP="00311E3E">
      <w:pPr>
        <w:rPr>
          <w:bCs/>
          <w:szCs w:val="28"/>
        </w:rPr>
      </w:pPr>
      <w:r w:rsidRPr="009720C5">
        <w:rPr>
          <w:bCs/>
          <w:szCs w:val="28"/>
        </w:rPr>
        <w:t>Таким образом, в Забайкальском крае эффективно реализуется дополн</w:t>
      </w:r>
      <w:r w:rsidRPr="009720C5">
        <w:rPr>
          <w:bCs/>
          <w:szCs w:val="28"/>
        </w:rPr>
        <w:t>и</w:t>
      </w:r>
      <w:r w:rsidRPr="009720C5">
        <w:rPr>
          <w:bCs/>
          <w:szCs w:val="28"/>
        </w:rPr>
        <w:t>тельный правовой механизм побуждения больных наркоманией, совершивших преступления или административные правонарушения, к лечению от нарком</w:t>
      </w:r>
      <w:r w:rsidRPr="009720C5">
        <w:rPr>
          <w:bCs/>
          <w:szCs w:val="28"/>
        </w:rPr>
        <w:t>а</w:t>
      </w:r>
      <w:r w:rsidRPr="009720C5">
        <w:rPr>
          <w:bCs/>
          <w:szCs w:val="28"/>
        </w:rPr>
        <w:t>нии, а также медицинской и социальной реабилитации.</w:t>
      </w:r>
    </w:p>
    <w:p w:rsidR="004816FB" w:rsidRPr="009720C5" w:rsidRDefault="004816FB" w:rsidP="004816FB">
      <w:pPr>
        <w:widowControl w:val="0"/>
        <w:rPr>
          <w:szCs w:val="28"/>
        </w:rPr>
      </w:pPr>
      <w:r w:rsidRPr="009720C5">
        <w:rPr>
          <w:szCs w:val="28"/>
        </w:rPr>
        <w:t>В системе социальной защиты населения Забайкальского края в работу по реабилитации и ресоциализации потребителей наркотических средств и псих</w:t>
      </w:r>
      <w:r w:rsidRPr="009720C5">
        <w:rPr>
          <w:szCs w:val="28"/>
        </w:rPr>
        <w:t>о</w:t>
      </w:r>
      <w:r w:rsidRPr="009720C5">
        <w:rPr>
          <w:szCs w:val="28"/>
        </w:rPr>
        <w:t xml:space="preserve">тропных веществ в 2017 году осуществляли два государственных учреждения социального обслуживания (далее – ГУСО). </w:t>
      </w:r>
    </w:p>
    <w:p w:rsidR="004816FB" w:rsidRPr="009720C5" w:rsidRDefault="004816FB" w:rsidP="004816FB">
      <w:pPr>
        <w:widowControl w:val="0"/>
        <w:rPr>
          <w:szCs w:val="28"/>
        </w:rPr>
      </w:pPr>
      <w:r w:rsidRPr="009720C5">
        <w:rPr>
          <w:szCs w:val="28"/>
        </w:rPr>
        <w:t>Отделение психолого-педагогической реабилитации и коррекции нес</w:t>
      </w:r>
      <w:r w:rsidRPr="009720C5">
        <w:rPr>
          <w:szCs w:val="28"/>
        </w:rPr>
        <w:t>о</w:t>
      </w:r>
      <w:r w:rsidRPr="009720C5">
        <w:rPr>
          <w:szCs w:val="28"/>
        </w:rPr>
        <w:t>вершеннолетних, злоупотребляющих психоактивными веществами (далее – Центр-отделение) в структуре ГУСО «Центр психолого-педагогической пом</w:t>
      </w:r>
      <w:r w:rsidRPr="009720C5">
        <w:rPr>
          <w:szCs w:val="28"/>
        </w:rPr>
        <w:t>о</w:t>
      </w:r>
      <w:r w:rsidRPr="009720C5">
        <w:rPr>
          <w:szCs w:val="28"/>
        </w:rPr>
        <w:t>щи населению «Доверие» Забайкальского края. Отделение социально-трудовой реабилитации лиц, прошедших курс лечения от алкогольной и наркотической зависимости (далее - отделение) в структуре ГУСО «Приаргунский комплек</w:t>
      </w:r>
      <w:r w:rsidRPr="009720C5">
        <w:rPr>
          <w:szCs w:val="28"/>
        </w:rPr>
        <w:t>с</w:t>
      </w:r>
      <w:r w:rsidRPr="009720C5">
        <w:rPr>
          <w:szCs w:val="28"/>
        </w:rPr>
        <w:t>ный центр социального обслуживания населения «Солнышко» Забайкальского края.</w:t>
      </w:r>
    </w:p>
    <w:p w:rsidR="004816FB" w:rsidRPr="009720C5" w:rsidRDefault="004816FB" w:rsidP="004816FB">
      <w:pPr>
        <w:ind w:firstLine="708"/>
        <w:rPr>
          <w:szCs w:val="27"/>
        </w:rPr>
      </w:pPr>
      <w:r w:rsidRPr="009720C5">
        <w:rPr>
          <w:szCs w:val="27"/>
        </w:rPr>
        <w:t>Центр-отделение рассчитано на 21 несовершеннолетнего, за</w:t>
      </w:r>
      <w:r w:rsidRPr="009720C5">
        <w:rPr>
          <w:szCs w:val="28"/>
        </w:rPr>
        <w:t xml:space="preserve"> 2017 год </w:t>
      </w:r>
      <w:r w:rsidRPr="009720C5">
        <w:rPr>
          <w:szCs w:val="27"/>
        </w:rPr>
        <w:t>ре</w:t>
      </w:r>
      <w:r w:rsidRPr="009720C5">
        <w:rPr>
          <w:szCs w:val="27"/>
        </w:rPr>
        <w:t>а</w:t>
      </w:r>
      <w:r w:rsidRPr="009720C5">
        <w:rPr>
          <w:szCs w:val="27"/>
        </w:rPr>
        <w:t xml:space="preserve">билитацию прошли 69 чел. Принимаются несовершеннолетние в возрасте от 12 </w:t>
      </w:r>
      <w:r w:rsidRPr="009720C5">
        <w:rPr>
          <w:szCs w:val="27"/>
        </w:rPr>
        <w:lastRenderedPageBreak/>
        <w:t>до 16 лет, эпизодически употребляющие психоактивные вещества и нужда</w:t>
      </w:r>
      <w:r w:rsidRPr="009720C5">
        <w:rPr>
          <w:szCs w:val="27"/>
        </w:rPr>
        <w:t>ю</w:t>
      </w:r>
      <w:r w:rsidRPr="009720C5">
        <w:rPr>
          <w:szCs w:val="27"/>
        </w:rPr>
        <w:t xml:space="preserve">щиеся в курсе психолого-педагогической реабилитации и коррекции поведения. Срок прохождения курса реабилитации и коррекции составляет до 3 месяцев </w:t>
      </w:r>
    </w:p>
    <w:p w:rsidR="004816FB" w:rsidRPr="009720C5" w:rsidRDefault="004816FB" w:rsidP="004816FB">
      <w:pPr>
        <w:ind w:firstLine="708"/>
        <w:rPr>
          <w:szCs w:val="28"/>
        </w:rPr>
      </w:pPr>
      <w:r w:rsidRPr="009720C5">
        <w:rPr>
          <w:szCs w:val="28"/>
        </w:rPr>
        <w:t>За 2017 год специалистами Центра-отделения проведено более 200 ра</w:t>
      </w:r>
      <w:r w:rsidRPr="009720C5">
        <w:rPr>
          <w:szCs w:val="28"/>
        </w:rPr>
        <w:t>з</w:t>
      </w:r>
      <w:r w:rsidRPr="009720C5">
        <w:rPr>
          <w:szCs w:val="28"/>
        </w:rPr>
        <w:t>личных мероприятий и занятий направленных на профилактику употребления  ПАВ.</w:t>
      </w:r>
    </w:p>
    <w:p w:rsidR="004816FB" w:rsidRPr="009720C5" w:rsidRDefault="004816FB" w:rsidP="004816FB">
      <w:pPr>
        <w:ind w:firstLine="360"/>
        <w:rPr>
          <w:szCs w:val="28"/>
        </w:rPr>
      </w:pPr>
      <w:r w:rsidRPr="009720C5">
        <w:rPr>
          <w:szCs w:val="28"/>
        </w:rPr>
        <w:t xml:space="preserve">     В работе с подростками используются инновационные, здоровьесбер</w:t>
      </w:r>
      <w:r w:rsidRPr="009720C5">
        <w:rPr>
          <w:szCs w:val="28"/>
        </w:rPr>
        <w:t>е</w:t>
      </w:r>
      <w:r w:rsidRPr="009720C5">
        <w:rPr>
          <w:szCs w:val="28"/>
        </w:rPr>
        <w:t>гающие технологиии.</w:t>
      </w:r>
    </w:p>
    <w:p w:rsidR="004816FB" w:rsidRPr="009720C5" w:rsidRDefault="004816FB" w:rsidP="004816FB">
      <w:pPr>
        <w:ind w:firstLine="708"/>
        <w:rPr>
          <w:szCs w:val="28"/>
        </w:rPr>
      </w:pPr>
      <w:r w:rsidRPr="009720C5">
        <w:rPr>
          <w:szCs w:val="28"/>
        </w:rPr>
        <w:t>Дополнительным компонентом эффективного построения реабилитац</w:t>
      </w:r>
      <w:r w:rsidRPr="009720C5">
        <w:rPr>
          <w:szCs w:val="28"/>
        </w:rPr>
        <w:t>и</w:t>
      </w:r>
      <w:r w:rsidRPr="009720C5">
        <w:rPr>
          <w:szCs w:val="28"/>
        </w:rPr>
        <w:t>онного процесса являются социально-партнерские отношения с РО ДОСААФ России Забайкальского края.</w:t>
      </w:r>
    </w:p>
    <w:p w:rsidR="004816FB" w:rsidRPr="009720C5" w:rsidRDefault="004816FB" w:rsidP="004816FB">
      <w:pPr>
        <w:ind w:firstLine="708"/>
        <w:rPr>
          <w:szCs w:val="28"/>
        </w:rPr>
      </w:pPr>
      <w:r w:rsidRPr="009720C5">
        <w:rPr>
          <w:szCs w:val="28"/>
        </w:rPr>
        <w:t>В рамках профилактики правонарушений среди несовершеннолетних: о</w:t>
      </w:r>
      <w:r w:rsidRPr="009720C5">
        <w:rPr>
          <w:szCs w:val="28"/>
        </w:rPr>
        <w:t>р</w:t>
      </w:r>
      <w:r w:rsidRPr="009720C5">
        <w:rPr>
          <w:szCs w:val="28"/>
        </w:rPr>
        <w:t>ганизованы и проведены беседы с инспектором ПДН Черновского района и секретарем КДН и ЗП Черновского района: «По профилактики употребления алкоголя и наркотических веществ», «Права и ответственность несовершенн</w:t>
      </w:r>
      <w:r w:rsidRPr="009720C5">
        <w:rPr>
          <w:szCs w:val="28"/>
        </w:rPr>
        <w:t>о</w:t>
      </w:r>
      <w:r w:rsidRPr="009720C5">
        <w:rPr>
          <w:szCs w:val="28"/>
        </w:rPr>
        <w:t>летних»; организованы профилактические посещения ЦВСНП УМВД по З</w:t>
      </w:r>
      <w:r w:rsidRPr="009720C5">
        <w:rPr>
          <w:szCs w:val="28"/>
        </w:rPr>
        <w:t>а</w:t>
      </w:r>
      <w:r w:rsidRPr="009720C5">
        <w:rPr>
          <w:szCs w:val="28"/>
        </w:rPr>
        <w:t>байкальскому краю.</w:t>
      </w:r>
    </w:p>
    <w:p w:rsidR="004816FB" w:rsidRPr="009720C5" w:rsidRDefault="004816FB" w:rsidP="004816FB">
      <w:pPr>
        <w:ind w:firstLine="708"/>
        <w:rPr>
          <w:szCs w:val="28"/>
        </w:rPr>
      </w:pPr>
      <w:r w:rsidRPr="009720C5">
        <w:rPr>
          <w:szCs w:val="28"/>
        </w:rPr>
        <w:t>Одним из важных направлений психолого-педагогической реабилитации является духовно- нравственное развитие личности ребенка. В рамках решения реализации этого направления организовано 36 занятий с молодежным отделом Читинской Епархии.</w:t>
      </w:r>
    </w:p>
    <w:p w:rsidR="004816FB" w:rsidRPr="009720C5" w:rsidRDefault="004816FB" w:rsidP="004816FB">
      <w:pPr>
        <w:ind w:firstLine="708"/>
        <w:rPr>
          <w:rStyle w:val="FontStyle13"/>
          <w:b/>
          <w:sz w:val="28"/>
          <w:szCs w:val="28"/>
        </w:rPr>
      </w:pPr>
      <w:r w:rsidRPr="009720C5">
        <w:rPr>
          <w:szCs w:val="28"/>
        </w:rPr>
        <w:t>Для участия в реабилитационном процессе с несовершеннолетними а</w:t>
      </w:r>
      <w:r w:rsidRPr="009720C5">
        <w:rPr>
          <w:szCs w:val="28"/>
        </w:rPr>
        <w:t>к</w:t>
      </w:r>
      <w:r w:rsidRPr="009720C5">
        <w:rPr>
          <w:szCs w:val="28"/>
        </w:rPr>
        <w:t>тивно привлекается волонтерский отряд несовершеннолетних «Талисман».</w:t>
      </w:r>
      <w:r w:rsidRPr="009720C5">
        <w:rPr>
          <w:rStyle w:val="FontStyle14"/>
          <w:szCs w:val="28"/>
        </w:rPr>
        <w:t xml:space="preserve">    </w:t>
      </w:r>
      <w:r w:rsidRPr="009720C5">
        <w:rPr>
          <w:rStyle w:val="FontStyle14"/>
          <w:szCs w:val="28"/>
        </w:rPr>
        <w:tab/>
      </w:r>
      <w:r w:rsidRPr="009720C5">
        <w:rPr>
          <w:rStyle w:val="FontStyle14"/>
          <w:b w:val="0"/>
          <w:sz w:val="28"/>
          <w:szCs w:val="28"/>
        </w:rPr>
        <w:t>С родителями, дети которых злоупотребляют психоактивными в</w:t>
      </w:r>
      <w:r w:rsidRPr="009720C5">
        <w:rPr>
          <w:rStyle w:val="FontStyle14"/>
          <w:b w:val="0"/>
          <w:sz w:val="28"/>
          <w:szCs w:val="28"/>
        </w:rPr>
        <w:t>е</w:t>
      </w:r>
      <w:r w:rsidRPr="009720C5">
        <w:rPr>
          <w:rStyle w:val="FontStyle14"/>
          <w:b w:val="0"/>
          <w:sz w:val="28"/>
          <w:szCs w:val="28"/>
        </w:rPr>
        <w:t>ществами и</w:t>
      </w:r>
      <w:r w:rsidRPr="009720C5">
        <w:rPr>
          <w:rStyle w:val="FontStyle13"/>
          <w:b/>
          <w:sz w:val="28"/>
          <w:szCs w:val="28"/>
        </w:rPr>
        <w:t xml:space="preserve"> </w:t>
      </w:r>
      <w:r w:rsidRPr="009720C5">
        <w:rPr>
          <w:rStyle w:val="FontStyle13"/>
          <w:sz w:val="28"/>
          <w:szCs w:val="28"/>
        </w:rPr>
        <w:t>находятся на реабилитации в Центре-отделении</w:t>
      </w:r>
      <w:r w:rsidRPr="009720C5">
        <w:rPr>
          <w:rStyle w:val="FontStyle12"/>
          <w:sz w:val="28"/>
          <w:szCs w:val="28"/>
        </w:rPr>
        <w:t>, постоянно</w:t>
      </w:r>
      <w:r w:rsidRPr="009720C5">
        <w:rPr>
          <w:rStyle w:val="FontStyle13"/>
          <w:sz w:val="28"/>
          <w:szCs w:val="28"/>
        </w:rPr>
        <w:t xml:space="preserve"> пров</w:t>
      </w:r>
      <w:r w:rsidRPr="009720C5">
        <w:rPr>
          <w:rStyle w:val="FontStyle13"/>
          <w:sz w:val="28"/>
          <w:szCs w:val="28"/>
        </w:rPr>
        <w:t>о</w:t>
      </w:r>
      <w:r w:rsidRPr="009720C5">
        <w:rPr>
          <w:rStyle w:val="FontStyle13"/>
          <w:sz w:val="28"/>
          <w:szCs w:val="28"/>
        </w:rPr>
        <w:t>дится</w:t>
      </w:r>
      <w:r w:rsidRPr="009720C5">
        <w:rPr>
          <w:rStyle w:val="FontStyle13"/>
          <w:b/>
          <w:sz w:val="28"/>
          <w:szCs w:val="28"/>
        </w:rPr>
        <w:t xml:space="preserve"> </w:t>
      </w:r>
      <w:r w:rsidRPr="009720C5">
        <w:rPr>
          <w:rStyle w:val="FontStyle14"/>
          <w:b w:val="0"/>
          <w:sz w:val="28"/>
          <w:szCs w:val="28"/>
        </w:rPr>
        <w:t>профилактическая работа</w:t>
      </w:r>
      <w:r w:rsidRPr="009720C5">
        <w:rPr>
          <w:rStyle w:val="FontStyle13"/>
          <w:b/>
          <w:sz w:val="28"/>
          <w:szCs w:val="28"/>
        </w:rPr>
        <w:t xml:space="preserve">. </w:t>
      </w:r>
    </w:p>
    <w:p w:rsidR="004816FB" w:rsidRPr="009720C5" w:rsidRDefault="004816FB" w:rsidP="004816FB">
      <w:pPr>
        <w:ind w:firstLine="708"/>
        <w:rPr>
          <w:szCs w:val="28"/>
        </w:rPr>
      </w:pPr>
      <w:r w:rsidRPr="009720C5">
        <w:rPr>
          <w:bCs/>
          <w:iCs/>
          <w:szCs w:val="28"/>
        </w:rPr>
        <w:t>По итогам реабилитации в Центре-отделении за 2017 год 22 несоверше</w:t>
      </w:r>
      <w:r w:rsidRPr="009720C5">
        <w:rPr>
          <w:bCs/>
          <w:iCs/>
          <w:szCs w:val="28"/>
        </w:rPr>
        <w:t>н</w:t>
      </w:r>
      <w:r w:rsidRPr="009720C5">
        <w:rPr>
          <w:bCs/>
          <w:iCs/>
          <w:szCs w:val="28"/>
        </w:rPr>
        <w:t>нолетних отказались от употребления ПАВ</w:t>
      </w:r>
      <w:r w:rsidR="009F09D0" w:rsidRPr="009720C5">
        <w:rPr>
          <w:bCs/>
          <w:iCs/>
          <w:szCs w:val="28"/>
        </w:rPr>
        <w:t xml:space="preserve">, 64 </w:t>
      </w:r>
      <w:r w:rsidRPr="009720C5">
        <w:rPr>
          <w:bCs/>
          <w:iCs/>
          <w:szCs w:val="28"/>
        </w:rPr>
        <w:t>вернулись</w:t>
      </w:r>
      <w:r w:rsidRPr="009720C5">
        <w:t xml:space="preserve"> </w:t>
      </w:r>
      <w:r w:rsidRPr="009720C5">
        <w:rPr>
          <w:szCs w:val="28"/>
        </w:rPr>
        <w:t>в образовательный процесс и повысили учебную успеваемость.</w:t>
      </w:r>
    </w:p>
    <w:p w:rsidR="004816FB" w:rsidRPr="009720C5" w:rsidRDefault="004816FB" w:rsidP="004816FB">
      <w:pPr>
        <w:tabs>
          <w:tab w:val="left" w:pos="0"/>
        </w:tabs>
        <w:rPr>
          <w:szCs w:val="28"/>
        </w:rPr>
      </w:pPr>
      <w:r w:rsidRPr="009720C5">
        <w:rPr>
          <w:szCs w:val="28"/>
        </w:rPr>
        <w:t>На территории Забайкальского края в системе социальной защиты нас</w:t>
      </w:r>
      <w:r w:rsidRPr="009720C5">
        <w:rPr>
          <w:szCs w:val="28"/>
        </w:rPr>
        <w:t>е</w:t>
      </w:r>
      <w:r w:rsidRPr="009720C5">
        <w:rPr>
          <w:szCs w:val="28"/>
        </w:rPr>
        <w:t>ления Забайкальского края функционирует служба экстренной психологич</w:t>
      </w:r>
      <w:r w:rsidRPr="009720C5">
        <w:rPr>
          <w:szCs w:val="28"/>
        </w:rPr>
        <w:t>е</w:t>
      </w:r>
      <w:r w:rsidRPr="009720C5">
        <w:rPr>
          <w:szCs w:val="28"/>
        </w:rPr>
        <w:t xml:space="preserve">ской помощи «Телефон Доверия». </w:t>
      </w:r>
      <w:r w:rsidRPr="009720C5">
        <w:rPr>
          <w:rStyle w:val="FontStyle11"/>
          <w:b w:val="0"/>
          <w:sz w:val="28"/>
          <w:szCs w:val="28"/>
        </w:rPr>
        <w:t>Основной ц</w:t>
      </w:r>
      <w:r w:rsidRPr="009720C5">
        <w:rPr>
          <w:szCs w:val="28"/>
        </w:rPr>
        <w:t>елью работы детского телефона доверия является оказание своевременной консультативно-психологической помощи детям, подросткам и их родителям, а также предотвращение случаев суицида среди подростков и выявление случаев жестокого обращения и нас</w:t>
      </w:r>
      <w:r w:rsidRPr="009720C5">
        <w:rPr>
          <w:szCs w:val="28"/>
        </w:rPr>
        <w:t>и</w:t>
      </w:r>
      <w:r w:rsidRPr="009720C5">
        <w:rPr>
          <w:szCs w:val="28"/>
        </w:rPr>
        <w:t xml:space="preserve">лия над детьми. Психологическая помощь на телефоне доверия Забайкальского края, предоставляется в круглосуточном режиме. </w:t>
      </w:r>
    </w:p>
    <w:p w:rsidR="004816FB" w:rsidRPr="009720C5" w:rsidRDefault="004816FB" w:rsidP="004816FB">
      <w:pPr>
        <w:ind w:firstLine="708"/>
        <w:rPr>
          <w:szCs w:val="28"/>
        </w:rPr>
      </w:pPr>
      <w:r w:rsidRPr="009720C5">
        <w:rPr>
          <w:szCs w:val="28"/>
        </w:rPr>
        <w:t>За 2017 год работы детского телефона доверия в Забайкальском крае б</w:t>
      </w:r>
      <w:r w:rsidRPr="009720C5">
        <w:rPr>
          <w:szCs w:val="28"/>
        </w:rPr>
        <w:t>ы</w:t>
      </w:r>
      <w:r w:rsidRPr="009720C5">
        <w:rPr>
          <w:szCs w:val="28"/>
        </w:rPr>
        <w:t>ло принято 18118 обращений, из них 14236 обращений от детей и подростков.</w:t>
      </w:r>
    </w:p>
    <w:p w:rsidR="004816FB" w:rsidRPr="009720C5" w:rsidRDefault="004816FB" w:rsidP="009F09D0">
      <w:pPr>
        <w:ind w:firstLine="708"/>
        <w:contextualSpacing/>
        <w:rPr>
          <w:szCs w:val="28"/>
        </w:rPr>
      </w:pPr>
      <w:r w:rsidRPr="009720C5">
        <w:rPr>
          <w:szCs w:val="28"/>
        </w:rPr>
        <w:t>Отделение социально-трудовой реабилитации лиц, прошедших лечение от алкогольной и наркотической зависимости расположено в п. Бырка, рассч</w:t>
      </w:r>
      <w:r w:rsidRPr="009720C5">
        <w:rPr>
          <w:szCs w:val="28"/>
        </w:rPr>
        <w:t>и</w:t>
      </w:r>
      <w:r w:rsidRPr="009720C5">
        <w:rPr>
          <w:szCs w:val="28"/>
        </w:rPr>
        <w:t>тано на 15 человек, штатная численность сотрудников составляет 8 человек. Отделение размещено в отдельном каменном здании, имеет котельную, пр</w:t>
      </w:r>
      <w:r w:rsidRPr="009720C5">
        <w:rPr>
          <w:szCs w:val="28"/>
        </w:rPr>
        <w:t>и</w:t>
      </w:r>
      <w:r w:rsidRPr="009720C5">
        <w:rPr>
          <w:szCs w:val="28"/>
        </w:rPr>
        <w:t>усадебную территорию, хозяйственные постройки и огород. С начала 2017 года в отделении находилось 4 человека (в 2014 году – 13 чел., в 2015 году – 5 чел., в 2016 году – 7 чел.). Отделение постоянно имело низкую наполняемость, поэт</w:t>
      </w:r>
      <w:r w:rsidRPr="009720C5">
        <w:rPr>
          <w:szCs w:val="28"/>
        </w:rPr>
        <w:t>о</w:t>
      </w:r>
      <w:r w:rsidRPr="009720C5">
        <w:rPr>
          <w:szCs w:val="28"/>
        </w:rPr>
        <w:lastRenderedPageBreak/>
        <w:t xml:space="preserve">му работа отделения </w:t>
      </w:r>
      <w:r w:rsidR="009F09D0" w:rsidRPr="009720C5">
        <w:rPr>
          <w:szCs w:val="28"/>
        </w:rPr>
        <w:t>была признана неэффективной. В связи с этим и</w:t>
      </w:r>
      <w:r w:rsidRPr="009720C5">
        <w:rPr>
          <w:szCs w:val="28"/>
        </w:rPr>
        <w:t xml:space="preserve"> ввиду о</w:t>
      </w:r>
      <w:r w:rsidRPr="009720C5">
        <w:rPr>
          <w:szCs w:val="28"/>
        </w:rPr>
        <w:t>т</w:t>
      </w:r>
      <w:r w:rsidRPr="009720C5">
        <w:rPr>
          <w:szCs w:val="28"/>
        </w:rPr>
        <w:t>сутствия финансовых средств на содержание данного отделения в соответствии с приказом Министерства стационарное отделение с 01 июля 2017 года прекр</w:t>
      </w:r>
      <w:r w:rsidRPr="009720C5">
        <w:rPr>
          <w:szCs w:val="28"/>
        </w:rPr>
        <w:t>а</w:t>
      </w:r>
      <w:r w:rsidRPr="009720C5">
        <w:rPr>
          <w:szCs w:val="28"/>
        </w:rPr>
        <w:t>тило свою деятельность.</w:t>
      </w:r>
    </w:p>
    <w:p w:rsidR="004816FB" w:rsidRPr="009720C5" w:rsidRDefault="004816FB" w:rsidP="004816FB">
      <w:pPr>
        <w:contextualSpacing/>
        <w:rPr>
          <w:szCs w:val="28"/>
        </w:rPr>
      </w:pPr>
      <w:r w:rsidRPr="009720C5">
        <w:rPr>
          <w:szCs w:val="28"/>
        </w:rPr>
        <w:t>Министерством труда и социальной защиты населения Забайкальского края и Министерством здравоохранения Забайкальского края 13 марта 2014 г</w:t>
      </w:r>
      <w:r w:rsidRPr="009720C5">
        <w:rPr>
          <w:szCs w:val="28"/>
        </w:rPr>
        <w:t>о</w:t>
      </w:r>
      <w:r w:rsidRPr="009720C5">
        <w:rPr>
          <w:szCs w:val="28"/>
        </w:rPr>
        <w:t>да заключено соглашение о порядке взаимодействия сторон при осуществлении мероприятий реабилитации и ресоциализации лиц, страдающих наркотической и алкогольной зависимостью.</w:t>
      </w:r>
    </w:p>
    <w:p w:rsidR="004816FB" w:rsidRPr="009720C5" w:rsidRDefault="004816FB" w:rsidP="004816FB">
      <w:pPr>
        <w:widowControl w:val="0"/>
        <w:rPr>
          <w:szCs w:val="28"/>
          <w:lang w:eastAsia="en-US"/>
        </w:rPr>
      </w:pPr>
      <w:r w:rsidRPr="009720C5">
        <w:rPr>
          <w:szCs w:val="28"/>
          <w:lang w:eastAsia="en-US"/>
        </w:rPr>
        <w:t xml:space="preserve">Одним из важных моментов в организации помощи </w:t>
      </w:r>
      <w:r w:rsidRPr="009720C5">
        <w:rPr>
          <w:szCs w:val="28"/>
        </w:rPr>
        <w:t>лицам, потребля</w:t>
      </w:r>
      <w:r w:rsidRPr="009720C5">
        <w:rPr>
          <w:szCs w:val="28"/>
        </w:rPr>
        <w:t>ю</w:t>
      </w:r>
      <w:r w:rsidRPr="009720C5">
        <w:rPr>
          <w:szCs w:val="28"/>
        </w:rPr>
        <w:t>щим наркотические средства и (или) психотропные вещества без назначения врача,</w:t>
      </w:r>
      <w:r w:rsidRPr="009720C5">
        <w:rPr>
          <w:szCs w:val="28"/>
          <w:lang w:eastAsia="en-US"/>
        </w:rPr>
        <w:t xml:space="preserve"> должно стать создание механизма оказания услуг по социальной </w:t>
      </w:r>
      <w:r w:rsidRPr="009720C5">
        <w:rPr>
          <w:szCs w:val="28"/>
        </w:rPr>
        <w:t>реаб</w:t>
      </w:r>
      <w:r w:rsidRPr="009720C5">
        <w:rPr>
          <w:szCs w:val="28"/>
        </w:rPr>
        <w:t>и</w:t>
      </w:r>
      <w:r w:rsidRPr="009720C5">
        <w:rPr>
          <w:szCs w:val="28"/>
        </w:rPr>
        <w:t>литации с использованием сертификата</w:t>
      </w:r>
      <w:r w:rsidRPr="009720C5">
        <w:rPr>
          <w:szCs w:val="28"/>
          <w:lang w:eastAsia="en-US"/>
        </w:rPr>
        <w:t xml:space="preserve">. </w:t>
      </w:r>
    </w:p>
    <w:p w:rsidR="004816FB" w:rsidRPr="009720C5" w:rsidRDefault="004816FB" w:rsidP="004816FB">
      <w:pPr>
        <w:widowControl w:val="0"/>
        <w:rPr>
          <w:szCs w:val="28"/>
        </w:rPr>
      </w:pPr>
      <w:r w:rsidRPr="009720C5">
        <w:rPr>
          <w:szCs w:val="28"/>
        </w:rPr>
        <w:t>11 марта 2016 года принято постановление Правительства Забайкальского края № 99 «О некоторых вопросах оказания услуг по социальной реабилитации и ресоциализации с использованием сертификата лицам, потребляющим нарк</w:t>
      </w:r>
      <w:r w:rsidRPr="009720C5">
        <w:rPr>
          <w:szCs w:val="28"/>
        </w:rPr>
        <w:t>о</w:t>
      </w:r>
      <w:r w:rsidRPr="009720C5">
        <w:rPr>
          <w:szCs w:val="28"/>
        </w:rPr>
        <w:t>тические средства и (или) психотропные вещества без назначения врача, на территории Забайкальского края» (далее – постановление), которое определило Министерство уполномоченным органом по его реализации.</w:t>
      </w:r>
    </w:p>
    <w:p w:rsidR="004816FB" w:rsidRPr="009720C5" w:rsidRDefault="004816FB" w:rsidP="004816FB">
      <w:pPr>
        <w:pStyle w:val="23"/>
        <w:spacing w:after="0" w:line="240" w:lineRule="auto"/>
        <w:ind w:firstLine="708"/>
        <w:rPr>
          <w:bCs/>
          <w:szCs w:val="28"/>
        </w:rPr>
      </w:pPr>
      <w:r w:rsidRPr="009720C5">
        <w:rPr>
          <w:bCs/>
          <w:szCs w:val="28"/>
        </w:rPr>
        <w:t>Распоряжением Правительства Забайкальского края от 12 июля 2016 года № 313-р утвержден состав рабочей группы по организации отбора организаций, оказывающих услуги по социальной реабилитации и ресоциализации потреб</w:t>
      </w:r>
      <w:r w:rsidRPr="009720C5">
        <w:rPr>
          <w:bCs/>
          <w:szCs w:val="28"/>
        </w:rPr>
        <w:t>и</w:t>
      </w:r>
      <w:r w:rsidRPr="009720C5">
        <w:rPr>
          <w:bCs/>
          <w:szCs w:val="28"/>
        </w:rPr>
        <w:t>телей наркотических средств на территории Забайкальского края.</w:t>
      </w:r>
    </w:p>
    <w:p w:rsidR="004816FB" w:rsidRPr="009720C5" w:rsidRDefault="004816FB" w:rsidP="004816FB">
      <w:pPr>
        <w:pStyle w:val="23"/>
        <w:spacing w:after="0" w:line="240" w:lineRule="auto"/>
        <w:ind w:firstLine="708"/>
        <w:rPr>
          <w:szCs w:val="28"/>
        </w:rPr>
      </w:pPr>
      <w:r w:rsidRPr="009720C5">
        <w:rPr>
          <w:szCs w:val="28"/>
        </w:rPr>
        <w:t>Информация об условиях отбора организаций, оказывающих услуги по социальной реабилитации и</w:t>
      </w:r>
      <w:r w:rsidR="009F09D0" w:rsidRPr="009720C5">
        <w:rPr>
          <w:szCs w:val="28"/>
        </w:rPr>
        <w:t xml:space="preserve"> ресоциализации размещена 02 сентября 2016 года</w:t>
      </w:r>
      <w:r w:rsidRPr="009720C5">
        <w:rPr>
          <w:szCs w:val="28"/>
        </w:rPr>
        <w:t xml:space="preserve"> на официальном сайте Министерства. </w:t>
      </w:r>
    </w:p>
    <w:p w:rsidR="004816FB" w:rsidRPr="009720C5" w:rsidRDefault="004816FB" w:rsidP="004816FB">
      <w:pPr>
        <w:pStyle w:val="23"/>
        <w:spacing w:after="0" w:line="240" w:lineRule="auto"/>
        <w:ind w:firstLine="708"/>
        <w:rPr>
          <w:szCs w:val="28"/>
        </w:rPr>
      </w:pPr>
      <w:r w:rsidRPr="009720C5">
        <w:rPr>
          <w:szCs w:val="28"/>
        </w:rPr>
        <w:t xml:space="preserve">24 января 2017 г. проведено заседание </w:t>
      </w:r>
      <w:r w:rsidRPr="009720C5">
        <w:rPr>
          <w:bCs/>
          <w:szCs w:val="28"/>
        </w:rPr>
        <w:t>рабочей группы.</w:t>
      </w:r>
      <w:r w:rsidRPr="009720C5">
        <w:rPr>
          <w:szCs w:val="28"/>
        </w:rPr>
        <w:t xml:space="preserve"> В связи с отсутс</w:t>
      </w:r>
      <w:r w:rsidRPr="009720C5">
        <w:rPr>
          <w:szCs w:val="28"/>
        </w:rPr>
        <w:t>т</w:t>
      </w:r>
      <w:r w:rsidR="009F09D0" w:rsidRPr="009720C5">
        <w:rPr>
          <w:szCs w:val="28"/>
        </w:rPr>
        <w:t>вием заявок на участие в отборе</w:t>
      </w:r>
      <w:r w:rsidRPr="009720C5">
        <w:rPr>
          <w:szCs w:val="28"/>
        </w:rPr>
        <w:t xml:space="preserve"> члены рабочей группы рассмотрели деятел</w:t>
      </w:r>
      <w:r w:rsidRPr="009720C5">
        <w:rPr>
          <w:szCs w:val="28"/>
        </w:rPr>
        <w:t>ь</w:t>
      </w:r>
      <w:r w:rsidRPr="009720C5">
        <w:rPr>
          <w:szCs w:val="28"/>
        </w:rPr>
        <w:t xml:space="preserve">ность </w:t>
      </w:r>
      <w:r w:rsidRPr="009720C5">
        <w:rPr>
          <w:bCs/>
          <w:szCs w:val="28"/>
        </w:rPr>
        <w:t xml:space="preserve">15 </w:t>
      </w:r>
      <w:r w:rsidRPr="009720C5">
        <w:rPr>
          <w:szCs w:val="28"/>
        </w:rPr>
        <w:t>организаций,</w:t>
      </w:r>
      <w:r w:rsidRPr="009720C5">
        <w:rPr>
          <w:bCs/>
          <w:szCs w:val="28"/>
        </w:rPr>
        <w:t xml:space="preserve"> зарегистрированных в управлении Министерства юст</w:t>
      </w:r>
      <w:r w:rsidRPr="009720C5">
        <w:rPr>
          <w:bCs/>
          <w:szCs w:val="28"/>
        </w:rPr>
        <w:t>и</w:t>
      </w:r>
      <w:r w:rsidRPr="009720C5">
        <w:rPr>
          <w:bCs/>
          <w:szCs w:val="28"/>
        </w:rPr>
        <w:t>ции РФ по Забайкальскому краю</w:t>
      </w:r>
      <w:r w:rsidRPr="009720C5">
        <w:rPr>
          <w:szCs w:val="28"/>
        </w:rPr>
        <w:t>, в уставах которых предусмотрена деятел</w:t>
      </w:r>
      <w:r w:rsidRPr="009720C5">
        <w:rPr>
          <w:szCs w:val="28"/>
        </w:rPr>
        <w:t>ь</w:t>
      </w:r>
      <w:r w:rsidRPr="009720C5">
        <w:rPr>
          <w:szCs w:val="28"/>
        </w:rPr>
        <w:t>ность в сфере реабилитации и ресоциализации лиц, допускающих незаконное потребление наркотических средств или п</w:t>
      </w:r>
      <w:r w:rsidR="009F09D0" w:rsidRPr="009720C5">
        <w:rPr>
          <w:szCs w:val="28"/>
        </w:rPr>
        <w:t>сихотропных веществ. По результ</w:t>
      </w:r>
      <w:r w:rsidR="009F09D0" w:rsidRPr="009720C5">
        <w:rPr>
          <w:szCs w:val="28"/>
        </w:rPr>
        <w:t>а</w:t>
      </w:r>
      <w:r w:rsidR="009F09D0" w:rsidRPr="009720C5">
        <w:rPr>
          <w:szCs w:val="28"/>
        </w:rPr>
        <w:t>там рассмотрения был</w:t>
      </w:r>
      <w:r w:rsidRPr="009720C5">
        <w:rPr>
          <w:szCs w:val="28"/>
        </w:rPr>
        <w:t xml:space="preserve"> сдела</w:t>
      </w:r>
      <w:r w:rsidR="009F09D0" w:rsidRPr="009720C5">
        <w:rPr>
          <w:szCs w:val="28"/>
        </w:rPr>
        <w:t>н</w:t>
      </w:r>
      <w:r w:rsidRPr="009720C5">
        <w:rPr>
          <w:szCs w:val="28"/>
        </w:rPr>
        <w:t xml:space="preserve"> вывод</w:t>
      </w:r>
      <w:r w:rsidR="009F09D0" w:rsidRPr="009720C5">
        <w:rPr>
          <w:szCs w:val="28"/>
        </w:rPr>
        <w:t xml:space="preserve"> о том</w:t>
      </w:r>
      <w:r w:rsidRPr="009720C5">
        <w:rPr>
          <w:szCs w:val="28"/>
        </w:rPr>
        <w:t>, что организации не соответствуют  критериям оценки деятельности организаций, утвержденным</w:t>
      </w:r>
      <w:r w:rsidRPr="009720C5">
        <w:rPr>
          <w:bCs/>
          <w:szCs w:val="28"/>
        </w:rPr>
        <w:t xml:space="preserve"> постановлением</w:t>
      </w:r>
      <w:r w:rsidRPr="009720C5">
        <w:rPr>
          <w:szCs w:val="28"/>
        </w:rPr>
        <w:t>.</w:t>
      </w:r>
    </w:p>
    <w:p w:rsidR="004816FB" w:rsidRPr="009720C5" w:rsidRDefault="004816FB" w:rsidP="004816FB">
      <w:pPr>
        <w:autoSpaceDE w:val="0"/>
        <w:autoSpaceDN w:val="0"/>
        <w:adjustRightInd w:val="0"/>
        <w:rPr>
          <w:szCs w:val="28"/>
        </w:rPr>
      </w:pPr>
      <w:r w:rsidRPr="009720C5">
        <w:rPr>
          <w:szCs w:val="28"/>
        </w:rPr>
        <w:t>В соответствии с п. 2 Протокола совещания под председательством з</w:t>
      </w:r>
      <w:r w:rsidRPr="009720C5">
        <w:rPr>
          <w:szCs w:val="28"/>
        </w:rPr>
        <w:t>а</w:t>
      </w:r>
      <w:r w:rsidRPr="009720C5">
        <w:rPr>
          <w:szCs w:val="28"/>
        </w:rPr>
        <w:t>местителя председателя Правительства Забайкальского края по социальным в</w:t>
      </w:r>
      <w:r w:rsidRPr="009720C5">
        <w:rPr>
          <w:szCs w:val="28"/>
        </w:rPr>
        <w:t>о</w:t>
      </w:r>
      <w:r w:rsidR="003723BE" w:rsidRPr="009720C5">
        <w:rPr>
          <w:szCs w:val="28"/>
        </w:rPr>
        <w:t xml:space="preserve">просам от 17 ноября </w:t>
      </w:r>
      <w:r w:rsidRPr="009720C5">
        <w:rPr>
          <w:szCs w:val="28"/>
        </w:rPr>
        <w:t xml:space="preserve">2015 г.  Министерством </w:t>
      </w:r>
      <w:r w:rsidR="003723BE" w:rsidRPr="009720C5">
        <w:rPr>
          <w:szCs w:val="28"/>
        </w:rPr>
        <w:t xml:space="preserve">труда и </w:t>
      </w:r>
      <w:r w:rsidRPr="009720C5">
        <w:rPr>
          <w:szCs w:val="28"/>
        </w:rPr>
        <w:t>социальной защиты нас</w:t>
      </w:r>
      <w:r w:rsidRPr="009720C5">
        <w:rPr>
          <w:szCs w:val="28"/>
        </w:rPr>
        <w:t>е</w:t>
      </w:r>
      <w:r w:rsidRPr="009720C5">
        <w:rPr>
          <w:szCs w:val="28"/>
        </w:rPr>
        <w:t>ления Забайкальского края совместно с Министерством здравоохранения З</w:t>
      </w:r>
      <w:r w:rsidRPr="009720C5">
        <w:rPr>
          <w:szCs w:val="28"/>
        </w:rPr>
        <w:t>а</w:t>
      </w:r>
      <w:r w:rsidRPr="009720C5">
        <w:rPr>
          <w:szCs w:val="28"/>
        </w:rPr>
        <w:t>байкальского края  проработан вопрос о внесении мероприятия «Организация ра</w:t>
      </w:r>
      <w:r w:rsidR="003723BE" w:rsidRPr="009720C5">
        <w:rPr>
          <w:szCs w:val="28"/>
        </w:rPr>
        <w:t xml:space="preserve">боты по </w:t>
      </w:r>
      <w:r w:rsidRPr="009720C5">
        <w:rPr>
          <w:szCs w:val="28"/>
        </w:rPr>
        <w:t>предоставлению сертификатов на социальную реабилитацию и рес</w:t>
      </w:r>
      <w:r w:rsidRPr="009720C5">
        <w:rPr>
          <w:szCs w:val="28"/>
        </w:rPr>
        <w:t>о</w:t>
      </w:r>
      <w:r w:rsidRPr="009720C5">
        <w:rPr>
          <w:szCs w:val="28"/>
        </w:rPr>
        <w:t>циализацию лицам, потребляющим наркотические средства и (или) психотро</w:t>
      </w:r>
      <w:r w:rsidRPr="009720C5">
        <w:rPr>
          <w:szCs w:val="28"/>
        </w:rPr>
        <w:t>п</w:t>
      </w:r>
      <w:r w:rsidRPr="009720C5">
        <w:rPr>
          <w:szCs w:val="28"/>
        </w:rPr>
        <w:t>ные вещества без назначения врача» в подпрограмму «Выявление, лечение, реабилитация лиц с наркологическими расстройствами» Государственной пр</w:t>
      </w:r>
      <w:r w:rsidRPr="009720C5">
        <w:rPr>
          <w:szCs w:val="28"/>
        </w:rPr>
        <w:t>о</w:t>
      </w:r>
      <w:r w:rsidRPr="009720C5">
        <w:rPr>
          <w:szCs w:val="28"/>
        </w:rPr>
        <w:t>граммы Забайкальского края «Комплексные меры по улучшению наркологич</w:t>
      </w:r>
      <w:r w:rsidRPr="009720C5">
        <w:rPr>
          <w:szCs w:val="28"/>
        </w:rPr>
        <w:t>е</w:t>
      </w:r>
      <w:r w:rsidRPr="009720C5">
        <w:rPr>
          <w:szCs w:val="28"/>
        </w:rPr>
        <w:t>ской ситуации в Забайкальском крае (2014-2020 годы)».</w:t>
      </w:r>
    </w:p>
    <w:p w:rsidR="004816FB" w:rsidRPr="009720C5" w:rsidRDefault="004816FB" w:rsidP="004816FB">
      <w:pPr>
        <w:autoSpaceDE w:val="0"/>
        <w:autoSpaceDN w:val="0"/>
        <w:adjustRightInd w:val="0"/>
        <w:contextualSpacing/>
        <w:rPr>
          <w:szCs w:val="28"/>
        </w:rPr>
      </w:pPr>
      <w:r w:rsidRPr="009720C5">
        <w:rPr>
          <w:szCs w:val="28"/>
        </w:rPr>
        <w:lastRenderedPageBreak/>
        <w:t>По результатам проведенной финансово-экономической экспертизы, Контрольно-счетная палата Забайкальского края не согласовала внесение изм</w:t>
      </w:r>
      <w:r w:rsidRPr="009720C5">
        <w:rPr>
          <w:szCs w:val="28"/>
        </w:rPr>
        <w:t>е</w:t>
      </w:r>
      <w:r w:rsidRPr="009720C5">
        <w:rPr>
          <w:szCs w:val="28"/>
        </w:rPr>
        <w:t>нений в вышеназванную Госуд</w:t>
      </w:r>
      <w:r w:rsidR="003723BE" w:rsidRPr="009720C5">
        <w:rPr>
          <w:szCs w:val="28"/>
        </w:rPr>
        <w:t>арственную программу, мотивируя</w:t>
      </w:r>
      <w:r w:rsidRPr="009720C5">
        <w:rPr>
          <w:szCs w:val="28"/>
        </w:rPr>
        <w:t xml:space="preserve"> тем</w:t>
      </w:r>
      <w:r w:rsidR="003723BE" w:rsidRPr="009720C5">
        <w:rPr>
          <w:szCs w:val="28"/>
        </w:rPr>
        <w:t>,</w:t>
      </w:r>
      <w:r w:rsidRPr="009720C5">
        <w:rPr>
          <w:szCs w:val="28"/>
        </w:rPr>
        <w:t xml:space="preserve"> что на федеральном уровне, несмотря на поручение Правительству РФ, не определены понятия «комплексная реабилитация и ресоциализация» и не закреплены да</w:t>
      </w:r>
      <w:r w:rsidRPr="009720C5">
        <w:rPr>
          <w:szCs w:val="28"/>
        </w:rPr>
        <w:t>н</w:t>
      </w:r>
      <w:r w:rsidRPr="009720C5">
        <w:rPr>
          <w:szCs w:val="28"/>
        </w:rPr>
        <w:t>ны</w:t>
      </w:r>
      <w:r w:rsidR="003723BE" w:rsidRPr="009720C5">
        <w:rPr>
          <w:szCs w:val="28"/>
        </w:rPr>
        <w:t>е полномочия за субъектами РФ. Кроме того,</w:t>
      </w:r>
      <w:r w:rsidRPr="009720C5">
        <w:rPr>
          <w:szCs w:val="28"/>
        </w:rPr>
        <w:t xml:space="preserve"> </w:t>
      </w:r>
      <w:r w:rsidR="003723BE" w:rsidRPr="009720C5">
        <w:rPr>
          <w:szCs w:val="28"/>
        </w:rPr>
        <w:t xml:space="preserve">в бюджете края </w:t>
      </w:r>
      <w:r w:rsidRPr="009720C5">
        <w:rPr>
          <w:szCs w:val="28"/>
        </w:rPr>
        <w:t>отсутствуют соответствующие расходы и организации, оказывающие услуги по социальной реабилитации и ресоциализации.</w:t>
      </w:r>
    </w:p>
    <w:p w:rsidR="004816FB" w:rsidRPr="009720C5" w:rsidRDefault="004816FB" w:rsidP="004816FB">
      <w:pPr>
        <w:autoSpaceDE w:val="0"/>
        <w:autoSpaceDN w:val="0"/>
        <w:adjustRightInd w:val="0"/>
        <w:rPr>
          <w:rFonts w:eastAsia="Times New Roman"/>
          <w:szCs w:val="28"/>
        </w:rPr>
      </w:pPr>
      <w:r w:rsidRPr="009720C5">
        <w:rPr>
          <w:rFonts w:eastAsia="Times New Roman"/>
          <w:bCs/>
          <w:noProof/>
          <w:szCs w:val="28"/>
        </w:rPr>
        <w:t xml:space="preserve">В настоящее время в Забайкальском крае ведется активная работа по реализации государсвенной политики в отношении доступа социально ориентированных некоммерческих организаций (далее – НКО) на рынок </w:t>
      </w:r>
      <w:r w:rsidRPr="009720C5">
        <w:rPr>
          <w:rFonts w:eastAsia="Times New Roman"/>
          <w:szCs w:val="28"/>
        </w:rPr>
        <w:t>соц</w:t>
      </w:r>
      <w:r w:rsidRPr="009720C5">
        <w:rPr>
          <w:rFonts w:eastAsia="Times New Roman"/>
          <w:szCs w:val="28"/>
        </w:rPr>
        <w:t>и</w:t>
      </w:r>
      <w:r w:rsidRPr="009720C5">
        <w:rPr>
          <w:rFonts w:eastAsia="Times New Roman"/>
          <w:szCs w:val="28"/>
        </w:rPr>
        <w:t>альных услуг.</w:t>
      </w:r>
    </w:p>
    <w:p w:rsidR="004816FB" w:rsidRPr="009720C5" w:rsidRDefault="004816FB" w:rsidP="004816FB">
      <w:pPr>
        <w:autoSpaceDE w:val="0"/>
        <w:autoSpaceDN w:val="0"/>
        <w:adjustRightInd w:val="0"/>
        <w:rPr>
          <w:rFonts w:eastAsia="Times New Roman"/>
          <w:szCs w:val="28"/>
        </w:rPr>
      </w:pPr>
      <w:r w:rsidRPr="009720C5">
        <w:rPr>
          <w:rFonts w:eastAsia="Times New Roman"/>
          <w:szCs w:val="28"/>
        </w:rPr>
        <w:t>Постановлением Правительства Забайкальского края координатором р</w:t>
      </w:r>
      <w:r w:rsidRPr="009720C5">
        <w:rPr>
          <w:rFonts w:eastAsia="Times New Roman"/>
          <w:szCs w:val="28"/>
        </w:rPr>
        <w:t>а</w:t>
      </w:r>
      <w:r w:rsidRPr="009720C5">
        <w:rPr>
          <w:rFonts w:eastAsia="Times New Roman"/>
          <w:szCs w:val="28"/>
        </w:rPr>
        <w:t>бот по привлечению НКО определено Министерство труда и социальной защ</w:t>
      </w:r>
      <w:r w:rsidRPr="009720C5">
        <w:rPr>
          <w:rFonts w:eastAsia="Times New Roman"/>
          <w:szCs w:val="28"/>
        </w:rPr>
        <w:t>и</w:t>
      </w:r>
      <w:r w:rsidRPr="009720C5">
        <w:rPr>
          <w:rFonts w:eastAsia="Times New Roman"/>
          <w:szCs w:val="28"/>
        </w:rPr>
        <w:t>ты населения</w:t>
      </w:r>
      <w:r w:rsidR="003723BE" w:rsidRPr="009720C5">
        <w:rPr>
          <w:rFonts w:eastAsia="Times New Roman"/>
          <w:szCs w:val="28"/>
        </w:rPr>
        <w:t xml:space="preserve"> Забайкальского края</w:t>
      </w:r>
      <w:r w:rsidRPr="009720C5">
        <w:rPr>
          <w:rFonts w:eastAsia="Times New Roman"/>
          <w:szCs w:val="28"/>
        </w:rPr>
        <w:t>.</w:t>
      </w:r>
    </w:p>
    <w:p w:rsidR="004816FB" w:rsidRPr="009720C5" w:rsidRDefault="004816FB" w:rsidP="004816FB">
      <w:pPr>
        <w:autoSpaceDE w:val="0"/>
        <w:autoSpaceDN w:val="0"/>
        <w:adjustRightInd w:val="0"/>
        <w:rPr>
          <w:rFonts w:eastAsia="Times New Roman"/>
          <w:szCs w:val="28"/>
        </w:rPr>
      </w:pPr>
      <w:r w:rsidRPr="009720C5">
        <w:rPr>
          <w:rFonts w:eastAsia="Times New Roman"/>
          <w:szCs w:val="28"/>
        </w:rPr>
        <w:t>Все требования по включению в реестр поставщиков социальных услуг размещены на официальном сайте Министерства.</w:t>
      </w:r>
    </w:p>
    <w:p w:rsidR="008E52E3" w:rsidRPr="009720C5" w:rsidRDefault="008E52E3"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2556C7" w:rsidRPr="009720C5" w:rsidRDefault="002556C7" w:rsidP="003A3580">
      <w:pPr>
        <w:autoSpaceDE w:val="0"/>
        <w:autoSpaceDN w:val="0"/>
        <w:adjustRightInd w:val="0"/>
        <w:ind w:firstLine="0"/>
        <w:rPr>
          <w:rFonts w:eastAsia="Times New Roman"/>
          <w:szCs w:val="28"/>
        </w:rPr>
      </w:pPr>
    </w:p>
    <w:p w:rsidR="002556C7" w:rsidRPr="009720C5" w:rsidRDefault="002556C7" w:rsidP="003A3580">
      <w:pPr>
        <w:autoSpaceDE w:val="0"/>
        <w:autoSpaceDN w:val="0"/>
        <w:adjustRightInd w:val="0"/>
        <w:ind w:firstLine="0"/>
        <w:rPr>
          <w:rFonts w:eastAsia="Times New Roman"/>
          <w:szCs w:val="28"/>
        </w:rPr>
      </w:pPr>
    </w:p>
    <w:p w:rsidR="002556C7" w:rsidRPr="009720C5" w:rsidRDefault="002556C7" w:rsidP="003A3580">
      <w:pPr>
        <w:autoSpaceDE w:val="0"/>
        <w:autoSpaceDN w:val="0"/>
        <w:adjustRightInd w:val="0"/>
        <w:ind w:firstLine="0"/>
        <w:rPr>
          <w:rFonts w:eastAsia="Times New Roman"/>
          <w:szCs w:val="28"/>
        </w:rPr>
      </w:pPr>
    </w:p>
    <w:p w:rsidR="003D586F" w:rsidRPr="009720C5" w:rsidRDefault="003D586F" w:rsidP="003A3580">
      <w:pPr>
        <w:autoSpaceDE w:val="0"/>
        <w:autoSpaceDN w:val="0"/>
        <w:adjustRightInd w:val="0"/>
        <w:ind w:firstLine="0"/>
        <w:rPr>
          <w:rFonts w:eastAsia="Times New Roman"/>
          <w:szCs w:val="28"/>
        </w:rPr>
      </w:pPr>
    </w:p>
    <w:p w:rsidR="00D029DD" w:rsidRPr="009720C5" w:rsidRDefault="00D029DD" w:rsidP="003723BE">
      <w:pPr>
        <w:pStyle w:val="1"/>
        <w:numPr>
          <w:ilvl w:val="0"/>
          <w:numId w:val="11"/>
        </w:numPr>
        <w:jc w:val="center"/>
        <w:rPr>
          <w:rFonts w:ascii="Times New Roman" w:hAnsi="Times New Roman" w:cs="Times New Roman"/>
          <w:sz w:val="28"/>
          <w:szCs w:val="28"/>
        </w:rPr>
      </w:pPr>
      <w:bookmarkStart w:id="21" w:name="_Toc509224506"/>
      <w:r w:rsidRPr="009720C5">
        <w:rPr>
          <w:rFonts w:ascii="Times New Roman" w:hAnsi="Times New Roman" w:cs="Times New Roman"/>
          <w:sz w:val="28"/>
          <w:szCs w:val="28"/>
        </w:rPr>
        <w:lastRenderedPageBreak/>
        <w:t>Профилактика немедицинского потребления наркотиков.</w:t>
      </w:r>
      <w:bookmarkEnd w:id="21"/>
    </w:p>
    <w:p w:rsidR="00627916" w:rsidRPr="009720C5" w:rsidRDefault="00627916" w:rsidP="00627916">
      <w:pPr>
        <w:ind w:left="360" w:firstLine="0"/>
      </w:pPr>
    </w:p>
    <w:p w:rsidR="00627916" w:rsidRPr="009720C5" w:rsidRDefault="00627916" w:rsidP="00627916">
      <w:pPr>
        <w:ind w:firstLine="708"/>
        <w:rPr>
          <w:szCs w:val="28"/>
        </w:rPr>
      </w:pPr>
      <w:r w:rsidRPr="009720C5">
        <w:rPr>
          <w:szCs w:val="28"/>
        </w:rPr>
        <w:t>Мероприятия по профилактике наркологических расстройств на террит</w:t>
      </w:r>
      <w:r w:rsidRPr="009720C5">
        <w:rPr>
          <w:szCs w:val="28"/>
        </w:rPr>
        <w:t>о</w:t>
      </w:r>
      <w:r w:rsidRPr="009720C5">
        <w:rPr>
          <w:szCs w:val="28"/>
        </w:rPr>
        <w:t>рии Забайкальского края реализуются в соответствии с комплексным планом работы Министерства здравоохранения Забайкальского края и медицинских о</w:t>
      </w:r>
      <w:r w:rsidRPr="009720C5">
        <w:rPr>
          <w:szCs w:val="28"/>
        </w:rPr>
        <w:t>р</w:t>
      </w:r>
      <w:r w:rsidRPr="009720C5">
        <w:rPr>
          <w:szCs w:val="28"/>
        </w:rPr>
        <w:t>ганизаций Забайкальского края, а также в рамках исполнения Плана межведо</w:t>
      </w:r>
      <w:r w:rsidRPr="009720C5">
        <w:rPr>
          <w:szCs w:val="28"/>
        </w:rPr>
        <w:t>м</w:t>
      </w:r>
      <w:r w:rsidRPr="009720C5">
        <w:rPr>
          <w:szCs w:val="28"/>
        </w:rPr>
        <w:t>ственных мероприятий по реализации Концепции профилактики злоупотребл</w:t>
      </w:r>
      <w:r w:rsidRPr="009720C5">
        <w:rPr>
          <w:szCs w:val="28"/>
        </w:rPr>
        <w:t>е</w:t>
      </w:r>
      <w:r w:rsidRPr="009720C5">
        <w:rPr>
          <w:szCs w:val="28"/>
        </w:rPr>
        <w:t>ния психоактивными веществами детьми и молодежью в образовательном пр</w:t>
      </w:r>
      <w:r w:rsidRPr="009720C5">
        <w:rPr>
          <w:szCs w:val="28"/>
        </w:rPr>
        <w:t>о</w:t>
      </w:r>
      <w:r w:rsidRPr="009720C5">
        <w:rPr>
          <w:szCs w:val="28"/>
        </w:rPr>
        <w:t>странстве Забайкальского края на 2017-2021 годы, утвержденного распоряж</w:t>
      </w:r>
      <w:r w:rsidRPr="009720C5">
        <w:rPr>
          <w:szCs w:val="28"/>
        </w:rPr>
        <w:t>е</w:t>
      </w:r>
      <w:r w:rsidRPr="009720C5">
        <w:rPr>
          <w:szCs w:val="28"/>
        </w:rPr>
        <w:t>нием Правительст</w:t>
      </w:r>
      <w:r w:rsidR="003723BE" w:rsidRPr="009720C5">
        <w:rPr>
          <w:szCs w:val="28"/>
        </w:rPr>
        <w:t xml:space="preserve">ва Забайкальского края от 16 мая </w:t>
      </w:r>
      <w:r w:rsidRPr="009720C5">
        <w:rPr>
          <w:szCs w:val="28"/>
        </w:rPr>
        <w:t xml:space="preserve">2017 года № 217-р. </w:t>
      </w:r>
    </w:p>
    <w:p w:rsidR="00627916" w:rsidRPr="009720C5" w:rsidRDefault="00627916" w:rsidP="00627916">
      <w:pPr>
        <w:ind w:firstLine="708"/>
        <w:rPr>
          <w:szCs w:val="28"/>
        </w:rPr>
      </w:pPr>
      <w:r w:rsidRPr="009720C5">
        <w:rPr>
          <w:szCs w:val="28"/>
        </w:rPr>
        <w:t>В рамках исполнения Плана врачами психиатрами-наркологами мед</w:t>
      </w:r>
      <w:r w:rsidRPr="009720C5">
        <w:rPr>
          <w:szCs w:val="28"/>
        </w:rPr>
        <w:t>и</w:t>
      </w:r>
      <w:r w:rsidRPr="009720C5">
        <w:rPr>
          <w:szCs w:val="28"/>
        </w:rPr>
        <w:t>цинских организаций края в 2017 году проведены обучающие семинары с м</w:t>
      </w:r>
      <w:r w:rsidRPr="009720C5">
        <w:rPr>
          <w:szCs w:val="28"/>
        </w:rPr>
        <w:t>е</w:t>
      </w:r>
      <w:r w:rsidRPr="009720C5">
        <w:rPr>
          <w:szCs w:val="28"/>
        </w:rPr>
        <w:t>дицинскими и немедицинскими работниками с общим охватом более 20000 ч</w:t>
      </w:r>
      <w:r w:rsidRPr="009720C5">
        <w:rPr>
          <w:szCs w:val="28"/>
        </w:rPr>
        <w:t>е</w:t>
      </w:r>
      <w:r w:rsidRPr="009720C5">
        <w:rPr>
          <w:szCs w:val="28"/>
        </w:rPr>
        <w:t>ловек, в том числе по профилактике наркомании -  более 6000 человек. Пров</w:t>
      </w:r>
      <w:r w:rsidRPr="009720C5">
        <w:rPr>
          <w:szCs w:val="28"/>
        </w:rPr>
        <w:t>е</w:t>
      </w:r>
      <w:r w:rsidRPr="009720C5">
        <w:rPr>
          <w:szCs w:val="28"/>
        </w:rPr>
        <w:t>дено 2035 мероприятий по гигиеническому обучению учащихся общеобразов</w:t>
      </w:r>
      <w:r w:rsidRPr="009720C5">
        <w:rPr>
          <w:szCs w:val="28"/>
        </w:rPr>
        <w:t>а</w:t>
      </w:r>
      <w:r w:rsidRPr="009720C5">
        <w:rPr>
          <w:szCs w:val="28"/>
        </w:rPr>
        <w:t>тельных и профессиональных образовательных организаций Забайкальского края по вопросам профилактики употребления психоактивных веществ с охв</w:t>
      </w:r>
      <w:r w:rsidRPr="009720C5">
        <w:rPr>
          <w:szCs w:val="28"/>
        </w:rPr>
        <w:t>а</w:t>
      </w:r>
      <w:r w:rsidRPr="009720C5">
        <w:rPr>
          <w:szCs w:val="28"/>
        </w:rPr>
        <w:t>том более 67000 человек, в том числе по профилактике наркомании – более 23000 человек. Разработаны наглядные материалы для населения по профила</w:t>
      </w:r>
      <w:r w:rsidRPr="009720C5">
        <w:rPr>
          <w:szCs w:val="28"/>
        </w:rPr>
        <w:t>к</w:t>
      </w:r>
      <w:r w:rsidRPr="009720C5">
        <w:rPr>
          <w:szCs w:val="28"/>
        </w:rPr>
        <w:t>тике злоупотребления психоактивными веществами общим тиражом около 94000 экземпляров, в том числе по профилактике наркотической зависимости - более 28000 экземпляров. Профилактическими медицинскими осмотрами с ц</w:t>
      </w:r>
      <w:r w:rsidRPr="009720C5">
        <w:rPr>
          <w:szCs w:val="28"/>
        </w:rPr>
        <w:t>е</w:t>
      </w:r>
      <w:r w:rsidRPr="009720C5">
        <w:rPr>
          <w:szCs w:val="28"/>
        </w:rPr>
        <w:t>лью раннего выявления наркологических расстройств охвачено более 22000 обучающихся, выявлено 88 потребителей психоактивных веществ.</w:t>
      </w:r>
    </w:p>
    <w:p w:rsidR="00627916" w:rsidRPr="009720C5" w:rsidRDefault="00627916" w:rsidP="00627916">
      <w:pPr>
        <w:rPr>
          <w:szCs w:val="28"/>
        </w:rPr>
      </w:pPr>
      <w:r w:rsidRPr="009720C5">
        <w:rPr>
          <w:szCs w:val="28"/>
        </w:rPr>
        <w:t>В 2017 году врачи психиатры-наркологи Забайкальского края приняли участие в широкомасштабных антинаркотических акциях «Здоровье молодежи – богатство России», «Родительский урок», «Летний лагерь – территория зд</w:t>
      </w:r>
      <w:r w:rsidRPr="009720C5">
        <w:rPr>
          <w:szCs w:val="28"/>
        </w:rPr>
        <w:t>о</w:t>
      </w:r>
      <w:r w:rsidRPr="009720C5">
        <w:rPr>
          <w:szCs w:val="28"/>
        </w:rPr>
        <w:t>ровья», «Классный час». Акции проводились в целях активизации разъясн</w:t>
      </w:r>
      <w:r w:rsidRPr="009720C5">
        <w:rPr>
          <w:szCs w:val="28"/>
        </w:rPr>
        <w:t>и</w:t>
      </w:r>
      <w:r w:rsidRPr="009720C5">
        <w:rPr>
          <w:szCs w:val="28"/>
        </w:rPr>
        <w:t>тельной профилактической работы с детьми, подростками и их родителями по медицинским, социальным и правовым последствиям употребления наркотич</w:t>
      </w:r>
      <w:r w:rsidRPr="009720C5">
        <w:rPr>
          <w:szCs w:val="28"/>
        </w:rPr>
        <w:t>е</w:t>
      </w:r>
      <w:r w:rsidRPr="009720C5">
        <w:rPr>
          <w:szCs w:val="28"/>
        </w:rPr>
        <w:t>ских и других психоактивных веществ, популяризации здорового образа жизни и формирования негативного отношения подростков к психоактивным вещес</w:t>
      </w:r>
      <w:r w:rsidRPr="009720C5">
        <w:rPr>
          <w:szCs w:val="28"/>
        </w:rPr>
        <w:t>т</w:t>
      </w:r>
      <w:r w:rsidRPr="009720C5">
        <w:rPr>
          <w:szCs w:val="28"/>
        </w:rPr>
        <w:t>вам.</w:t>
      </w:r>
    </w:p>
    <w:p w:rsidR="00627916" w:rsidRPr="009720C5" w:rsidRDefault="00627916" w:rsidP="00627916">
      <w:pPr>
        <w:pStyle w:val="western"/>
        <w:shd w:val="clear" w:color="auto" w:fill="FFFFFF"/>
        <w:spacing w:before="0" w:beforeAutospacing="0" w:after="0" w:afterAutospacing="0"/>
        <w:ind w:firstLine="708"/>
        <w:jc w:val="both"/>
        <w:rPr>
          <w:sz w:val="28"/>
          <w:szCs w:val="28"/>
        </w:rPr>
      </w:pPr>
      <w:r w:rsidRPr="009720C5">
        <w:rPr>
          <w:sz w:val="28"/>
          <w:szCs w:val="28"/>
        </w:rPr>
        <w:t>В ходе акций было  проведено около 1000 групповых занятий по проф</w:t>
      </w:r>
      <w:r w:rsidRPr="009720C5">
        <w:rPr>
          <w:sz w:val="28"/>
          <w:szCs w:val="28"/>
        </w:rPr>
        <w:t>и</w:t>
      </w:r>
      <w:r w:rsidRPr="009720C5">
        <w:rPr>
          <w:sz w:val="28"/>
          <w:szCs w:val="28"/>
        </w:rPr>
        <w:t>лактике психоактивных веществ  с общим охватом более 23 тысяч человек, о</w:t>
      </w:r>
      <w:r w:rsidRPr="009720C5">
        <w:rPr>
          <w:sz w:val="28"/>
          <w:szCs w:val="28"/>
        </w:rPr>
        <w:t>р</w:t>
      </w:r>
      <w:r w:rsidRPr="009720C5">
        <w:rPr>
          <w:sz w:val="28"/>
          <w:szCs w:val="28"/>
        </w:rPr>
        <w:t>ганизованы теле - и радиопередачи, печатные статьи, видеодемонстрации, т</w:t>
      </w:r>
      <w:r w:rsidRPr="009720C5">
        <w:rPr>
          <w:sz w:val="28"/>
          <w:szCs w:val="28"/>
        </w:rPr>
        <w:t>е</w:t>
      </w:r>
      <w:r w:rsidRPr="009720C5">
        <w:rPr>
          <w:sz w:val="28"/>
          <w:szCs w:val="28"/>
        </w:rPr>
        <w:t>матические конкурсы, мультимедийные презентации, спортивные соревнов</w:t>
      </w:r>
      <w:r w:rsidRPr="009720C5">
        <w:rPr>
          <w:sz w:val="28"/>
          <w:szCs w:val="28"/>
        </w:rPr>
        <w:t>а</w:t>
      </w:r>
      <w:r w:rsidRPr="009720C5">
        <w:rPr>
          <w:sz w:val="28"/>
          <w:szCs w:val="28"/>
        </w:rPr>
        <w:t>ния, викторины, Ярмарки здоровья. Распространено более 24 тысяч экземпл</w:t>
      </w:r>
      <w:r w:rsidRPr="009720C5">
        <w:rPr>
          <w:sz w:val="28"/>
          <w:szCs w:val="28"/>
        </w:rPr>
        <w:t>я</w:t>
      </w:r>
      <w:r w:rsidRPr="009720C5">
        <w:rPr>
          <w:sz w:val="28"/>
          <w:szCs w:val="28"/>
        </w:rPr>
        <w:t xml:space="preserve">ров наглядных материалов по профилактике вредных привычек. </w:t>
      </w:r>
    </w:p>
    <w:p w:rsidR="00627916" w:rsidRPr="009720C5" w:rsidRDefault="00627916" w:rsidP="00627916">
      <w:pPr>
        <w:pStyle w:val="western"/>
        <w:shd w:val="clear" w:color="auto" w:fill="FFFFFF"/>
        <w:spacing w:before="0" w:beforeAutospacing="0" w:after="0" w:afterAutospacing="0"/>
        <w:ind w:firstLine="708"/>
        <w:jc w:val="both"/>
        <w:rPr>
          <w:sz w:val="28"/>
          <w:szCs w:val="28"/>
        </w:rPr>
      </w:pPr>
      <w:r w:rsidRPr="009720C5">
        <w:rPr>
          <w:sz w:val="28"/>
          <w:szCs w:val="28"/>
        </w:rPr>
        <w:t>В рамках декадника по профилактике употребления наркотических в</w:t>
      </w:r>
      <w:r w:rsidRPr="009720C5">
        <w:rPr>
          <w:sz w:val="28"/>
          <w:szCs w:val="28"/>
        </w:rPr>
        <w:t>е</w:t>
      </w:r>
      <w:r w:rsidRPr="009720C5">
        <w:rPr>
          <w:sz w:val="28"/>
          <w:szCs w:val="28"/>
        </w:rPr>
        <w:t>ществ с 19 по 29 июня 2017 года в крае были организованы мероприятия, п</w:t>
      </w:r>
      <w:r w:rsidRPr="009720C5">
        <w:rPr>
          <w:sz w:val="28"/>
          <w:szCs w:val="28"/>
        </w:rPr>
        <w:t>о</w:t>
      </w:r>
      <w:r w:rsidRPr="009720C5">
        <w:rPr>
          <w:sz w:val="28"/>
          <w:szCs w:val="28"/>
        </w:rPr>
        <w:t>священные Международному дню борьбы с наркоманией и наркоагрессией: т</w:t>
      </w:r>
      <w:r w:rsidRPr="009720C5">
        <w:rPr>
          <w:sz w:val="28"/>
          <w:szCs w:val="28"/>
        </w:rPr>
        <w:t>е</w:t>
      </w:r>
      <w:r w:rsidRPr="009720C5">
        <w:rPr>
          <w:sz w:val="28"/>
          <w:szCs w:val="28"/>
        </w:rPr>
        <w:t xml:space="preserve">ле- и радиоэфиры, пресс-конференции, беседы, лекции и видеодемонстрации. </w:t>
      </w:r>
    </w:p>
    <w:p w:rsidR="00627916" w:rsidRPr="009720C5" w:rsidRDefault="00627916" w:rsidP="00627916">
      <w:pPr>
        <w:ind w:firstLine="708"/>
        <w:rPr>
          <w:szCs w:val="28"/>
        </w:rPr>
      </w:pPr>
      <w:r w:rsidRPr="009720C5">
        <w:rPr>
          <w:szCs w:val="28"/>
        </w:rPr>
        <w:t>С 1 июня по 30 июня 2017 года в крае проводилась акция «Армия против наркотиков» для призывников, военнослужащих воинских частей. В рамках а</w:t>
      </w:r>
      <w:r w:rsidRPr="009720C5">
        <w:rPr>
          <w:szCs w:val="28"/>
        </w:rPr>
        <w:t>к</w:t>
      </w:r>
      <w:r w:rsidRPr="009720C5">
        <w:rPr>
          <w:szCs w:val="28"/>
        </w:rPr>
        <w:lastRenderedPageBreak/>
        <w:t xml:space="preserve">ции проводится комплекс профилактических мероприятий по профилактике наркологических расстройств, пропаганде здорового образа жизни. </w:t>
      </w:r>
    </w:p>
    <w:p w:rsidR="00627916" w:rsidRPr="009720C5" w:rsidRDefault="00627916" w:rsidP="00627916">
      <w:pPr>
        <w:rPr>
          <w:szCs w:val="28"/>
        </w:rPr>
      </w:pPr>
      <w:r w:rsidRPr="009720C5">
        <w:rPr>
          <w:szCs w:val="28"/>
        </w:rPr>
        <w:t>В период с 13 по 24 ноября 2017 года проводился второй этап Общеро</w:t>
      </w:r>
      <w:r w:rsidRPr="009720C5">
        <w:rPr>
          <w:szCs w:val="28"/>
        </w:rPr>
        <w:t>с</w:t>
      </w:r>
      <w:r w:rsidRPr="009720C5">
        <w:rPr>
          <w:szCs w:val="28"/>
        </w:rPr>
        <w:t>сийской акции «Сообщи, где торгуют смертью» с целью привлечения общес</w:t>
      </w:r>
      <w:r w:rsidRPr="009720C5">
        <w:rPr>
          <w:szCs w:val="28"/>
        </w:rPr>
        <w:t>т</w:t>
      </w:r>
      <w:r w:rsidRPr="009720C5">
        <w:rPr>
          <w:szCs w:val="28"/>
        </w:rPr>
        <w:t>венности к участию в противодействии незаконному обороту наркотиков. Пр</w:t>
      </w:r>
      <w:r w:rsidRPr="009720C5">
        <w:rPr>
          <w:szCs w:val="28"/>
        </w:rPr>
        <w:t>о</w:t>
      </w:r>
      <w:r w:rsidRPr="009720C5">
        <w:rPr>
          <w:szCs w:val="28"/>
        </w:rPr>
        <w:t>ведены круглые столы со студентами ЗабГУ по профилактике  немедицинского потребления наркотических средств, в рамках акции организована прямая л</w:t>
      </w:r>
      <w:r w:rsidRPr="009720C5">
        <w:rPr>
          <w:szCs w:val="28"/>
        </w:rPr>
        <w:t>и</w:t>
      </w:r>
      <w:r w:rsidRPr="009720C5">
        <w:rPr>
          <w:szCs w:val="28"/>
        </w:rPr>
        <w:t>ния для населения «Телефон-горячая линия» по вопросам профилактики, леч</w:t>
      </w:r>
      <w:r w:rsidRPr="009720C5">
        <w:rPr>
          <w:szCs w:val="28"/>
        </w:rPr>
        <w:t>е</w:t>
      </w:r>
      <w:r w:rsidRPr="009720C5">
        <w:rPr>
          <w:szCs w:val="28"/>
        </w:rPr>
        <w:t>ния и реабилитации наркозависимых.</w:t>
      </w:r>
    </w:p>
    <w:p w:rsidR="00627916" w:rsidRPr="009720C5" w:rsidRDefault="00627916" w:rsidP="00627916">
      <w:pPr>
        <w:rPr>
          <w:szCs w:val="28"/>
        </w:rPr>
      </w:pPr>
      <w:r w:rsidRPr="009720C5">
        <w:rPr>
          <w:szCs w:val="28"/>
        </w:rPr>
        <w:t>В целях предупреждения распространения наркомании среди несове</w:t>
      </w:r>
      <w:r w:rsidRPr="009720C5">
        <w:rPr>
          <w:szCs w:val="28"/>
        </w:rPr>
        <w:t>р</w:t>
      </w:r>
      <w:r w:rsidRPr="009720C5">
        <w:rPr>
          <w:szCs w:val="28"/>
        </w:rPr>
        <w:t>шеннолетних, выявления фактов их вовлечения в преступную деятельность, связанную с незаконным оборотом наркотических средств и психотропных в</w:t>
      </w:r>
      <w:r w:rsidRPr="009720C5">
        <w:rPr>
          <w:szCs w:val="28"/>
        </w:rPr>
        <w:t>е</w:t>
      </w:r>
      <w:r w:rsidRPr="009720C5">
        <w:rPr>
          <w:szCs w:val="28"/>
        </w:rPr>
        <w:t>ществ, повышения уровня осведомленности населения о медицинских, соц</w:t>
      </w:r>
      <w:r w:rsidRPr="009720C5">
        <w:rPr>
          <w:szCs w:val="28"/>
        </w:rPr>
        <w:t>и</w:t>
      </w:r>
      <w:r w:rsidRPr="009720C5">
        <w:rPr>
          <w:szCs w:val="28"/>
        </w:rPr>
        <w:t>альных и юридических последствиях потребления наркотиков на территории Забайкальского края в период с 13 по 22 ноября 2017 года проводился второй этап межведомственной комплексной оперативно-профилактической акции «Дети России-2017».</w:t>
      </w:r>
    </w:p>
    <w:p w:rsidR="00627916" w:rsidRPr="009720C5" w:rsidRDefault="00627916" w:rsidP="00627916">
      <w:pPr>
        <w:rPr>
          <w:szCs w:val="28"/>
        </w:rPr>
      </w:pPr>
      <w:r w:rsidRPr="009720C5">
        <w:rPr>
          <w:szCs w:val="28"/>
        </w:rPr>
        <w:t xml:space="preserve">Активизируется сотрудничество со средствами массовой информации (телевидение, радио, печать) по вопросам профилактики пьянства, алкоголизма, табакокурения и наркомании: организовано 21 передача по телевидению (ГТРК «Вести-Чита»), 14 радиоэфиров, опубликовано 53 печатных статьи в газетах «Забайкальский рабочий», «Эффект», «Будьте здоровы!». </w:t>
      </w:r>
      <w:r w:rsidRPr="009720C5">
        <w:t>П</w:t>
      </w:r>
      <w:r w:rsidRPr="009720C5">
        <w:rPr>
          <w:szCs w:val="28"/>
        </w:rPr>
        <w:t>ринято участие в работе трех «Горячих линий», 9 «Прямых линий» ЧГТРК, 14 «Круглых ст</w:t>
      </w:r>
      <w:r w:rsidRPr="009720C5">
        <w:rPr>
          <w:szCs w:val="28"/>
        </w:rPr>
        <w:t>о</w:t>
      </w:r>
      <w:r w:rsidRPr="009720C5">
        <w:rPr>
          <w:szCs w:val="28"/>
        </w:rPr>
        <w:t>лах», брифинге журналистов и пресс-конференциях.</w:t>
      </w:r>
    </w:p>
    <w:p w:rsidR="00627916" w:rsidRPr="009720C5" w:rsidRDefault="00627916" w:rsidP="00627916">
      <w:pPr>
        <w:ind w:firstLine="708"/>
        <w:rPr>
          <w:szCs w:val="28"/>
        </w:rPr>
      </w:pPr>
      <w:r w:rsidRPr="009720C5">
        <w:rPr>
          <w:szCs w:val="28"/>
        </w:rPr>
        <w:t>Врачами психиатрами-наркологами ГАУЗ ЗКНД в 2017 году выполнено 37 командировок, из них 23 в районы края с целью экспертной оценки качества оказания наркологической помощи населению края, проведения организацио</w:t>
      </w:r>
      <w:r w:rsidRPr="009720C5">
        <w:rPr>
          <w:szCs w:val="28"/>
        </w:rPr>
        <w:t>н</w:t>
      </w:r>
      <w:r w:rsidRPr="009720C5">
        <w:rPr>
          <w:szCs w:val="28"/>
        </w:rPr>
        <w:t>но-методической работы, профилактических мероприятий, оказания практич</w:t>
      </w:r>
      <w:r w:rsidRPr="009720C5">
        <w:rPr>
          <w:szCs w:val="28"/>
        </w:rPr>
        <w:t>е</w:t>
      </w:r>
      <w:r w:rsidRPr="009720C5">
        <w:rPr>
          <w:szCs w:val="28"/>
        </w:rPr>
        <w:t>ской помощи. Выполнено 4 бригадных выездов в Акшинский, Кыринский, Приаргунский и Забайкальский районы. В общеобразовательных организациях районов проведены лекции для учащихся старших классов по профилактике алкоголизма и наркомании в подростковой среде с показом видеофильмов. О</w:t>
      </w:r>
      <w:r w:rsidRPr="009720C5">
        <w:rPr>
          <w:szCs w:val="28"/>
        </w:rPr>
        <w:t>х</w:t>
      </w:r>
      <w:r w:rsidRPr="009720C5">
        <w:rPr>
          <w:szCs w:val="28"/>
        </w:rPr>
        <w:t>ват составил около 300 учащихся. Проведены общешкольные родительские с</w:t>
      </w:r>
      <w:r w:rsidRPr="009720C5">
        <w:rPr>
          <w:szCs w:val="28"/>
        </w:rPr>
        <w:t>о</w:t>
      </w:r>
      <w:r w:rsidRPr="009720C5">
        <w:rPr>
          <w:szCs w:val="28"/>
        </w:rPr>
        <w:t>брания (присутствовало 162 человека), индивидуальные консультирования , семинары для немедицинских работников (охват - 87 человек).</w:t>
      </w:r>
    </w:p>
    <w:p w:rsidR="00D029DD" w:rsidRPr="009720C5" w:rsidRDefault="00D029DD" w:rsidP="00D029DD">
      <w:pPr>
        <w:ind w:right="126" w:firstLine="0"/>
        <w:rPr>
          <w:rFonts w:ascii="Times New Roman" w:hAnsi="Times New Roman"/>
          <w:b/>
        </w:rPr>
      </w:pPr>
    </w:p>
    <w:p w:rsidR="003723BE" w:rsidRPr="009720C5" w:rsidRDefault="00D029DD" w:rsidP="003723BE">
      <w:pPr>
        <w:pStyle w:val="a7"/>
        <w:spacing w:after="0" w:line="240" w:lineRule="auto"/>
        <w:ind w:firstLine="709"/>
        <w:rPr>
          <w:rFonts w:ascii="Times New Roman" w:hAnsi="Times New Roman" w:cs="Times New Roman"/>
          <w:b/>
          <w:i/>
          <w:sz w:val="28"/>
          <w:szCs w:val="28"/>
        </w:rPr>
      </w:pPr>
      <w:bookmarkStart w:id="22" w:name="_Toc509224507"/>
      <w:r w:rsidRPr="009720C5">
        <w:rPr>
          <w:rFonts w:ascii="Times New Roman" w:hAnsi="Times New Roman" w:cs="Times New Roman"/>
          <w:b/>
          <w:i/>
          <w:sz w:val="28"/>
          <w:szCs w:val="28"/>
        </w:rPr>
        <w:t>4.1. Министерство образования, науки и молодежной политики</w:t>
      </w:r>
      <w:bookmarkEnd w:id="22"/>
      <w:r w:rsidRPr="009720C5">
        <w:rPr>
          <w:rFonts w:ascii="Times New Roman" w:hAnsi="Times New Roman" w:cs="Times New Roman"/>
          <w:b/>
          <w:i/>
          <w:sz w:val="28"/>
          <w:szCs w:val="28"/>
        </w:rPr>
        <w:t xml:space="preserve"> </w:t>
      </w:r>
    </w:p>
    <w:p w:rsidR="00D029DD" w:rsidRPr="009720C5" w:rsidRDefault="00D029DD" w:rsidP="003723BE">
      <w:pPr>
        <w:pStyle w:val="a7"/>
        <w:spacing w:after="0" w:line="240" w:lineRule="auto"/>
        <w:ind w:firstLine="709"/>
        <w:rPr>
          <w:rFonts w:ascii="Times New Roman" w:hAnsi="Times New Roman" w:cs="Times New Roman"/>
          <w:b/>
          <w:i/>
          <w:sz w:val="28"/>
          <w:szCs w:val="28"/>
        </w:rPr>
      </w:pPr>
      <w:bookmarkStart w:id="23" w:name="_Toc509224508"/>
      <w:r w:rsidRPr="009720C5">
        <w:rPr>
          <w:rFonts w:ascii="Times New Roman" w:hAnsi="Times New Roman" w:cs="Times New Roman"/>
          <w:b/>
          <w:i/>
          <w:sz w:val="28"/>
          <w:szCs w:val="28"/>
        </w:rPr>
        <w:t>Забайкальского края.</w:t>
      </w:r>
      <w:bookmarkEnd w:id="23"/>
    </w:p>
    <w:p w:rsidR="008135E1" w:rsidRPr="009720C5" w:rsidRDefault="008135E1" w:rsidP="008135E1">
      <w:pPr>
        <w:ind w:firstLine="851"/>
        <w:rPr>
          <w:rFonts w:ascii="Times New Roman" w:eastAsia="Times New Roman" w:hAnsi="Times New Roman"/>
          <w:sz w:val="24"/>
          <w:szCs w:val="24"/>
          <w:highlight w:val="yellow"/>
        </w:rPr>
      </w:pPr>
      <w:r w:rsidRPr="009720C5">
        <w:rPr>
          <w:rFonts w:ascii="Times New Roman" w:eastAsia="Times New Roman" w:hAnsi="Times New Roman"/>
          <w:szCs w:val="28"/>
        </w:rPr>
        <w:t>Государственная система профилактики немедицинского потребления несовершеннолетними наркотических средств и психотропных веществ, реал</w:t>
      </w:r>
      <w:r w:rsidRPr="009720C5">
        <w:rPr>
          <w:rFonts w:ascii="Times New Roman" w:eastAsia="Times New Roman" w:hAnsi="Times New Roman"/>
          <w:szCs w:val="28"/>
        </w:rPr>
        <w:t>и</w:t>
      </w:r>
      <w:r w:rsidRPr="009720C5">
        <w:rPr>
          <w:rFonts w:ascii="Times New Roman" w:eastAsia="Times New Roman" w:hAnsi="Times New Roman"/>
          <w:szCs w:val="28"/>
        </w:rPr>
        <w:t xml:space="preserve">зуемая в системе образования Забайкальского края включена в </w:t>
      </w:r>
      <w:r w:rsidRPr="009720C5">
        <w:rPr>
          <w:rFonts w:ascii="Times New Roman" w:hAnsi="Times New Roman"/>
          <w:bCs/>
          <w:szCs w:val="28"/>
        </w:rPr>
        <w:t>подпрограмму «</w:t>
      </w:r>
      <w:r w:rsidRPr="009720C5">
        <w:rPr>
          <w:rFonts w:ascii="Times New Roman" w:hAnsi="Times New Roman"/>
          <w:szCs w:val="28"/>
        </w:rPr>
        <w:t>Развитие системы профилактики и комплексного сопровождения воспитанн</w:t>
      </w:r>
      <w:r w:rsidRPr="009720C5">
        <w:rPr>
          <w:rFonts w:ascii="Times New Roman" w:hAnsi="Times New Roman"/>
          <w:szCs w:val="28"/>
        </w:rPr>
        <w:t>и</w:t>
      </w:r>
      <w:r w:rsidRPr="009720C5">
        <w:rPr>
          <w:rFonts w:ascii="Times New Roman" w:hAnsi="Times New Roman"/>
          <w:szCs w:val="28"/>
        </w:rPr>
        <w:t>ков и обучающихся</w:t>
      </w:r>
      <w:r w:rsidRPr="009720C5">
        <w:rPr>
          <w:rFonts w:ascii="Times New Roman" w:hAnsi="Times New Roman"/>
          <w:bCs/>
          <w:szCs w:val="28"/>
        </w:rPr>
        <w:t>» государственной программы «Развитие образования З</w:t>
      </w:r>
      <w:r w:rsidRPr="009720C5">
        <w:rPr>
          <w:rFonts w:ascii="Times New Roman" w:hAnsi="Times New Roman"/>
          <w:bCs/>
          <w:szCs w:val="28"/>
        </w:rPr>
        <w:t>а</w:t>
      </w:r>
      <w:r w:rsidRPr="009720C5">
        <w:rPr>
          <w:rFonts w:ascii="Times New Roman" w:hAnsi="Times New Roman"/>
          <w:bCs/>
          <w:szCs w:val="28"/>
        </w:rPr>
        <w:t>байкальского края на 2014-2025 годы» (</w:t>
      </w:r>
      <w:r w:rsidRPr="009720C5">
        <w:rPr>
          <w:rFonts w:ascii="Times New Roman" w:hAnsi="Times New Roman"/>
          <w:szCs w:val="28"/>
        </w:rPr>
        <w:t>постановление Правительства Заба</w:t>
      </w:r>
      <w:r w:rsidRPr="009720C5">
        <w:rPr>
          <w:rFonts w:ascii="Times New Roman" w:hAnsi="Times New Roman"/>
          <w:szCs w:val="28"/>
        </w:rPr>
        <w:t>й</w:t>
      </w:r>
      <w:r w:rsidRPr="009720C5">
        <w:rPr>
          <w:rFonts w:ascii="Times New Roman" w:hAnsi="Times New Roman"/>
          <w:szCs w:val="28"/>
        </w:rPr>
        <w:t>кальского края от 24 апреля 2014 года № 225).</w:t>
      </w:r>
      <w:r w:rsidRPr="009720C5">
        <w:rPr>
          <w:rFonts w:ascii="Times New Roman" w:hAnsi="Times New Roman"/>
          <w:sz w:val="24"/>
          <w:szCs w:val="24"/>
        </w:rPr>
        <w:t xml:space="preserve"> </w:t>
      </w:r>
    </w:p>
    <w:p w:rsidR="008135E1" w:rsidRPr="009720C5" w:rsidRDefault="008135E1" w:rsidP="008135E1">
      <w:pPr>
        <w:ind w:right="-6" w:firstLine="708"/>
        <w:rPr>
          <w:rFonts w:ascii="Times New Roman" w:hAnsi="Times New Roman"/>
          <w:spacing w:val="-6"/>
          <w:szCs w:val="28"/>
        </w:rPr>
      </w:pPr>
      <w:r w:rsidRPr="009720C5">
        <w:rPr>
          <w:rFonts w:ascii="Times New Roman" w:hAnsi="Times New Roman"/>
          <w:szCs w:val="28"/>
        </w:rPr>
        <w:lastRenderedPageBreak/>
        <w:t>Системность профилактической деятельности обеспечивается К</w:t>
      </w:r>
      <w:r w:rsidRPr="009720C5">
        <w:rPr>
          <w:rFonts w:ascii="Times New Roman" w:eastAsia="Times New Roman" w:hAnsi="Times New Roman"/>
          <w:bCs/>
          <w:szCs w:val="28"/>
        </w:rPr>
        <w:t>онцепц</w:t>
      </w:r>
      <w:r w:rsidRPr="009720C5">
        <w:rPr>
          <w:rFonts w:ascii="Times New Roman" w:eastAsia="Times New Roman" w:hAnsi="Times New Roman"/>
          <w:bCs/>
          <w:szCs w:val="28"/>
        </w:rPr>
        <w:t>и</w:t>
      </w:r>
      <w:r w:rsidRPr="009720C5">
        <w:rPr>
          <w:rFonts w:ascii="Times New Roman" w:eastAsia="Times New Roman" w:hAnsi="Times New Roman"/>
          <w:bCs/>
          <w:szCs w:val="28"/>
        </w:rPr>
        <w:t>ей профилактики немедицинского потребления наркотических средств и псих</w:t>
      </w:r>
      <w:r w:rsidRPr="009720C5">
        <w:rPr>
          <w:rFonts w:ascii="Times New Roman" w:eastAsia="Times New Roman" w:hAnsi="Times New Roman"/>
          <w:bCs/>
          <w:szCs w:val="28"/>
        </w:rPr>
        <w:t>о</w:t>
      </w:r>
      <w:r w:rsidRPr="009720C5">
        <w:rPr>
          <w:rFonts w:ascii="Times New Roman" w:eastAsia="Times New Roman" w:hAnsi="Times New Roman"/>
          <w:bCs/>
          <w:szCs w:val="28"/>
        </w:rPr>
        <w:t>тропных веществ детьми и молодежью в образовательном пространстве Заба</w:t>
      </w:r>
      <w:r w:rsidRPr="009720C5">
        <w:rPr>
          <w:rFonts w:ascii="Times New Roman" w:eastAsia="Times New Roman" w:hAnsi="Times New Roman"/>
          <w:bCs/>
          <w:szCs w:val="28"/>
        </w:rPr>
        <w:t>й</w:t>
      </w:r>
      <w:r w:rsidRPr="009720C5">
        <w:rPr>
          <w:rFonts w:ascii="Times New Roman" w:eastAsia="Times New Roman" w:hAnsi="Times New Roman"/>
          <w:bCs/>
          <w:szCs w:val="28"/>
        </w:rPr>
        <w:t xml:space="preserve">кальского края на 2017-2021 годы, утвержденной </w:t>
      </w:r>
      <w:r w:rsidRPr="009720C5">
        <w:rPr>
          <w:rFonts w:ascii="Times New Roman" w:hAnsi="Times New Roman"/>
          <w:bCs/>
          <w:szCs w:val="28"/>
        </w:rPr>
        <w:t>распоряжением Правительс</w:t>
      </w:r>
      <w:r w:rsidRPr="009720C5">
        <w:rPr>
          <w:rFonts w:ascii="Times New Roman" w:hAnsi="Times New Roman"/>
          <w:bCs/>
          <w:szCs w:val="28"/>
        </w:rPr>
        <w:t>т</w:t>
      </w:r>
      <w:r w:rsidRPr="009720C5">
        <w:rPr>
          <w:rFonts w:ascii="Times New Roman" w:hAnsi="Times New Roman"/>
          <w:bCs/>
          <w:szCs w:val="28"/>
        </w:rPr>
        <w:t xml:space="preserve">ва Забайкальского края от </w:t>
      </w:r>
      <w:r w:rsidRPr="009720C5">
        <w:rPr>
          <w:rFonts w:ascii="Times New Roman" w:eastAsia="Times New Roman" w:hAnsi="Times New Roman"/>
          <w:spacing w:val="-6"/>
          <w:szCs w:val="28"/>
        </w:rPr>
        <w:t>16 мая 2017 года</w:t>
      </w:r>
      <w:r w:rsidRPr="009720C5">
        <w:rPr>
          <w:rFonts w:ascii="Times New Roman" w:hAnsi="Times New Roman"/>
          <w:spacing w:val="-6"/>
          <w:szCs w:val="28"/>
        </w:rPr>
        <w:t xml:space="preserve"> № </w:t>
      </w:r>
      <w:r w:rsidRPr="009720C5">
        <w:rPr>
          <w:rFonts w:ascii="Times New Roman" w:eastAsia="Times New Roman" w:hAnsi="Times New Roman"/>
          <w:spacing w:val="-6"/>
          <w:szCs w:val="28"/>
        </w:rPr>
        <w:t>217-р</w:t>
      </w:r>
      <w:r w:rsidRPr="009720C5">
        <w:rPr>
          <w:rFonts w:ascii="Times New Roman" w:hAnsi="Times New Roman"/>
          <w:spacing w:val="-6"/>
          <w:szCs w:val="28"/>
        </w:rPr>
        <w:t>.</w:t>
      </w:r>
    </w:p>
    <w:p w:rsidR="008135E1" w:rsidRPr="009720C5" w:rsidRDefault="008135E1" w:rsidP="008135E1">
      <w:pPr>
        <w:ind w:right="-6" w:firstLine="708"/>
        <w:rPr>
          <w:rFonts w:ascii="Times New Roman" w:eastAsia="Times New Roman" w:hAnsi="Times New Roman"/>
          <w:bCs/>
          <w:szCs w:val="28"/>
        </w:rPr>
      </w:pPr>
      <w:r w:rsidRPr="009720C5">
        <w:rPr>
          <w:rFonts w:ascii="Times New Roman" w:eastAsia="Times New Roman" w:hAnsi="Times New Roman"/>
          <w:szCs w:val="28"/>
        </w:rPr>
        <w:t xml:space="preserve">В План межведомственных мероприятий по реализации Концепции </w:t>
      </w:r>
      <w:r w:rsidRPr="009720C5">
        <w:rPr>
          <w:rFonts w:ascii="Times New Roman" w:eastAsia="Times New Roman" w:hAnsi="Times New Roman"/>
          <w:bCs/>
          <w:szCs w:val="28"/>
        </w:rPr>
        <w:t>пр</w:t>
      </w:r>
      <w:r w:rsidRPr="009720C5">
        <w:rPr>
          <w:rFonts w:ascii="Times New Roman" w:eastAsia="Times New Roman" w:hAnsi="Times New Roman"/>
          <w:bCs/>
          <w:szCs w:val="28"/>
        </w:rPr>
        <w:t>о</w:t>
      </w:r>
      <w:r w:rsidRPr="009720C5">
        <w:rPr>
          <w:rFonts w:ascii="Times New Roman" w:eastAsia="Times New Roman" w:hAnsi="Times New Roman"/>
          <w:bCs/>
          <w:szCs w:val="28"/>
        </w:rPr>
        <w:t>филактики немедицинского потребления наркотических средств и психотро</w:t>
      </w:r>
      <w:r w:rsidRPr="009720C5">
        <w:rPr>
          <w:rFonts w:ascii="Times New Roman" w:eastAsia="Times New Roman" w:hAnsi="Times New Roman"/>
          <w:bCs/>
          <w:szCs w:val="28"/>
        </w:rPr>
        <w:t>п</w:t>
      </w:r>
      <w:r w:rsidRPr="009720C5">
        <w:rPr>
          <w:rFonts w:ascii="Times New Roman" w:eastAsia="Times New Roman" w:hAnsi="Times New Roman"/>
          <w:bCs/>
          <w:szCs w:val="28"/>
        </w:rPr>
        <w:t>ных веществ детьми и молодежью в образовательном пространстве Забайкал</w:t>
      </w:r>
      <w:r w:rsidRPr="009720C5">
        <w:rPr>
          <w:rFonts w:ascii="Times New Roman" w:eastAsia="Times New Roman" w:hAnsi="Times New Roman"/>
          <w:bCs/>
          <w:szCs w:val="28"/>
        </w:rPr>
        <w:t>ь</w:t>
      </w:r>
      <w:r w:rsidRPr="009720C5">
        <w:rPr>
          <w:rFonts w:ascii="Times New Roman" w:eastAsia="Times New Roman" w:hAnsi="Times New Roman"/>
          <w:bCs/>
          <w:szCs w:val="28"/>
        </w:rPr>
        <w:t xml:space="preserve">ского края на 2017-2021 годы включены </w:t>
      </w:r>
      <w:r w:rsidRPr="009720C5">
        <w:rPr>
          <w:rFonts w:ascii="Times New Roman" w:hAnsi="Times New Roman"/>
          <w:spacing w:val="-6"/>
          <w:szCs w:val="28"/>
        </w:rPr>
        <w:t>основные мероприятия по раннему пр</w:t>
      </w:r>
      <w:r w:rsidRPr="009720C5">
        <w:rPr>
          <w:rFonts w:ascii="Times New Roman" w:hAnsi="Times New Roman"/>
          <w:spacing w:val="-6"/>
          <w:szCs w:val="28"/>
        </w:rPr>
        <w:t>е</w:t>
      </w:r>
      <w:r w:rsidRPr="009720C5">
        <w:rPr>
          <w:rFonts w:ascii="Times New Roman" w:hAnsi="Times New Roman"/>
          <w:spacing w:val="-6"/>
          <w:szCs w:val="28"/>
        </w:rPr>
        <w:t>дупреждению подросткового алкоголизма и наркомании, с учетом современных методов, региональных возможностей и ресурсов.</w:t>
      </w:r>
    </w:p>
    <w:p w:rsidR="008135E1" w:rsidRPr="009720C5" w:rsidRDefault="008135E1" w:rsidP="008135E1">
      <w:pPr>
        <w:ind w:right="-6" w:firstLine="708"/>
        <w:rPr>
          <w:rFonts w:ascii="Times New Roman" w:hAnsi="Times New Roman"/>
          <w:szCs w:val="28"/>
        </w:rPr>
      </w:pPr>
      <w:r w:rsidRPr="009720C5">
        <w:rPr>
          <w:rFonts w:ascii="Times New Roman" w:hAnsi="Times New Roman"/>
          <w:szCs w:val="28"/>
        </w:rPr>
        <w:t>В системе образования Забайкальского края осуществляется раннее выя</w:t>
      </w:r>
      <w:r w:rsidRPr="009720C5">
        <w:rPr>
          <w:rFonts w:ascii="Times New Roman" w:hAnsi="Times New Roman"/>
          <w:szCs w:val="28"/>
        </w:rPr>
        <w:t>в</w:t>
      </w:r>
      <w:r w:rsidRPr="009720C5">
        <w:rPr>
          <w:rFonts w:ascii="Times New Roman" w:hAnsi="Times New Roman"/>
          <w:szCs w:val="28"/>
        </w:rPr>
        <w:t>ление склонности несовершеннолетних к девиантному поведению, реализуются мониторинговые исследования, проводится комплекс первичной профилакт</w:t>
      </w:r>
      <w:r w:rsidRPr="009720C5">
        <w:rPr>
          <w:rFonts w:ascii="Times New Roman" w:hAnsi="Times New Roman"/>
          <w:szCs w:val="28"/>
        </w:rPr>
        <w:t>и</w:t>
      </w:r>
      <w:r w:rsidRPr="009720C5">
        <w:rPr>
          <w:rFonts w:ascii="Times New Roman" w:hAnsi="Times New Roman"/>
          <w:szCs w:val="28"/>
        </w:rPr>
        <w:t>ческой деятельности, психологическая коррекция асоциального поведения.</w:t>
      </w:r>
    </w:p>
    <w:p w:rsidR="008135E1" w:rsidRPr="009720C5" w:rsidRDefault="008135E1" w:rsidP="008135E1">
      <w:pPr>
        <w:ind w:right="-6" w:firstLine="708"/>
        <w:rPr>
          <w:rFonts w:ascii="Times New Roman" w:hAnsi="Times New Roman"/>
          <w:i/>
          <w:spacing w:val="-6"/>
          <w:szCs w:val="28"/>
        </w:rPr>
      </w:pPr>
      <w:r w:rsidRPr="009720C5">
        <w:rPr>
          <w:rFonts w:ascii="Times New Roman" w:hAnsi="Times New Roman"/>
          <w:szCs w:val="28"/>
        </w:rPr>
        <w:t>Введена система раннего выявления незаконного потребления наркотич</w:t>
      </w:r>
      <w:r w:rsidRPr="009720C5">
        <w:rPr>
          <w:rFonts w:ascii="Times New Roman" w:hAnsi="Times New Roman"/>
          <w:szCs w:val="28"/>
        </w:rPr>
        <w:t>е</w:t>
      </w:r>
      <w:r w:rsidRPr="009720C5">
        <w:rPr>
          <w:rFonts w:ascii="Times New Roman" w:hAnsi="Times New Roman"/>
          <w:szCs w:val="28"/>
        </w:rPr>
        <w:t>ских средств и психотропных веществ обучающихся. Министерством образов</w:t>
      </w:r>
      <w:r w:rsidRPr="009720C5">
        <w:rPr>
          <w:rFonts w:ascii="Times New Roman" w:hAnsi="Times New Roman"/>
          <w:szCs w:val="28"/>
        </w:rPr>
        <w:t>а</w:t>
      </w:r>
      <w:r w:rsidRPr="009720C5">
        <w:rPr>
          <w:rFonts w:ascii="Times New Roman" w:hAnsi="Times New Roman"/>
          <w:szCs w:val="28"/>
        </w:rPr>
        <w:t xml:space="preserve">ния Забайкальского края организовано </w:t>
      </w:r>
      <w:r w:rsidRPr="009720C5">
        <w:rPr>
          <w:rFonts w:ascii="Times New Roman" w:hAnsi="Times New Roman"/>
          <w:szCs w:val="28"/>
          <w:shd w:val="clear" w:color="auto" w:fill="FFFFFF"/>
        </w:rPr>
        <w:t>социально-психологическое тестиров</w:t>
      </w:r>
      <w:r w:rsidRPr="009720C5">
        <w:rPr>
          <w:rFonts w:ascii="Times New Roman" w:hAnsi="Times New Roman"/>
          <w:szCs w:val="28"/>
          <w:shd w:val="clear" w:color="auto" w:fill="FFFFFF"/>
        </w:rPr>
        <w:t>а</w:t>
      </w:r>
      <w:r w:rsidRPr="009720C5">
        <w:rPr>
          <w:rFonts w:ascii="Times New Roman" w:hAnsi="Times New Roman"/>
          <w:szCs w:val="28"/>
          <w:shd w:val="clear" w:color="auto" w:fill="FFFFFF"/>
        </w:rPr>
        <w:t>ние.</w:t>
      </w:r>
    </w:p>
    <w:p w:rsidR="008135E1" w:rsidRPr="009720C5" w:rsidRDefault="008135E1" w:rsidP="008135E1">
      <w:pPr>
        <w:pStyle w:val="aff"/>
        <w:spacing w:after="0" w:line="240" w:lineRule="auto"/>
        <w:ind w:left="708" w:right="-6"/>
        <w:jc w:val="right"/>
        <w:rPr>
          <w:rFonts w:ascii="Times New Roman" w:hAnsi="Times New Roman"/>
          <w:spacing w:val="-6"/>
          <w:sz w:val="20"/>
          <w:szCs w:val="20"/>
        </w:rPr>
      </w:pPr>
      <w:r w:rsidRPr="009720C5">
        <w:rPr>
          <w:rFonts w:ascii="Times New Roman" w:hAnsi="Times New Roman"/>
          <w:spacing w:val="-6"/>
          <w:sz w:val="20"/>
          <w:szCs w:val="20"/>
        </w:rPr>
        <w:t xml:space="preserve">Табл. Результаты проведения социально-психологического </w:t>
      </w:r>
    </w:p>
    <w:p w:rsidR="008135E1" w:rsidRPr="009720C5" w:rsidRDefault="008135E1" w:rsidP="008135E1">
      <w:pPr>
        <w:pStyle w:val="aff"/>
        <w:spacing w:after="0" w:line="240" w:lineRule="auto"/>
        <w:ind w:left="708" w:right="-6"/>
        <w:jc w:val="right"/>
        <w:rPr>
          <w:rFonts w:ascii="Times New Roman" w:hAnsi="Times New Roman"/>
          <w:spacing w:val="-6"/>
          <w:sz w:val="20"/>
          <w:szCs w:val="20"/>
        </w:rPr>
      </w:pPr>
      <w:r w:rsidRPr="009720C5">
        <w:rPr>
          <w:rFonts w:ascii="Times New Roman" w:hAnsi="Times New Roman"/>
          <w:spacing w:val="-6"/>
          <w:sz w:val="20"/>
          <w:szCs w:val="20"/>
        </w:rPr>
        <w:t>тестирования в образовательных организациях</w:t>
      </w:r>
    </w:p>
    <w:p w:rsidR="008135E1" w:rsidRPr="009720C5" w:rsidRDefault="008135E1" w:rsidP="008135E1">
      <w:pPr>
        <w:pStyle w:val="aff"/>
        <w:spacing w:after="0" w:line="240" w:lineRule="auto"/>
        <w:ind w:left="708" w:right="-6"/>
        <w:jc w:val="right"/>
        <w:rPr>
          <w:rFonts w:ascii="Times New Roman" w:hAnsi="Times New Roman"/>
          <w:spacing w:val="-6"/>
          <w:sz w:val="20"/>
          <w:szCs w:val="20"/>
        </w:rPr>
      </w:pPr>
    </w:p>
    <w:tbl>
      <w:tblPr>
        <w:tblStyle w:val="aff3"/>
        <w:tblW w:w="0" w:type="auto"/>
        <w:tblInd w:w="108" w:type="dxa"/>
        <w:tblLook w:val="04A0"/>
      </w:tblPr>
      <w:tblGrid>
        <w:gridCol w:w="2376"/>
        <w:gridCol w:w="1701"/>
        <w:gridCol w:w="2127"/>
        <w:gridCol w:w="1701"/>
        <w:gridCol w:w="1734"/>
      </w:tblGrid>
      <w:tr w:rsidR="008135E1" w:rsidRPr="009720C5" w:rsidTr="008135E1">
        <w:tc>
          <w:tcPr>
            <w:tcW w:w="2376" w:type="dxa"/>
          </w:tcPr>
          <w:p w:rsidR="008135E1" w:rsidRPr="009720C5" w:rsidRDefault="008135E1" w:rsidP="00E70192">
            <w:pPr>
              <w:ind w:firstLine="0"/>
              <w:jc w:val="center"/>
              <w:rPr>
                <w:rFonts w:ascii="Times New Roman" w:eastAsia="Times New Roman" w:hAnsi="Times New Roman"/>
                <w:sz w:val="24"/>
                <w:szCs w:val="24"/>
              </w:rPr>
            </w:pPr>
            <w:r w:rsidRPr="009720C5">
              <w:rPr>
                <w:rFonts w:ascii="Times New Roman" w:eastAsia="Times New Roman" w:hAnsi="Times New Roman"/>
                <w:sz w:val="24"/>
                <w:szCs w:val="24"/>
              </w:rPr>
              <w:t>Учебный год пров</w:t>
            </w:r>
            <w:r w:rsidRPr="009720C5">
              <w:rPr>
                <w:rFonts w:ascii="Times New Roman" w:eastAsia="Times New Roman" w:hAnsi="Times New Roman"/>
                <w:sz w:val="24"/>
                <w:szCs w:val="24"/>
              </w:rPr>
              <w:t>е</w:t>
            </w:r>
            <w:r w:rsidRPr="009720C5">
              <w:rPr>
                <w:rFonts w:ascii="Times New Roman" w:eastAsia="Times New Roman" w:hAnsi="Times New Roman"/>
                <w:sz w:val="24"/>
                <w:szCs w:val="24"/>
              </w:rPr>
              <w:t>дения тестирования</w:t>
            </w:r>
          </w:p>
        </w:tc>
        <w:tc>
          <w:tcPr>
            <w:tcW w:w="1701" w:type="dxa"/>
          </w:tcPr>
          <w:p w:rsidR="008135E1" w:rsidRPr="009720C5" w:rsidRDefault="008135E1" w:rsidP="00E70192">
            <w:pPr>
              <w:ind w:hanging="74"/>
              <w:jc w:val="center"/>
              <w:rPr>
                <w:rFonts w:ascii="Times New Roman" w:eastAsia="Times New Roman" w:hAnsi="Times New Roman"/>
                <w:sz w:val="24"/>
                <w:szCs w:val="24"/>
              </w:rPr>
            </w:pPr>
            <w:r w:rsidRPr="009720C5">
              <w:rPr>
                <w:rFonts w:ascii="Times New Roman" w:eastAsia="Times New Roman" w:hAnsi="Times New Roman"/>
                <w:sz w:val="24"/>
                <w:szCs w:val="24"/>
              </w:rPr>
              <w:t>Количество,  подлежавших тестированию</w:t>
            </w:r>
          </w:p>
        </w:tc>
        <w:tc>
          <w:tcPr>
            <w:tcW w:w="2127" w:type="dxa"/>
          </w:tcPr>
          <w:p w:rsidR="008135E1" w:rsidRPr="009720C5" w:rsidRDefault="008135E1" w:rsidP="00E70192">
            <w:pPr>
              <w:ind w:firstLine="0"/>
              <w:jc w:val="center"/>
              <w:rPr>
                <w:rFonts w:ascii="Times New Roman" w:eastAsia="Times New Roman" w:hAnsi="Times New Roman"/>
                <w:sz w:val="24"/>
                <w:szCs w:val="24"/>
              </w:rPr>
            </w:pPr>
            <w:r w:rsidRPr="009720C5">
              <w:rPr>
                <w:rFonts w:ascii="Times New Roman" w:eastAsia="Times New Roman" w:hAnsi="Times New Roman"/>
                <w:sz w:val="24"/>
                <w:szCs w:val="24"/>
              </w:rPr>
              <w:t>Количество, пр</w:t>
            </w:r>
            <w:r w:rsidRPr="009720C5">
              <w:rPr>
                <w:rFonts w:ascii="Times New Roman" w:eastAsia="Times New Roman" w:hAnsi="Times New Roman"/>
                <w:sz w:val="24"/>
                <w:szCs w:val="24"/>
              </w:rPr>
              <w:t>о</w:t>
            </w:r>
            <w:r w:rsidRPr="009720C5">
              <w:rPr>
                <w:rFonts w:ascii="Times New Roman" w:eastAsia="Times New Roman" w:hAnsi="Times New Roman"/>
                <w:sz w:val="24"/>
                <w:szCs w:val="24"/>
              </w:rPr>
              <w:t>шедших тестир</w:t>
            </w:r>
            <w:r w:rsidRPr="009720C5">
              <w:rPr>
                <w:rFonts w:ascii="Times New Roman" w:eastAsia="Times New Roman" w:hAnsi="Times New Roman"/>
                <w:sz w:val="24"/>
                <w:szCs w:val="24"/>
              </w:rPr>
              <w:t>о</w:t>
            </w:r>
            <w:r w:rsidRPr="009720C5">
              <w:rPr>
                <w:rFonts w:ascii="Times New Roman" w:eastAsia="Times New Roman" w:hAnsi="Times New Roman"/>
                <w:sz w:val="24"/>
                <w:szCs w:val="24"/>
              </w:rPr>
              <w:t>вание</w:t>
            </w:r>
          </w:p>
        </w:tc>
        <w:tc>
          <w:tcPr>
            <w:tcW w:w="1701" w:type="dxa"/>
          </w:tcPr>
          <w:p w:rsidR="008135E1" w:rsidRPr="009720C5" w:rsidRDefault="008135E1" w:rsidP="00E70192">
            <w:pPr>
              <w:ind w:firstLine="0"/>
              <w:jc w:val="center"/>
              <w:rPr>
                <w:rFonts w:ascii="Times New Roman" w:eastAsia="Times New Roman" w:hAnsi="Times New Roman"/>
                <w:sz w:val="24"/>
                <w:szCs w:val="24"/>
              </w:rPr>
            </w:pPr>
            <w:r w:rsidRPr="009720C5">
              <w:rPr>
                <w:rFonts w:ascii="Times New Roman" w:eastAsia="Times New Roman" w:hAnsi="Times New Roman"/>
                <w:sz w:val="24"/>
                <w:szCs w:val="24"/>
              </w:rPr>
              <w:t>Количество отказов</w:t>
            </w:r>
          </w:p>
        </w:tc>
        <w:tc>
          <w:tcPr>
            <w:tcW w:w="1734" w:type="dxa"/>
          </w:tcPr>
          <w:p w:rsidR="008135E1" w:rsidRPr="009720C5" w:rsidRDefault="008135E1" w:rsidP="00E70192">
            <w:pPr>
              <w:ind w:firstLine="0"/>
              <w:jc w:val="center"/>
              <w:rPr>
                <w:rFonts w:ascii="Times New Roman" w:eastAsia="Times New Roman" w:hAnsi="Times New Roman"/>
                <w:sz w:val="24"/>
                <w:szCs w:val="24"/>
              </w:rPr>
            </w:pPr>
            <w:r w:rsidRPr="009720C5">
              <w:rPr>
                <w:rFonts w:ascii="Times New Roman" w:eastAsia="Times New Roman" w:hAnsi="Times New Roman"/>
                <w:sz w:val="24"/>
                <w:szCs w:val="24"/>
              </w:rPr>
              <w:t>Группа риска</w:t>
            </w:r>
          </w:p>
        </w:tc>
      </w:tr>
      <w:tr w:rsidR="008135E1" w:rsidRPr="009720C5" w:rsidTr="008135E1">
        <w:tc>
          <w:tcPr>
            <w:tcW w:w="2376" w:type="dxa"/>
          </w:tcPr>
          <w:p w:rsidR="008135E1" w:rsidRPr="009720C5" w:rsidRDefault="008135E1" w:rsidP="008135E1">
            <w:pPr>
              <w:rPr>
                <w:rFonts w:ascii="Times New Roman" w:eastAsia="Times New Roman" w:hAnsi="Times New Roman"/>
                <w:sz w:val="24"/>
                <w:szCs w:val="24"/>
              </w:rPr>
            </w:pPr>
            <w:r w:rsidRPr="009720C5">
              <w:rPr>
                <w:rFonts w:ascii="Times New Roman" w:eastAsia="Times New Roman" w:hAnsi="Times New Roman"/>
                <w:sz w:val="24"/>
                <w:szCs w:val="24"/>
              </w:rPr>
              <w:t>2015-16 уч.г.</w:t>
            </w:r>
          </w:p>
        </w:tc>
        <w:tc>
          <w:tcPr>
            <w:tcW w:w="1701" w:type="dxa"/>
          </w:tcPr>
          <w:p w:rsidR="008135E1" w:rsidRPr="009720C5" w:rsidRDefault="008135E1" w:rsidP="00E70192">
            <w:pPr>
              <w:ind w:hanging="74"/>
              <w:rPr>
                <w:rFonts w:ascii="Times New Roman" w:eastAsia="Times New Roman" w:hAnsi="Times New Roman"/>
                <w:sz w:val="24"/>
                <w:szCs w:val="24"/>
              </w:rPr>
            </w:pPr>
            <w:r w:rsidRPr="009720C5">
              <w:rPr>
                <w:rFonts w:ascii="Times New Roman" w:eastAsia="Times New Roman" w:hAnsi="Times New Roman"/>
                <w:sz w:val="24"/>
                <w:szCs w:val="24"/>
              </w:rPr>
              <w:t>37002 человек</w:t>
            </w:r>
          </w:p>
        </w:tc>
        <w:tc>
          <w:tcPr>
            <w:tcW w:w="2127" w:type="dxa"/>
          </w:tcPr>
          <w:p w:rsidR="008135E1" w:rsidRPr="009720C5" w:rsidRDefault="008135E1" w:rsidP="00E70192">
            <w:pPr>
              <w:ind w:firstLine="68"/>
              <w:rPr>
                <w:rFonts w:ascii="Times New Roman" w:eastAsia="Times New Roman" w:hAnsi="Times New Roman"/>
                <w:sz w:val="24"/>
                <w:szCs w:val="24"/>
              </w:rPr>
            </w:pPr>
            <w:r w:rsidRPr="009720C5">
              <w:rPr>
                <w:rFonts w:ascii="Times New Roman" w:hAnsi="Times New Roman"/>
                <w:sz w:val="24"/>
                <w:szCs w:val="24"/>
              </w:rPr>
              <w:t>18242 человека, 49,3 %</w:t>
            </w:r>
          </w:p>
        </w:tc>
        <w:tc>
          <w:tcPr>
            <w:tcW w:w="1701" w:type="dxa"/>
          </w:tcPr>
          <w:p w:rsidR="008135E1" w:rsidRPr="009720C5" w:rsidRDefault="008135E1" w:rsidP="00E70192">
            <w:pPr>
              <w:ind w:firstLine="0"/>
              <w:rPr>
                <w:rFonts w:ascii="Times New Roman" w:hAnsi="Times New Roman"/>
                <w:sz w:val="24"/>
                <w:szCs w:val="24"/>
              </w:rPr>
            </w:pPr>
            <w:r w:rsidRPr="009720C5">
              <w:rPr>
                <w:rFonts w:ascii="Times New Roman" w:hAnsi="Times New Roman"/>
                <w:sz w:val="24"/>
                <w:szCs w:val="24"/>
              </w:rPr>
              <w:t>4970 человек,</w:t>
            </w:r>
          </w:p>
          <w:p w:rsidR="008135E1" w:rsidRPr="009720C5" w:rsidRDefault="008135E1" w:rsidP="00E70192">
            <w:pPr>
              <w:ind w:firstLine="0"/>
              <w:rPr>
                <w:rFonts w:ascii="Times New Roman" w:eastAsia="Times New Roman" w:hAnsi="Times New Roman"/>
                <w:sz w:val="24"/>
                <w:szCs w:val="24"/>
              </w:rPr>
            </w:pPr>
            <w:r w:rsidRPr="009720C5">
              <w:rPr>
                <w:rFonts w:ascii="Times New Roman" w:hAnsi="Times New Roman"/>
                <w:sz w:val="24"/>
                <w:szCs w:val="24"/>
              </w:rPr>
              <w:t>13,74 %</w:t>
            </w:r>
          </w:p>
        </w:tc>
        <w:tc>
          <w:tcPr>
            <w:tcW w:w="1734" w:type="dxa"/>
          </w:tcPr>
          <w:p w:rsidR="008135E1" w:rsidRPr="009720C5" w:rsidRDefault="008135E1" w:rsidP="00E70192">
            <w:pPr>
              <w:ind w:firstLine="0"/>
              <w:rPr>
                <w:rFonts w:ascii="Times New Roman" w:eastAsia="Times New Roman" w:hAnsi="Times New Roman"/>
                <w:sz w:val="24"/>
                <w:szCs w:val="24"/>
              </w:rPr>
            </w:pPr>
            <w:r w:rsidRPr="009720C5">
              <w:rPr>
                <w:rFonts w:ascii="Times New Roman" w:hAnsi="Times New Roman"/>
                <w:sz w:val="24"/>
                <w:szCs w:val="24"/>
              </w:rPr>
              <w:t>1211 человек, 6,6%</w:t>
            </w:r>
          </w:p>
        </w:tc>
      </w:tr>
      <w:tr w:rsidR="008135E1" w:rsidRPr="009720C5" w:rsidTr="008135E1">
        <w:tc>
          <w:tcPr>
            <w:tcW w:w="2376" w:type="dxa"/>
          </w:tcPr>
          <w:p w:rsidR="008135E1" w:rsidRPr="009720C5" w:rsidRDefault="008135E1" w:rsidP="008135E1">
            <w:pPr>
              <w:rPr>
                <w:rFonts w:ascii="Times New Roman" w:eastAsia="Times New Roman" w:hAnsi="Times New Roman"/>
                <w:sz w:val="24"/>
                <w:szCs w:val="24"/>
              </w:rPr>
            </w:pPr>
            <w:r w:rsidRPr="009720C5">
              <w:rPr>
                <w:rFonts w:ascii="Times New Roman" w:eastAsia="Times New Roman" w:hAnsi="Times New Roman"/>
                <w:sz w:val="24"/>
                <w:szCs w:val="24"/>
              </w:rPr>
              <w:t>2016-17 уч.г.</w:t>
            </w:r>
          </w:p>
        </w:tc>
        <w:tc>
          <w:tcPr>
            <w:tcW w:w="1701" w:type="dxa"/>
          </w:tcPr>
          <w:p w:rsidR="008135E1" w:rsidRPr="009720C5" w:rsidRDefault="008135E1" w:rsidP="00E70192">
            <w:pPr>
              <w:ind w:firstLine="0"/>
              <w:rPr>
                <w:rFonts w:ascii="Times New Roman" w:eastAsia="Times New Roman" w:hAnsi="Times New Roman"/>
                <w:sz w:val="24"/>
                <w:szCs w:val="24"/>
              </w:rPr>
            </w:pPr>
            <w:r w:rsidRPr="009720C5">
              <w:rPr>
                <w:rFonts w:ascii="Times New Roman" w:eastAsia="Times New Roman" w:hAnsi="Times New Roman"/>
                <w:sz w:val="24"/>
                <w:szCs w:val="24"/>
              </w:rPr>
              <w:t>36149 человек</w:t>
            </w:r>
          </w:p>
        </w:tc>
        <w:tc>
          <w:tcPr>
            <w:tcW w:w="2127" w:type="dxa"/>
          </w:tcPr>
          <w:p w:rsidR="008135E1" w:rsidRPr="009720C5" w:rsidRDefault="008135E1" w:rsidP="00E70192">
            <w:pPr>
              <w:ind w:firstLine="0"/>
              <w:rPr>
                <w:rFonts w:ascii="Times New Roman" w:eastAsia="Times New Roman" w:hAnsi="Times New Roman"/>
                <w:sz w:val="24"/>
                <w:szCs w:val="24"/>
              </w:rPr>
            </w:pPr>
            <w:r w:rsidRPr="009720C5">
              <w:rPr>
                <w:rFonts w:ascii="Times New Roman" w:hAnsi="Times New Roman"/>
                <w:sz w:val="24"/>
                <w:szCs w:val="24"/>
              </w:rPr>
              <w:t>28435 человек, 78,66 %</w:t>
            </w:r>
          </w:p>
        </w:tc>
        <w:tc>
          <w:tcPr>
            <w:tcW w:w="1701" w:type="dxa"/>
          </w:tcPr>
          <w:p w:rsidR="008135E1" w:rsidRPr="009720C5" w:rsidRDefault="008135E1" w:rsidP="00E70192">
            <w:pPr>
              <w:ind w:firstLine="0"/>
              <w:rPr>
                <w:rFonts w:ascii="Times New Roman" w:eastAsia="Times New Roman" w:hAnsi="Times New Roman"/>
                <w:sz w:val="24"/>
                <w:szCs w:val="24"/>
              </w:rPr>
            </w:pPr>
            <w:r w:rsidRPr="009720C5">
              <w:rPr>
                <w:rFonts w:ascii="Times New Roman" w:hAnsi="Times New Roman"/>
                <w:sz w:val="24"/>
                <w:szCs w:val="24"/>
              </w:rPr>
              <w:t>4888 человек, 13,22 %</w:t>
            </w:r>
          </w:p>
        </w:tc>
        <w:tc>
          <w:tcPr>
            <w:tcW w:w="1734" w:type="dxa"/>
          </w:tcPr>
          <w:p w:rsidR="008135E1" w:rsidRPr="009720C5" w:rsidRDefault="008135E1" w:rsidP="00E70192">
            <w:pPr>
              <w:ind w:firstLine="0"/>
              <w:rPr>
                <w:rFonts w:ascii="Times New Roman" w:eastAsia="Times New Roman" w:hAnsi="Times New Roman"/>
                <w:sz w:val="24"/>
                <w:szCs w:val="24"/>
              </w:rPr>
            </w:pPr>
            <w:r w:rsidRPr="009720C5">
              <w:rPr>
                <w:rFonts w:ascii="Times New Roman" w:hAnsi="Times New Roman"/>
                <w:sz w:val="24"/>
                <w:szCs w:val="24"/>
              </w:rPr>
              <w:t>1840 человек, 6,47 %</w:t>
            </w:r>
          </w:p>
        </w:tc>
      </w:tr>
    </w:tbl>
    <w:p w:rsidR="008135E1" w:rsidRPr="009720C5" w:rsidRDefault="008135E1" w:rsidP="008135E1">
      <w:pPr>
        <w:ind w:right="-6" w:firstLine="708"/>
        <w:rPr>
          <w:rFonts w:ascii="Times New Roman" w:hAnsi="Times New Roman"/>
          <w:szCs w:val="28"/>
        </w:rPr>
      </w:pPr>
    </w:p>
    <w:p w:rsidR="008135E1" w:rsidRPr="009720C5" w:rsidRDefault="008135E1" w:rsidP="008135E1">
      <w:pPr>
        <w:ind w:right="-6" w:firstLine="708"/>
        <w:rPr>
          <w:rFonts w:ascii="Times New Roman" w:hAnsi="Times New Roman"/>
          <w:szCs w:val="28"/>
        </w:rPr>
      </w:pPr>
    </w:p>
    <w:p w:rsidR="008135E1" w:rsidRPr="009720C5" w:rsidRDefault="008135E1" w:rsidP="008135E1">
      <w:pPr>
        <w:ind w:right="-6"/>
        <w:rPr>
          <w:rFonts w:ascii="Times New Roman" w:hAnsi="Times New Roman"/>
          <w:szCs w:val="28"/>
        </w:rPr>
      </w:pPr>
      <w:r w:rsidRPr="009720C5">
        <w:rPr>
          <w:rFonts w:ascii="Times New Roman" w:hAnsi="Times New Roman"/>
          <w:noProof/>
          <w:szCs w:val="28"/>
        </w:rPr>
        <w:drawing>
          <wp:inline distT="0" distB="0" distL="0" distR="0">
            <wp:extent cx="5564168" cy="3162748"/>
            <wp:effectExtent l="19050" t="0" r="17482"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135E1" w:rsidRPr="009720C5" w:rsidRDefault="008135E1" w:rsidP="008135E1">
      <w:pPr>
        <w:ind w:right="-6" w:firstLine="708"/>
        <w:rPr>
          <w:rFonts w:ascii="Times New Roman" w:hAnsi="Times New Roman"/>
          <w:szCs w:val="28"/>
        </w:rPr>
      </w:pPr>
    </w:p>
    <w:p w:rsidR="008135E1" w:rsidRPr="009720C5" w:rsidRDefault="008135E1" w:rsidP="008135E1">
      <w:pPr>
        <w:ind w:right="-6" w:firstLine="708"/>
        <w:rPr>
          <w:rFonts w:ascii="Times New Roman" w:hAnsi="Times New Roman"/>
          <w:szCs w:val="28"/>
        </w:rPr>
      </w:pPr>
      <w:r w:rsidRPr="009720C5">
        <w:rPr>
          <w:rFonts w:ascii="Times New Roman" w:hAnsi="Times New Roman"/>
          <w:szCs w:val="28"/>
        </w:rPr>
        <w:lastRenderedPageBreak/>
        <w:t>По результатам социально-психологического тестирования выявлены о</w:t>
      </w:r>
      <w:r w:rsidRPr="009720C5">
        <w:rPr>
          <w:rFonts w:ascii="Times New Roman" w:hAnsi="Times New Roman"/>
          <w:szCs w:val="28"/>
        </w:rPr>
        <w:t>б</w:t>
      </w:r>
      <w:r w:rsidRPr="009720C5">
        <w:rPr>
          <w:rFonts w:ascii="Times New Roman" w:hAnsi="Times New Roman"/>
          <w:szCs w:val="28"/>
        </w:rPr>
        <w:t>разовательные организации, где количество обучающихся группы риска выше среднего показателя по Забайкальскому краю. С учреждениями проведена р</w:t>
      </w:r>
      <w:r w:rsidRPr="009720C5">
        <w:rPr>
          <w:rFonts w:ascii="Times New Roman" w:hAnsi="Times New Roman"/>
          <w:szCs w:val="28"/>
        </w:rPr>
        <w:t>а</w:t>
      </w:r>
      <w:r w:rsidRPr="009720C5">
        <w:rPr>
          <w:rFonts w:ascii="Times New Roman" w:hAnsi="Times New Roman"/>
          <w:szCs w:val="28"/>
        </w:rPr>
        <w:t>бота по повышению эффективности профилактической деятельности.</w:t>
      </w:r>
    </w:p>
    <w:p w:rsidR="008135E1" w:rsidRPr="009720C5" w:rsidRDefault="008135E1" w:rsidP="008135E1">
      <w:pPr>
        <w:ind w:right="-6" w:firstLine="708"/>
        <w:rPr>
          <w:rFonts w:ascii="Times New Roman" w:hAnsi="Times New Roman"/>
          <w:szCs w:val="28"/>
        </w:rPr>
      </w:pPr>
      <w:r w:rsidRPr="009720C5">
        <w:rPr>
          <w:rFonts w:ascii="Times New Roman" w:hAnsi="Times New Roman"/>
          <w:szCs w:val="28"/>
        </w:rPr>
        <w:t>Систематически ведется учет обучающихся, находящихся на профила</w:t>
      </w:r>
      <w:r w:rsidRPr="009720C5">
        <w:rPr>
          <w:rFonts w:ascii="Times New Roman" w:hAnsi="Times New Roman"/>
          <w:szCs w:val="28"/>
        </w:rPr>
        <w:t>к</w:t>
      </w:r>
      <w:r w:rsidRPr="009720C5">
        <w:rPr>
          <w:rFonts w:ascii="Times New Roman" w:hAnsi="Times New Roman"/>
          <w:szCs w:val="28"/>
        </w:rPr>
        <w:t>тическом учете, требующие в первую очередь психолого-педагогическое с</w:t>
      </w:r>
      <w:r w:rsidRPr="009720C5">
        <w:rPr>
          <w:rFonts w:ascii="Times New Roman" w:hAnsi="Times New Roman"/>
          <w:szCs w:val="28"/>
        </w:rPr>
        <w:t>о</w:t>
      </w:r>
      <w:r w:rsidRPr="009720C5">
        <w:rPr>
          <w:rFonts w:ascii="Times New Roman" w:hAnsi="Times New Roman"/>
          <w:szCs w:val="28"/>
        </w:rPr>
        <w:t>провождения.</w:t>
      </w:r>
    </w:p>
    <w:p w:rsidR="008135E1" w:rsidRPr="009720C5" w:rsidRDefault="008135E1" w:rsidP="008135E1">
      <w:pPr>
        <w:ind w:right="-6" w:firstLine="708"/>
        <w:jc w:val="right"/>
        <w:rPr>
          <w:rFonts w:ascii="Times New Roman" w:hAnsi="Times New Roman"/>
          <w:sz w:val="20"/>
          <w:szCs w:val="20"/>
        </w:rPr>
      </w:pPr>
      <w:r w:rsidRPr="009720C5">
        <w:rPr>
          <w:rFonts w:ascii="Times New Roman" w:hAnsi="Times New Roman"/>
          <w:sz w:val="20"/>
          <w:szCs w:val="20"/>
        </w:rPr>
        <w:t xml:space="preserve">Табл. Количество обучающихся, состоящих </w:t>
      </w:r>
    </w:p>
    <w:p w:rsidR="008135E1" w:rsidRPr="009720C5" w:rsidRDefault="008135E1" w:rsidP="008135E1">
      <w:pPr>
        <w:ind w:right="-6"/>
        <w:jc w:val="right"/>
        <w:rPr>
          <w:rFonts w:ascii="Times New Roman" w:hAnsi="Times New Roman"/>
          <w:sz w:val="20"/>
          <w:szCs w:val="20"/>
        </w:rPr>
      </w:pPr>
      <w:r w:rsidRPr="009720C5">
        <w:rPr>
          <w:rFonts w:ascii="Times New Roman" w:hAnsi="Times New Roman"/>
          <w:sz w:val="20"/>
          <w:szCs w:val="20"/>
        </w:rPr>
        <w:t>на профилактическом учете</w:t>
      </w:r>
    </w:p>
    <w:p w:rsidR="008135E1" w:rsidRPr="009720C5" w:rsidRDefault="008135E1" w:rsidP="008135E1">
      <w:pPr>
        <w:ind w:right="-79"/>
        <w:rPr>
          <w:rFonts w:ascii="Times New Roman" w:hAnsi="Times New Roman"/>
          <w:szCs w:val="28"/>
        </w:rPr>
      </w:pPr>
      <w:r w:rsidRPr="009720C5">
        <w:rPr>
          <w:rFonts w:ascii="Times New Roman" w:hAnsi="Times New Roman"/>
          <w:noProof/>
          <w:szCs w:val="28"/>
        </w:rPr>
        <w:drawing>
          <wp:inline distT="0" distB="0" distL="0" distR="0">
            <wp:extent cx="5499622" cy="2904565"/>
            <wp:effectExtent l="19050" t="0" r="24878"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35E1" w:rsidRPr="009720C5" w:rsidRDefault="008135E1" w:rsidP="008135E1">
      <w:pPr>
        <w:ind w:right="-79" w:firstLine="708"/>
        <w:rPr>
          <w:rFonts w:ascii="Times New Roman" w:hAnsi="Times New Roman"/>
          <w:szCs w:val="28"/>
        </w:rPr>
      </w:pPr>
    </w:p>
    <w:p w:rsidR="008135E1" w:rsidRPr="009720C5" w:rsidRDefault="008135E1" w:rsidP="008135E1">
      <w:pPr>
        <w:ind w:right="-79" w:firstLine="708"/>
        <w:rPr>
          <w:rFonts w:ascii="Times New Roman" w:hAnsi="Times New Roman"/>
          <w:szCs w:val="28"/>
        </w:rPr>
      </w:pPr>
      <w:r w:rsidRPr="009720C5">
        <w:rPr>
          <w:rFonts w:ascii="Times New Roman" w:hAnsi="Times New Roman"/>
          <w:szCs w:val="28"/>
        </w:rPr>
        <w:t>Сформирована система правового просвещения несовершеннолетних, ч</w:t>
      </w:r>
      <w:r w:rsidRPr="009720C5">
        <w:rPr>
          <w:rFonts w:ascii="Times New Roman" w:hAnsi="Times New Roman"/>
          <w:szCs w:val="28"/>
        </w:rPr>
        <w:t>е</w:t>
      </w:r>
      <w:r w:rsidRPr="009720C5">
        <w:rPr>
          <w:rFonts w:ascii="Times New Roman" w:hAnsi="Times New Roman"/>
          <w:szCs w:val="28"/>
        </w:rPr>
        <w:t>рез реализацию проектов, инициатив, месячников правовых знаний на базе о</w:t>
      </w:r>
      <w:r w:rsidRPr="009720C5">
        <w:rPr>
          <w:rFonts w:ascii="Times New Roman" w:hAnsi="Times New Roman"/>
          <w:szCs w:val="28"/>
        </w:rPr>
        <w:t>б</w:t>
      </w:r>
      <w:r w:rsidRPr="009720C5">
        <w:rPr>
          <w:rFonts w:ascii="Times New Roman" w:hAnsi="Times New Roman"/>
          <w:szCs w:val="28"/>
        </w:rPr>
        <w:t>разовательных организаций. В рамках Международного дня прав человека (10 декабря) в общеобразовательных организациях проведен Всероссийский Ед</w:t>
      </w:r>
      <w:r w:rsidRPr="009720C5">
        <w:rPr>
          <w:rFonts w:ascii="Times New Roman" w:hAnsi="Times New Roman"/>
          <w:szCs w:val="28"/>
        </w:rPr>
        <w:t>и</w:t>
      </w:r>
      <w:r w:rsidRPr="009720C5">
        <w:rPr>
          <w:rFonts w:ascii="Times New Roman" w:hAnsi="Times New Roman"/>
          <w:szCs w:val="28"/>
        </w:rPr>
        <w:t>ный урок прав человека, организован Всероссийский день правовой помощи д</w:t>
      </w:r>
      <w:r w:rsidRPr="009720C5">
        <w:rPr>
          <w:rFonts w:ascii="Times New Roman" w:hAnsi="Times New Roman"/>
          <w:szCs w:val="28"/>
        </w:rPr>
        <w:t>е</w:t>
      </w:r>
      <w:r w:rsidRPr="009720C5">
        <w:rPr>
          <w:rFonts w:ascii="Times New Roman" w:hAnsi="Times New Roman"/>
          <w:szCs w:val="28"/>
        </w:rPr>
        <w:t>тям. Охват в 2017 году составил – 132 000 обучающихся (2016 г. – 129 000 об</w:t>
      </w:r>
      <w:r w:rsidRPr="009720C5">
        <w:rPr>
          <w:rFonts w:ascii="Times New Roman" w:hAnsi="Times New Roman"/>
          <w:szCs w:val="28"/>
        </w:rPr>
        <w:t>у</w:t>
      </w:r>
      <w:r w:rsidRPr="009720C5">
        <w:rPr>
          <w:rFonts w:ascii="Times New Roman" w:hAnsi="Times New Roman"/>
          <w:szCs w:val="28"/>
        </w:rPr>
        <w:t xml:space="preserve">чающихся). Результатом </w:t>
      </w:r>
      <w:r w:rsidRPr="009720C5">
        <w:rPr>
          <w:rFonts w:ascii="Times New Roman" w:eastAsia="Times New Roman" w:hAnsi="Times New Roman"/>
          <w:spacing w:val="-4"/>
          <w:szCs w:val="28"/>
        </w:rPr>
        <w:t>системной работы по правовому просвещению является формирование полезных социальных нав</w:t>
      </w:r>
      <w:r w:rsidRPr="009720C5">
        <w:rPr>
          <w:rFonts w:ascii="Times New Roman" w:hAnsi="Times New Roman"/>
          <w:szCs w:val="28"/>
        </w:rPr>
        <w:t xml:space="preserve">ыков и интересов детей. По результатам тестирования </w:t>
      </w:r>
      <w:r w:rsidRPr="009720C5">
        <w:rPr>
          <w:rFonts w:ascii="Times New Roman" w:hAnsi="Times New Roman"/>
          <w:szCs w:val="28"/>
          <w:shd w:val="clear" w:color="auto" w:fill="FFFFFF"/>
        </w:rPr>
        <w:t xml:space="preserve">обучающихся 8-11 классов, </w:t>
      </w:r>
      <w:r w:rsidRPr="009720C5">
        <w:rPr>
          <w:rFonts w:ascii="Times New Roman" w:hAnsi="Times New Roman"/>
          <w:szCs w:val="28"/>
        </w:rPr>
        <w:t>уровень сформированности правовых знаний – 60 %.</w:t>
      </w:r>
    </w:p>
    <w:p w:rsidR="008135E1" w:rsidRPr="009720C5" w:rsidRDefault="008135E1" w:rsidP="008135E1">
      <w:pPr>
        <w:ind w:right="-79" w:firstLine="708"/>
        <w:rPr>
          <w:rFonts w:ascii="Times New Roman" w:hAnsi="Times New Roman"/>
          <w:szCs w:val="28"/>
        </w:rPr>
      </w:pPr>
      <w:r w:rsidRPr="009720C5">
        <w:rPr>
          <w:rFonts w:ascii="Times New Roman" w:hAnsi="Times New Roman"/>
          <w:szCs w:val="28"/>
        </w:rPr>
        <w:t>Система первичной профилактики направлена на формирование  устан</w:t>
      </w:r>
      <w:r w:rsidRPr="009720C5">
        <w:rPr>
          <w:rFonts w:ascii="Times New Roman" w:hAnsi="Times New Roman"/>
          <w:szCs w:val="28"/>
        </w:rPr>
        <w:t>о</w:t>
      </w:r>
      <w:r w:rsidRPr="009720C5">
        <w:rPr>
          <w:rFonts w:ascii="Times New Roman" w:hAnsi="Times New Roman"/>
          <w:szCs w:val="28"/>
        </w:rPr>
        <w:t>вок ведения здорового образа жизни, безопасного поведения и представлена р</w:t>
      </w:r>
      <w:r w:rsidRPr="009720C5">
        <w:rPr>
          <w:rFonts w:ascii="Times New Roman" w:hAnsi="Times New Roman"/>
          <w:szCs w:val="28"/>
        </w:rPr>
        <w:t>я</w:t>
      </w:r>
      <w:r w:rsidRPr="009720C5">
        <w:rPr>
          <w:rFonts w:ascii="Times New Roman" w:hAnsi="Times New Roman"/>
          <w:szCs w:val="28"/>
        </w:rPr>
        <w:t xml:space="preserve">дом широкомасштабных акций, проектов, программ для детей, подростков и молодежи. </w:t>
      </w:r>
      <w:r w:rsidRPr="009720C5">
        <w:rPr>
          <w:rFonts w:ascii="Times New Roman" w:eastAsia="Times New Roman" w:hAnsi="Times New Roman"/>
          <w:szCs w:val="28"/>
        </w:rPr>
        <w:t xml:space="preserve">В 2017 году 199 школьных педагогов – психологов, 200 социальных педагогов </w:t>
      </w:r>
      <w:r w:rsidRPr="009720C5">
        <w:rPr>
          <w:rFonts w:ascii="Times New Roman" w:hAnsi="Times New Roman"/>
          <w:szCs w:val="28"/>
        </w:rPr>
        <w:t xml:space="preserve">реализовали </w:t>
      </w:r>
      <w:r w:rsidRPr="009720C5">
        <w:rPr>
          <w:rFonts w:ascii="Times New Roman" w:hAnsi="Times New Roman"/>
          <w:spacing w:val="2"/>
          <w:szCs w:val="28"/>
        </w:rPr>
        <w:t xml:space="preserve">более 1700 программ по </w:t>
      </w:r>
      <w:r w:rsidRPr="009720C5">
        <w:rPr>
          <w:rFonts w:ascii="Times New Roman" w:hAnsi="Times New Roman"/>
          <w:bCs/>
          <w:szCs w:val="28"/>
        </w:rPr>
        <w:t>формированию</w:t>
      </w:r>
      <w:r w:rsidRPr="009720C5">
        <w:rPr>
          <w:rFonts w:ascii="Times New Roman" w:hAnsi="Times New Roman"/>
          <w:szCs w:val="28"/>
          <w:shd w:val="clear" w:color="auto" w:fill="FFFFFF"/>
        </w:rPr>
        <w:t xml:space="preserve"> у детей созн</w:t>
      </w:r>
      <w:r w:rsidRPr="009720C5">
        <w:rPr>
          <w:rFonts w:ascii="Times New Roman" w:hAnsi="Times New Roman"/>
          <w:szCs w:val="28"/>
          <w:shd w:val="clear" w:color="auto" w:fill="FFFFFF"/>
        </w:rPr>
        <w:t>а</w:t>
      </w:r>
      <w:r w:rsidRPr="009720C5">
        <w:rPr>
          <w:rFonts w:ascii="Times New Roman" w:hAnsi="Times New Roman"/>
          <w:szCs w:val="28"/>
          <w:shd w:val="clear" w:color="auto" w:fill="FFFFFF"/>
        </w:rPr>
        <w:t>тельного и ответственного отношения к личной</w:t>
      </w:r>
      <w:r w:rsidRPr="009720C5">
        <w:rPr>
          <w:rStyle w:val="apple-converted-space"/>
          <w:rFonts w:ascii="Times New Roman" w:hAnsi="Times New Roman"/>
          <w:szCs w:val="28"/>
          <w:shd w:val="clear" w:color="auto" w:fill="FFFFFF"/>
        </w:rPr>
        <w:t xml:space="preserve"> </w:t>
      </w:r>
      <w:r w:rsidRPr="009720C5">
        <w:rPr>
          <w:rStyle w:val="ad"/>
          <w:rFonts w:ascii="Times New Roman" w:hAnsi="Times New Roman"/>
          <w:bCs/>
          <w:szCs w:val="28"/>
          <w:shd w:val="clear" w:color="auto" w:fill="FFFFFF"/>
        </w:rPr>
        <w:t>безопасности</w:t>
      </w:r>
      <w:r w:rsidRPr="009720C5">
        <w:rPr>
          <w:rFonts w:ascii="Times New Roman" w:hAnsi="Times New Roman"/>
          <w:bCs/>
          <w:i/>
          <w:szCs w:val="28"/>
        </w:rPr>
        <w:t>.</w:t>
      </w:r>
      <w:r w:rsidRPr="009720C5">
        <w:rPr>
          <w:rFonts w:ascii="Times New Roman" w:hAnsi="Times New Roman"/>
          <w:bCs/>
          <w:szCs w:val="28"/>
        </w:rPr>
        <w:t xml:space="preserve"> Специалисты провели</w:t>
      </w:r>
      <w:r w:rsidRPr="009720C5">
        <w:rPr>
          <w:rFonts w:ascii="Times New Roman" w:hAnsi="Times New Roman"/>
          <w:szCs w:val="28"/>
        </w:rPr>
        <w:t xml:space="preserve"> более 2850 социально психологических</w:t>
      </w:r>
      <w:r w:rsidRPr="009720C5">
        <w:rPr>
          <w:rFonts w:ascii="Times New Roman" w:hAnsi="Times New Roman"/>
          <w:i/>
          <w:szCs w:val="28"/>
        </w:rPr>
        <w:t xml:space="preserve"> </w:t>
      </w:r>
      <w:r w:rsidRPr="009720C5">
        <w:rPr>
          <w:rFonts w:ascii="Times New Roman" w:hAnsi="Times New Roman"/>
          <w:szCs w:val="28"/>
        </w:rPr>
        <w:t xml:space="preserve">тренингов, способствующих личностному развитию и успешной адаптации несовершеннолетних. </w:t>
      </w:r>
    </w:p>
    <w:p w:rsidR="008135E1" w:rsidRPr="009720C5" w:rsidRDefault="008135E1" w:rsidP="008135E1">
      <w:pPr>
        <w:pStyle w:val="aff"/>
        <w:tabs>
          <w:tab w:val="left" w:pos="1134"/>
        </w:tabs>
        <w:spacing w:after="0" w:line="240" w:lineRule="auto"/>
        <w:ind w:left="0" w:firstLine="709"/>
        <w:jc w:val="both"/>
        <w:rPr>
          <w:rFonts w:ascii="Times New Roman" w:hAnsi="Times New Roman"/>
          <w:sz w:val="28"/>
          <w:szCs w:val="28"/>
          <w:shd w:val="clear" w:color="auto" w:fill="FFFFFF"/>
        </w:rPr>
      </w:pPr>
      <w:r w:rsidRPr="009720C5">
        <w:rPr>
          <w:rFonts w:ascii="Times New Roman" w:hAnsi="Times New Roman"/>
          <w:sz w:val="28"/>
          <w:szCs w:val="28"/>
          <w:shd w:val="clear" w:color="auto" w:fill="FFFFFF"/>
        </w:rPr>
        <w:t>В рамках реализации Комплексного плана мероприятий по обеспечению информационной безопасности детей в образовательном пространстве Заба</w:t>
      </w:r>
      <w:r w:rsidRPr="009720C5">
        <w:rPr>
          <w:rFonts w:ascii="Times New Roman" w:hAnsi="Times New Roman"/>
          <w:sz w:val="28"/>
          <w:szCs w:val="28"/>
          <w:shd w:val="clear" w:color="auto" w:fill="FFFFFF"/>
        </w:rPr>
        <w:t>й</w:t>
      </w:r>
      <w:r w:rsidRPr="009720C5">
        <w:rPr>
          <w:rFonts w:ascii="Times New Roman" w:hAnsi="Times New Roman"/>
          <w:sz w:val="28"/>
          <w:szCs w:val="28"/>
          <w:shd w:val="clear" w:color="auto" w:fill="FFFFFF"/>
        </w:rPr>
        <w:t>кальского края, разработаны и проводятся программы по обучению несове</w:t>
      </w:r>
      <w:r w:rsidRPr="009720C5">
        <w:rPr>
          <w:rFonts w:ascii="Times New Roman" w:hAnsi="Times New Roman"/>
          <w:sz w:val="28"/>
          <w:szCs w:val="28"/>
          <w:shd w:val="clear" w:color="auto" w:fill="FFFFFF"/>
        </w:rPr>
        <w:t>р</w:t>
      </w:r>
      <w:r w:rsidRPr="009720C5">
        <w:rPr>
          <w:rFonts w:ascii="Times New Roman" w:hAnsi="Times New Roman"/>
          <w:sz w:val="28"/>
          <w:szCs w:val="28"/>
          <w:shd w:val="clear" w:color="auto" w:fill="FFFFFF"/>
        </w:rPr>
        <w:t>шеннолетних способам недопущения психологической манипуляции, кибе</w:t>
      </w:r>
      <w:r w:rsidRPr="009720C5">
        <w:rPr>
          <w:rFonts w:ascii="Times New Roman" w:hAnsi="Times New Roman"/>
          <w:sz w:val="28"/>
          <w:szCs w:val="28"/>
          <w:shd w:val="clear" w:color="auto" w:fill="FFFFFF"/>
        </w:rPr>
        <w:t>р</w:t>
      </w:r>
      <w:r w:rsidRPr="009720C5">
        <w:rPr>
          <w:rFonts w:ascii="Times New Roman" w:hAnsi="Times New Roman"/>
          <w:sz w:val="28"/>
          <w:szCs w:val="28"/>
          <w:shd w:val="clear" w:color="auto" w:fill="FFFFFF"/>
        </w:rPr>
        <w:lastRenderedPageBreak/>
        <w:t>буллинга в их отношении. В 2017 году проведено более 1140 тренингов, псих</w:t>
      </w:r>
      <w:r w:rsidRPr="009720C5">
        <w:rPr>
          <w:rFonts w:ascii="Times New Roman" w:hAnsi="Times New Roman"/>
          <w:sz w:val="28"/>
          <w:szCs w:val="28"/>
          <w:shd w:val="clear" w:color="auto" w:fill="FFFFFF"/>
        </w:rPr>
        <w:t>о</w:t>
      </w:r>
      <w:r w:rsidRPr="009720C5">
        <w:rPr>
          <w:rFonts w:ascii="Times New Roman" w:hAnsi="Times New Roman"/>
          <w:sz w:val="28"/>
          <w:szCs w:val="28"/>
          <w:shd w:val="clear" w:color="auto" w:fill="FFFFFF"/>
        </w:rPr>
        <w:t xml:space="preserve">логических программ. Специалистами служб школьной медиации (в 2017 году – 311 служб) ведется целенаправленная работа по </w:t>
      </w:r>
      <w:r w:rsidRPr="009720C5">
        <w:rPr>
          <w:rFonts w:ascii="Times New Roman" w:hAnsi="Times New Roman"/>
          <w:i/>
          <w:sz w:val="28"/>
          <w:szCs w:val="28"/>
          <w:shd w:val="clear" w:color="auto" w:fill="FFFFFF"/>
        </w:rPr>
        <w:t>о</w:t>
      </w:r>
      <w:r w:rsidRPr="009720C5">
        <w:rPr>
          <w:rStyle w:val="ad"/>
          <w:rFonts w:ascii="Times New Roman" w:hAnsi="Times New Roman"/>
          <w:bCs/>
          <w:i w:val="0"/>
          <w:sz w:val="28"/>
          <w:szCs w:val="28"/>
          <w:shd w:val="clear" w:color="auto" w:fill="FFFFFF"/>
        </w:rPr>
        <w:t>бучению школьников</w:t>
      </w:r>
      <w:r w:rsidRPr="009720C5">
        <w:rPr>
          <w:rFonts w:ascii="Times New Roman" w:hAnsi="Times New Roman"/>
          <w:sz w:val="28"/>
          <w:szCs w:val="28"/>
          <w:shd w:val="clear" w:color="auto" w:fill="FFFFFF"/>
        </w:rPr>
        <w:t xml:space="preserve"> нав</w:t>
      </w:r>
      <w:r w:rsidRPr="009720C5">
        <w:rPr>
          <w:rFonts w:ascii="Times New Roman" w:hAnsi="Times New Roman"/>
          <w:sz w:val="28"/>
          <w:szCs w:val="28"/>
          <w:shd w:val="clear" w:color="auto" w:fill="FFFFFF"/>
        </w:rPr>
        <w:t>ы</w:t>
      </w:r>
      <w:r w:rsidRPr="009720C5">
        <w:rPr>
          <w:rFonts w:ascii="Times New Roman" w:hAnsi="Times New Roman"/>
          <w:sz w:val="28"/>
          <w:szCs w:val="28"/>
          <w:shd w:val="clear" w:color="auto" w:fill="FFFFFF"/>
        </w:rPr>
        <w:t xml:space="preserve">кам эффективного </w:t>
      </w:r>
      <w:r w:rsidRPr="009720C5">
        <w:rPr>
          <w:rStyle w:val="ad"/>
          <w:rFonts w:ascii="Times New Roman" w:hAnsi="Times New Roman"/>
          <w:bCs/>
          <w:i w:val="0"/>
          <w:sz w:val="28"/>
          <w:szCs w:val="28"/>
          <w:shd w:val="clear" w:color="auto" w:fill="FFFFFF"/>
        </w:rPr>
        <w:t>поведения в конфликтах</w:t>
      </w:r>
      <w:r w:rsidRPr="009720C5">
        <w:rPr>
          <w:rStyle w:val="ad"/>
          <w:rFonts w:ascii="Times New Roman" w:hAnsi="Times New Roman"/>
          <w:bCs/>
          <w:sz w:val="28"/>
          <w:szCs w:val="28"/>
          <w:shd w:val="clear" w:color="auto" w:fill="FFFFFF"/>
        </w:rPr>
        <w:t xml:space="preserve"> </w:t>
      </w:r>
      <w:r w:rsidRPr="009720C5">
        <w:rPr>
          <w:rFonts w:ascii="Times New Roman" w:hAnsi="Times New Roman"/>
          <w:sz w:val="28"/>
          <w:szCs w:val="28"/>
          <w:shd w:val="clear" w:color="auto" w:fill="FFFFFF"/>
        </w:rPr>
        <w:t>и их конструктивного разрешения.</w:t>
      </w:r>
    </w:p>
    <w:p w:rsidR="008135E1" w:rsidRPr="009720C5" w:rsidRDefault="008135E1" w:rsidP="008135E1">
      <w:pPr>
        <w:pStyle w:val="aff"/>
        <w:tabs>
          <w:tab w:val="left" w:pos="1134"/>
        </w:tabs>
        <w:spacing w:after="0" w:line="240" w:lineRule="auto"/>
        <w:ind w:left="0" w:firstLine="709"/>
        <w:jc w:val="both"/>
        <w:rPr>
          <w:rFonts w:ascii="Times New Roman" w:hAnsi="Times New Roman"/>
          <w:sz w:val="28"/>
          <w:szCs w:val="28"/>
          <w:shd w:val="clear" w:color="auto" w:fill="FFFFFF"/>
        </w:rPr>
      </w:pPr>
      <w:r w:rsidRPr="009720C5">
        <w:rPr>
          <w:rFonts w:ascii="Times New Roman" w:hAnsi="Times New Roman"/>
          <w:sz w:val="28"/>
          <w:szCs w:val="28"/>
        </w:rPr>
        <w:t>Усилена работа по увеличению охвата несовершеннолетних отдыхом и оздоровлением. В 2017 году охват составил 55 101 ребенок (2016 г. - 54012 ч</w:t>
      </w:r>
      <w:r w:rsidRPr="009720C5">
        <w:rPr>
          <w:rFonts w:ascii="Times New Roman" w:hAnsi="Times New Roman"/>
          <w:sz w:val="28"/>
          <w:szCs w:val="28"/>
        </w:rPr>
        <w:t>е</w:t>
      </w:r>
      <w:r w:rsidRPr="009720C5">
        <w:rPr>
          <w:rFonts w:ascii="Times New Roman" w:hAnsi="Times New Roman"/>
          <w:sz w:val="28"/>
          <w:szCs w:val="28"/>
        </w:rPr>
        <w:t xml:space="preserve">ловек), в том числе: </w:t>
      </w:r>
      <w:r w:rsidRPr="009720C5">
        <w:rPr>
          <w:rFonts w:ascii="Times New Roman" w:hAnsi="Times New Roman"/>
          <w:spacing w:val="-1"/>
          <w:sz w:val="28"/>
          <w:szCs w:val="28"/>
        </w:rPr>
        <w:t xml:space="preserve">24 932 ребенка из семей, находящихся в </w:t>
      </w:r>
      <w:r w:rsidRPr="009720C5">
        <w:rPr>
          <w:rFonts w:ascii="Times New Roman" w:hAnsi="Times New Roman"/>
          <w:spacing w:val="-2"/>
          <w:sz w:val="28"/>
          <w:szCs w:val="28"/>
        </w:rPr>
        <w:t xml:space="preserve">трудной жизненной ситуации (2016 г. - </w:t>
      </w:r>
      <w:r w:rsidRPr="009720C5">
        <w:rPr>
          <w:rFonts w:ascii="Times New Roman" w:hAnsi="Times New Roman"/>
          <w:sz w:val="28"/>
          <w:szCs w:val="28"/>
        </w:rPr>
        <w:t>23531 человек</w:t>
      </w:r>
      <w:r w:rsidRPr="009720C5">
        <w:rPr>
          <w:rFonts w:ascii="Times New Roman" w:hAnsi="Times New Roman"/>
          <w:spacing w:val="-2"/>
          <w:sz w:val="28"/>
          <w:szCs w:val="28"/>
        </w:rPr>
        <w:t>), 452 несовершеннолетних, состоящих на уч</w:t>
      </w:r>
      <w:r w:rsidRPr="009720C5">
        <w:rPr>
          <w:rFonts w:ascii="Times New Roman" w:hAnsi="Times New Roman"/>
          <w:spacing w:val="-2"/>
          <w:sz w:val="28"/>
          <w:szCs w:val="28"/>
        </w:rPr>
        <w:t>е</w:t>
      </w:r>
      <w:r w:rsidRPr="009720C5">
        <w:rPr>
          <w:rFonts w:ascii="Times New Roman" w:hAnsi="Times New Roman"/>
          <w:spacing w:val="-2"/>
          <w:sz w:val="28"/>
          <w:szCs w:val="28"/>
        </w:rPr>
        <w:t xml:space="preserve">те в ПДН органов внутренних дел и КДН (2016 г. - </w:t>
      </w:r>
      <w:r w:rsidRPr="009720C5">
        <w:rPr>
          <w:rFonts w:ascii="Times New Roman" w:hAnsi="Times New Roman"/>
          <w:sz w:val="28"/>
          <w:szCs w:val="28"/>
        </w:rPr>
        <w:t xml:space="preserve">405 </w:t>
      </w:r>
      <w:r w:rsidRPr="009720C5">
        <w:rPr>
          <w:rFonts w:ascii="Times New Roman" w:hAnsi="Times New Roman"/>
          <w:spacing w:val="-2"/>
          <w:sz w:val="28"/>
          <w:szCs w:val="28"/>
        </w:rPr>
        <w:t>несовершеннолетних).</w:t>
      </w:r>
    </w:p>
    <w:p w:rsidR="008135E1" w:rsidRPr="009720C5" w:rsidRDefault="008135E1" w:rsidP="008135E1">
      <w:pPr>
        <w:pStyle w:val="aff"/>
        <w:tabs>
          <w:tab w:val="left" w:pos="567"/>
        </w:tabs>
        <w:spacing w:line="240" w:lineRule="auto"/>
        <w:ind w:left="0" w:right="-79" w:firstLine="708"/>
        <w:jc w:val="both"/>
        <w:rPr>
          <w:rFonts w:ascii="Times New Roman" w:hAnsi="Times New Roman"/>
          <w:sz w:val="28"/>
          <w:szCs w:val="28"/>
        </w:rPr>
      </w:pPr>
      <w:r w:rsidRPr="009720C5">
        <w:rPr>
          <w:rFonts w:ascii="Times New Roman" w:hAnsi="Times New Roman"/>
          <w:spacing w:val="-2"/>
          <w:sz w:val="28"/>
          <w:szCs w:val="28"/>
        </w:rPr>
        <w:t xml:space="preserve">В 2017 году увеличено количество </w:t>
      </w:r>
      <w:r w:rsidRPr="009720C5">
        <w:rPr>
          <w:rFonts w:ascii="Times New Roman" w:hAnsi="Times New Roman"/>
          <w:sz w:val="28"/>
          <w:szCs w:val="28"/>
        </w:rPr>
        <w:t>профильных смен физкультурно-спортивной, лидерской, туристско-краеведческой, эколого-биологической, ли</w:t>
      </w:r>
      <w:r w:rsidRPr="009720C5">
        <w:rPr>
          <w:rFonts w:ascii="Times New Roman" w:hAnsi="Times New Roman"/>
          <w:sz w:val="28"/>
          <w:szCs w:val="28"/>
        </w:rPr>
        <w:t>н</w:t>
      </w:r>
      <w:r w:rsidRPr="009720C5">
        <w:rPr>
          <w:rFonts w:ascii="Times New Roman" w:hAnsi="Times New Roman"/>
          <w:sz w:val="28"/>
          <w:szCs w:val="28"/>
        </w:rPr>
        <w:t>гвистической, художественно-эстетической направленности Организованы см</w:t>
      </w:r>
      <w:r w:rsidRPr="009720C5">
        <w:rPr>
          <w:rFonts w:ascii="Times New Roman" w:hAnsi="Times New Roman"/>
          <w:sz w:val="28"/>
          <w:szCs w:val="28"/>
        </w:rPr>
        <w:t>е</w:t>
      </w:r>
      <w:r w:rsidRPr="009720C5">
        <w:rPr>
          <w:rFonts w:ascii="Times New Roman" w:hAnsi="Times New Roman"/>
          <w:sz w:val="28"/>
          <w:szCs w:val="28"/>
        </w:rPr>
        <w:t xml:space="preserve">ны: «Юные казаки», выездная профильная смена «Кадет». </w:t>
      </w:r>
    </w:p>
    <w:p w:rsidR="008135E1" w:rsidRPr="009720C5" w:rsidRDefault="008135E1" w:rsidP="008135E1">
      <w:pPr>
        <w:pStyle w:val="aff"/>
        <w:tabs>
          <w:tab w:val="left" w:pos="567"/>
        </w:tabs>
        <w:spacing w:after="0" w:line="240" w:lineRule="auto"/>
        <w:ind w:left="0" w:right="-79" w:firstLine="708"/>
        <w:jc w:val="both"/>
        <w:rPr>
          <w:rFonts w:ascii="Times New Roman" w:hAnsi="Times New Roman"/>
          <w:sz w:val="28"/>
          <w:szCs w:val="28"/>
          <w:shd w:val="clear" w:color="auto" w:fill="FFFFFF"/>
        </w:rPr>
      </w:pPr>
      <w:r w:rsidRPr="009720C5">
        <w:rPr>
          <w:rFonts w:ascii="Times New Roman" w:hAnsi="Times New Roman"/>
          <w:sz w:val="28"/>
          <w:szCs w:val="28"/>
        </w:rPr>
        <w:t>Впервые в 2017 году реализованы краевые профильные смены по напра</w:t>
      </w:r>
      <w:r w:rsidRPr="009720C5">
        <w:rPr>
          <w:rFonts w:ascii="Times New Roman" w:hAnsi="Times New Roman"/>
          <w:sz w:val="28"/>
          <w:szCs w:val="28"/>
        </w:rPr>
        <w:t>в</w:t>
      </w:r>
      <w:r w:rsidRPr="009720C5">
        <w:rPr>
          <w:rFonts w:ascii="Times New Roman" w:hAnsi="Times New Roman"/>
          <w:sz w:val="28"/>
          <w:szCs w:val="28"/>
        </w:rPr>
        <w:t>лениям деятельности «Российское движение школьников»: «Гражданская а</w:t>
      </w:r>
      <w:r w:rsidRPr="009720C5">
        <w:rPr>
          <w:rFonts w:ascii="Times New Roman" w:hAnsi="Times New Roman"/>
          <w:sz w:val="28"/>
          <w:szCs w:val="28"/>
        </w:rPr>
        <w:t>к</w:t>
      </w:r>
      <w:r w:rsidRPr="009720C5">
        <w:rPr>
          <w:rFonts w:ascii="Times New Roman" w:hAnsi="Times New Roman"/>
          <w:sz w:val="28"/>
          <w:szCs w:val="28"/>
        </w:rPr>
        <w:t>тивность» - «Доброволец Забайкалья», «Личностное развитие» - «Векторы Ра</w:t>
      </w:r>
      <w:r w:rsidRPr="009720C5">
        <w:rPr>
          <w:rFonts w:ascii="Times New Roman" w:hAnsi="Times New Roman"/>
          <w:sz w:val="28"/>
          <w:szCs w:val="28"/>
        </w:rPr>
        <w:t>з</w:t>
      </w:r>
      <w:r w:rsidRPr="009720C5">
        <w:rPr>
          <w:rFonts w:ascii="Times New Roman" w:hAnsi="Times New Roman"/>
          <w:sz w:val="28"/>
          <w:szCs w:val="28"/>
        </w:rPr>
        <w:t xml:space="preserve">вития», вожатский состав для которых был подготовлен </w:t>
      </w:r>
      <w:r w:rsidRPr="009720C5">
        <w:rPr>
          <w:rFonts w:ascii="Times New Roman" w:hAnsi="Times New Roman"/>
          <w:sz w:val="28"/>
          <w:szCs w:val="28"/>
          <w:shd w:val="clear" w:color="auto" w:fill="FFFFFF"/>
        </w:rPr>
        <w:t>МООО «Российские Студенческие Отряды», с участием более 300 детей.</w:t>
      </w:r>
    </w:p>
    <w:p w:rsidR="008135E1" w:rsidRPr="009720C5" w:rsidRDefault="008135E1" w:rsidP="008135E1">
      <w:pPr>
        <w:ind w:firstLine="708"/>
        <w:rPr>
          <w:rFonts w:ascii="Times New Roman" w:hAnsi="Times New Roman"/>
          <w:szCs w:val="28"/>
        </w:rPr>
      </w:pPr>
      <w:r w:rsidRPr="009720C5">
        <w:rPr>
          <w:rFonts w:ascii="Times New Roman" w:hAnsi="Times New Roman"/>
          <w:szCs w:val="28"/>
        </w:rPr>
        <w:t>В сентябре 2017 года около 70 активных студентов профессиональных образовательных организаций приняли участие в региональном молодежном форуме «Смена», прошедшем на базе ДОЛ «Парус». На площадках форума с молодежью работали представители органов исполнительной и законодател</w:t>
      </w:r>
      <w:r w:rsidRPr="009720C5">
        <w:rPr>
          <w:rFonts w:ascii="Times New Roman" w:hAnsi="Times New Roman"/>
          <w:szCs w:val="28"/>
        </w:rPr>
        <w:t>ь</w:t>
      </w:r>
      <w:r w:rsidRPr="009720C5">
        <w:rPr>
          <w:rFonts w:ascii="Times New Roman" w:hAnsi="Times New Roman"/>
          <w:szCs w:val="28"/>
        </w:rPr>
        <w:t>ной власти края, общественных организаций, были организованы тренинги, д</w:t>
      </w:r>
      <w:r w:rsidRPr="009720C5">
        <w:rPr>
          <w:rFonts w:ascii="Times New Roman" w:hAnsi="Times New Roman"/>
          <w:szCs w:val="28"/>
        </w:rPr>
        <w:t>е</w:t>
      </w:r>
      <w:r w:rsidRPr="009720C5">
        <w:rPr>
          <w:rFonts w:ascii="Times New Roman" w:hAnsi="Times New Roman"/>
          <w:szCs w:val="28"/>
        </w:rPr>
        <w:t>ловые игры, мастер-классы и т.д.</w:t>
      </w:r>
    </w:p>
    <w:p w:rsidR="00627916" w:rsidRPr="009720C5" w:rsidRDefault="008135E1" w:rsidP="003723BE">
      <w:pPr>
        <w:ind w:firstLine="708"/>
        <w:rPr>
          <w:rFonts w:ascii="Times New Roman" w:hAnsi="Times New Roman"/>
          <w:szCs w:val="28"/>
        </w:rPr>
      </w:pPr>
      <w:r w:rsidRPr="009720C5">
        <w:rPr>
          <w:rFonts w:ascii="Times New Roman" w:eastAsia="Times New Roman" w:hAnsi="Times New Roman"/>
          <w:szCs w:val="28"/>
          <w:shd w:val="clear" w:color="auto" w:fill="FFFFFF"/>
        </w:rPr>
        <w:t>В целях развития гражданских инициатив детей и молодежи края п</w:t>
      </w:r>
      <w:r w:rsidRPr="009720C5">
        <w:rPr>
          <w:rFonts w:ascii="Times New Roman" w:hAnsi="Times New Roman"/>
          <w:szCs w:val="28"/>
          <w:shd w:val="clear" w:color="auto" w:fill="FFFFFF"/>
        </w:rPr>
        <w:t>ров</w:t>
      </w:r>
      <w:r w:rsidRPr="009720C5">
        <w:rPr>
          <w:rFonts w:ascii="Times New Roman" w:hAnsi="Times New Roman"/>
          <w:szCs w:val="28"/>
          <w:shd w:val="clear" w:color="auto" w:fill="FFFFFF"/>
        </w:rPr>
        <w:t>е</w:t>
      </w:r>
      <w:r w:rsidRPr="009720C5">
        <w:rPr>
          <w:rFonts w:ascii="Times New Roman" w:hAnsi="Times New Roman"/>
          <w:szCs w:val="28"/>
          <w:shd w:val="clear" w:color="auto" w:fill="FFFFFF"/>
        </w:rPr>
        <w:t>дена работа по</w:t>
      </w:r>
      <w:r w:rsidRPr="009720C5">
        <w:rPr>
          <w:rFonts w:ascii="Times New Roman" w:hAnsi="Times New Roman"/>
          <w:szCs w:val="28"/>
        </w:rPr>
        <w:t xml:space="preserve"> развитию Общероссийской общественно-государственной де</w:t>
      </w:r>
      <w:r w:rsidRPr="009720C5">
        <w:rPr>
          <w:rFonts w:ascii="Times New Roman" w:hAnsi="Times New Roman"/>
          <w:szCs w:val="28"/>
        </w:rPr>
        <w:t>т</w:t>
      </w:r>
      <w:r w:rsidRPr="009720C5">
        <w:rPr>
          <w:rFonts w:ascii="Times New Roman" w:hAnsi="Times New Roman"/>
          <w:szCs w:val="28"/>
        </w:rPr>
        <w:t xml:space="preserve">ско-юношеской организации «Российское движение школьников», в том числе направления Всероссийское военно-патриотическое движение «Юнармия». </w:t>
      </w:r>
      <w:r w:rsidR="003723BE" w:rsidRPr="009720C5">
        <w:rPr>
          <w:rFonts w:ascii="Times New Roman" w:hAnsi="Times New Roman"/>
          <w:szCs w:val="28"/>
        </w:rPr>
        <w:t>В настоящее время</w:t>
      </w:r>
      <w:r w:rsidRPr="009720C5">
        <w:rPr>
          <w:rFonts w:ascii="Times New Roman" w:hAnsi="Times New Roman"/>
          <w:szCs w:val="28"/>
        </w:rPr>
        <w:t xml:space="preserve"> в регионе созданы и функционируют 70 местных отделений. Юнармейское движение в крае насчитывает 2224 участника. Работа с детьми и молодежью направлена на </w:t>
      </w:r>
      <w:r w:rsidRPr="009720C5">
        <w:rPr>
          <w:rFonts w:ascii="Times New Roman" w:hAnsi="Times New Roman"/>
          <w:szCs w:val="28"/>
          <w:shd w:val="clear" w:color="auto" w:fill="FFFFFF"/>
        </w:rPr>
        <w:t xml:space="preserve">патриотическое воспитание, </w:t>
      </w:r>
      <w:r w:rsidRPr="009720C5">
        <w:rPr>
          <w:rFonts w:ascii="Times New Roman" w:hAnsi="Times New Roman"/>
          <w:szCs w:val="28"/>
        </w:rPr>
        <w:t>укоренение в детской и молодежной среде форм активного гражданского поведения.</w:t>
      </w:r>
    </w:p>
    <w:p w:rsidR="00627916" w:rsidRPr="009720C5" w:rsidRDefault="00627916" w:rsidP="00627916">
      <w:pPr>
        <w:ind w:firstLine="708"/>
        <w:rPr>
          <w:rFonts w:ascii="Times New Roman" w:hAnsi="Times New Roman"/>
          <w:szCs w:val="28"/>
        </w:rPr>
      </w:pPr>
      <w:r w:rsidRPr="009720C5">
        <w:rPr>
          <w:rFonts w:ascii="Times New Roman" w:hAnsi="Times New Roman"/>
          <w:szCs w:val="28"/>
        </w:rPr>
        <w:t>Организация занятости несовершеннолетних детей осуществляется в д</w:t>
      </w:r>
      <w:r w:rsidRPr="009720C5">
        <w:rPr>
          <w:rFonts w:ascii="Times New Roman" w:hAnsi="Times New Roman"/>
          <w:szCs w:val="28"/>
        </w:rPr>
        <w:t>о</w:t>
      </w:r>
      <w:r w:rsidRPr="009720C5">
        <w:rPr>
          <w:rFonts w:ascii="Times New Roman" w:hAnsi="Times New Roman"/>
          <w:szCs w:val="28"/>
        </w:rPr>
        <w:t>школьных, общеобразовательных организациях и организациях дополнител</w:t>
      </w:r>
      <w:r w:rsidRPr="009720C5">
        <w:rPr>
          <w:rFonts w:ascii="Times New Roman" w:hAnsi="Times New Roman"/>
          <w:szCs w:val="28"/>
        </w:rPr>
        <w:t>ь</w:t>
      </w:r>
      <w:r w:rsidRPr="009720C5">
        <w:rPr>
          <w:rFonts w:ascii="Times New Roman" w:hAnsi="Times New Roman"/>
          <w:szCs w:val="28"/>
        </w:rPr>
        <w:t xml:space="preserve">ного образования детей. </w:t>
      </w:r>
    </w:p>
    <w:p w:rsidR="00627916" w:rsidRPr="009720C5" w:rsidRDefault="00627916" w:rsidP="00627916">
      <w:pPr>
        <w:ind w:firstLine="708"/>
        <w:rPr>
          <w:rFonts w:ascii="Times New Roman" w:hAnsi="Times New Roman"/>
          <w:szCs w:val="28"/>
        </w:rPr>
      </w:pPr>
      <w:r w:rsidRPr="009720C5">
        <w:rPr>
          <w:rFonts w:ascii="Times New Roman" w:hAnsi="Times New Roman"/>
          <w:szCs w:val="28"/>
        </w:rPr>
        <w:t>По состоянию на сегодняшний день в крае осуществляют свою деятел</w:t>
      </w:r>
      <w:r w:rsidRPr="009720C5">
        <w:rPr>
          <w:rFonts w:ascii="Times New Roman" w:hAnsi="Times New Roman"/>
          <w:szCs w:val="28"/>
        </w:rPr>
        <w:t>ь</w:t>
      </w:r>
      <w:r w:rsidRPr="009720C5">
        <w:rPr>
          <w:rFonts w:ascii="Times New Roman" w:hAnsi="Times New Roman"/>
          <w:szCs w:val="28"/>
        </w:rPr>
        <w:t>ность 917 организаций, имеющих лицензию на реализацию дополнительных общеобразовательных программ для детей, с охватом 180 364 чел. – 96,6 % (255 учреждений дошкольного образования, 436 общеобразовательных организаций, 145 учреждений дополнительного образования детей, 41 государственное у</w:t>
      </w:r>
      <w:r w:rsidRPr="009720C5">
        <w:rPr>
          <w:rFonts w:ascii="Times New Roman" w:hAnsi="Times New Roman"/>
          <w:szCs w:val="28"/>
        </w:rPr>
        <w:t>ч</w:t>
      </w:r>
      <w:r w:rsidRPr="009720C5">
        <w:rPr>
          <w:rFonts w:ascii="Times New Roman" w:hAnsi="Times New Roman"/>
          <w:szCs w:val="28"/>
        </w:rPr>
        <w:t>реждение социального обеспечения, 12 учреждений среднего профессионал</w:t>
      </w:r>
      <w:r w:rsidRPr="009720C5">
        <w:rPr>
          <w:rFonts w:ascii="Times New Roman" w:hAnsi="Times New Roman"/>
          <w:szCs w:val="28"/>
        </w:rPr>
        <w:t>ь</w:t>
      </w:r>
      <w:r w:rsidRPr="009720C5">
        <w:rPr>
          <w:rFonts w:ascii="Times New Roman" w:hAnsi="Times New Roman"/>
          <w:szCs w:val="28"/>
        </w:rPr>
        <w:t>ного образования, 10 индивидуальных предпринимателей, 6 частных учрежд</w:t>
      </w:r>
      <w:r w:rsidRPr="009720C5">
        <w:rPr>
          <w:rFonts w:ascii="Times New Roman" w:hAnsi="Times New Roman"/>
          <w:szCs w:val="28"/>
        </w:rPr>
        <w:t>е</w:t>
      </w:r>
      <w:r w:rsidRPr="009720C5">
        <w:rPr>
          <w:rFonts w:ascii="Times New Roman" w:hAnsi="Times New Roman"/>
          <w:szCs w:val="28"/>
        </w:rPr>
        <w:t>ний дополнительного образования, 12 учреждений дополнительного образов</w:t>
      </w:r>
      <w:r w:rsidRPr="009720C5">
        <w:rPr>
          <w:rFonts w:ascii="Times New Roman" w:hAnsi="Times New Roman"/>
          <w:szCs w:val="28"/>
        </w:rPr>
        <w:t>а</w:t>
      </w:r>
      <w:r w:rsidRPr="009720C5">
        <w:rPr>
          <w:rFonts w:ascii="Times New Roman" w:hAnsi="Times New Roman"/>
          <w:szCs w:val="28"/>
        </w:rPr>
        <w:t>ния иных ведомств). Наибольшее количество кружков в организациях дополн</w:t>
      </w:r>
      <w:r w:rsidRPr="009720C5">
        <w:rPr>
          <w:rFonts w:ascii="Times New Roman" w:hAnsi="Times New Roman"/>
          <w:szCs w:val="28"/>
        </w:rPr>
        <w:t>и</w:t>
      </w:r>
      <w:r w:rsidRPr="009720C5">
        <w:rPr>
          <w:rFonts w:ascii="Times New Roman" w:hAnsi="Times New Roman"/>
          <w:szCs w:val="28"/>
        </w:rPr>
        <w:t>тельного образования – кружки художественно-эстетической, туристско-краеведческой, спортивной направленности.</w:t>
      </w:r>
    </w:p>
    <w:p w:rsidR="00627916" w:rsidRPr="009720C5" w:rsidRDefault="00627916" w:rsidP="00627916">
      <w:pPr>
        <w:rPr>
          <w:rFonts w:ascii="Times New Roman" w:hAnsi="Times New Roman"/>
          <w:szCs w:val="28"/>
        </w:rPr>
      </w:pPr>
      <w:r w:rsidRPr="009720C5">
        <w:rPr>
          <w:rFonts w:ascii="Times New Roman" w:hAnsi="Times New Roman"/>
          <w:szCs w:val="28"/>
        </w:rPr>
        <w:lastRenderedPageBreak/>
        <w:t>В целях наибольшего включения детей и подростков в занятия спортом сформирована инфраструктура физической подготовки школьников. Всего вс</w:t>
      </w:r>
      <w:r w:rsidRPr="009720C5">
        <w:rPr>
          <w:rFonts w:ascii="Times New Roman" w:hAnsi="Times New Roman"/>
          <w:szCs w:val="28"/>
        </w:rPr>
        <w:t>е</w:t>
      </w:r>
      <w:r w:rsidRPr="009720C5">
        <w:rPr>
          <w:rFonts w:ascii="Times New Roman" w:hAnsi="Times New Roman"/>
          <w:szCs w:val="28"/>
        </w:rPr>
        <w:t>ми формами физической культуры и спорта охвачено 82 304 школьника, что составляет 59,6 % от общего количества школьников в крае. Во внеурочное время занимаются 49 113 школьников; в школьных спортивных клубах – 15 384 школьника; в учреждениях дополнительного образования физкультурно-спортивной направленности 14 664 учащихся; в учреждениях дополнительного образования детей, реализующих программы дополнительного образования д</w:t>
      </w:r>
      <w:r w:rsidRPr="009720C5">
        <w:rPr>
          <w:rFonts w:ascii="Times New Roman" w:hAnsi="Times New Roman"/>
          <w:szCs w:val="28"/>
        </w:rPr>
        <w:t>е</w:t>
      </w:r>
      <w:r w:rsidRPr="009720C5">
        <w:rPr>
          <w:rFonts w:ascii="Times New Roman" w:hAnsi="Times New Roman"/>
          <w:szCs w:val="28"/>
        </w:rPr>
        <w:t xml:space="preserve">тей физкультурно-спортивной направленности (за исключением ДЮСШ) - 2 693 чел. </w:t>
      </w:r>
    </w:p>
    <w:p w:rsidR="00627916" w:rsidRPr="009720C5" w:rsidRDefault="00627916" w:rsidP="00627916">
      <w:pPr>
        <w:widowControl w:val="0"/>
        <w:pBdr>
          <w:top w:val="single" w:sz="4" w:space="0" w:color="FFFFFF"/>
          <w:left w:val="single" w:sz="4" w:space="0" w:color="FFFFFF"/>
          <w:bottom w:val="single" w:sz="4" w:space="2" w:color="FFFFFF"/>
          <w:right w:val="single" w:sz="4" w:space="4" w:color="FFFFFF"/>
        </w:pBdr>
        <w:contextualSpacing/>
        <w:rPr>
          <w:rFonts w:ascii="Times New Roman" w:hAnsi="Times New Roman"/>
          <w:szCs w:val="28"/>
        </w:rPr>
      </w:pPr>
      <w:r w:rsidRPr="009720C5">
        <w:rPr>
          <w:rFonts w:ascii="Times New Roman" w:hAnsi="Times New Roman"/>
          <w:szCs w:val="28"/>
        </w:rPr>
        <w:t>Решение задачи по охвату неорганизованного контингента детей и мол</w:t>
      </w:r>
      <w:r w:rsidRPr="009720C5">
        <w:rPr>
          <w:rFonts w:ascii="Times New Roman" w:hAnsi="Times New Roman"/>
          <w:szCs w:val="28"/>
        </w:rPr>
        <w:t>о</w:t>
      </w:r>
      <w:r w:rsidRPr="009720C5">
        <w:rPr>
          <w:rFonts w:ascii="Times New Roman" w:hAnsi="Times New Roman"/>
          <w:szCs w:val="28"/>
        </w:rPr>
        <w:t>дежи физкультурой и спортом, на территории Забайкальского края в течение ряда лет реализуется Губернаторский проект «Спорт для всех». Отличительной стороной проекта является привлечение к массовым спортивным мероприятиям неорганизованных детей из сельской местности. В течение 3 лет в рамках пр</w:t>
      </w:r>
      <w:r w:rsidRPr="009720C5">
        <w:rPr>
          <w:rFonts w:ascii="Times New Roman" w:hAnsi="Times New Roman"/>
          <w:szCs w:val="28"/>
        </w:rPr>
        <w:t>о</w:t>
      </w:r>
      <w:r w:rsidRPr="009720C5">
        <w:rPr>
          <w:rFonts w:ascii="Times New Roman" w:hAnsi="Times New Roman"/>
          <w:szCs w:val="28"/>
        </w:rPr>
        <w:t>екта реализуются следующие направления:</w:t>
      </w:r>
    </w:p>
    <w:p w:rsidR="008E52E3" w:rsidRPr="009720C5" w:rsidRDefault="008E52E3" w:rsidP="00627916">
      <w:pPr>
        <w:widowControl w:val="0"/>
        <w:pBdr>
          <w:top w:val="single" w:sz="4" w:space="0" w:color="FFFFFF"/>
          <w:left w:val="single" w:sz="4" w:space="0" w:color="FFFFFF"/>
          <w:bottom w:val="single" w:sz="4" w:space="2" w:color="FFFFFF"/>
          <w:right w:val="single" w:sz="4" w:space="4" w:color="FFFFFF"/>
        </w:pBdr>
        <w:contextualSpacing/>
        <w:rPr>
          <w:rFonts w:ascii="Times New Roman" w:hAnsi="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596"/>
        <w:gridCol w:w="1559"/>
        <w:gridCol w:w="1559"/>
        <w:gridCol w:w="1559"/>
      </w:tblGrid>
      <w:tr w:rsidR="00627916" w:rsidRPr="009720C5" w:rsidTr="00627916">
        <w:tc>
          <w:tcPr>
            <w:tcW w:w="3369" w:type="dxa"/>
            <w:vMerge w:val="restart"/>
          </w:tcPr>
          <w:p w:rsidR="00627916" w:rsidRPr="009720C5" w:rsidRDefault="00627916" w:rsidP="00A3537C">
            <w:pPr>
              <w:rPr>
                <w:rFonts w:ascii="Times New Roman" w:hAnsi="Times New Roman"/>
                <w:szCs w:val="28"/>
              </w:rPr>
            </w:pPr>
            <w:r w:rsidRPr="009720C5">
              <w:rPr>
                <w:rFonts w:ascii="Times New Roman" w:hAnsi="Times New Roman"/>
                <w:szCs w:val="28"/>
              </w:rPr>
              <w:t>мероприятие</w:t>
            </w:r>
          </w:p>
        </w:tc>
        <w:tc>
          <w:tcPr>
            <w:tcW w:w="6273" w:type="dxa"/>
            <w:gridSpan w:val="4"/>
          </w:tcPr>
          <w:p w:rsidR="00627916" w:rsidRPr="009720C5" w:rsidRDefault="00627916" w:rsidP="00A3537C">
            <w:pPr>
              <w:jc w:val="center"/>
              <w:rPr>
                <w:rFonts w:ascii="Times New Roman" w:hAnsi="Times New Roman"/>
                <w:szCs w:val="28"/>
              </w:rPr>
            </w:pPr>
            <w:r w:rsidRPr="009720C5">
              <w:rPr>
                <w:rFonts w:ascii="Times New Roman" w:hAnsi="Times New Roman"/>
                <w:szCs w:val="28"/>
              </w:rPr>
              <w:t>охват (чел.)</w:t>
            </w:r>
          </w:p>
        </w:tc>
      </w:tr>
      <w:tr w:rsidR="00627916" w:rsidRPr="009720C5" w:rsidTr="00627916">
        <w:tc>
          <w:tcPr>
            <w:tcW w:w="3369" w:type="dxa"/>
            <w:vMerge/>
          </w:tcPr>
          <w:p w:rsidR="00627916" w:rsidRPr="009720C5" w:rsidRDefault="00627916" w:rsidP="00A3537C">
            <w:pPr>
              <w:rPr>
                <w:rFonts w:ascii="Times New Roman" w:hAnsi="Times New Roman"/>
                <w:szCs w:val="28"/>
              </w:rPr>
            </w:pPr>
          </w:p>
        </w:tc>
        <w:tc>
          <w:tcPr>
            <w:tcW w:w="1596" w:type="dxa"/>
          </w:tcPr>
          <w:p w:rsidR="00627916" w:rsidRPr="009720C5" w:rsidRDefault="00627916" w:rsidP="00E70192">
            <w:pPr>
              <w:ind w:firstLine="0"/>
              <w:rPr>
                <w:rFonts w:ascii="Times New Roman" w:hAnsi="Times New Roman"/>
                <w:szCs w:val="28"/>
              </w:rPr>
            </w:pPr>
            <w:r w:rsidRPr="009720C5">
              <w:rPr>
                <w:rFonts w:ascii="Times New Roman" w:hAnsi="Times New Roman"/>
                <w:szCs w:val="28"/>
              </w:rPr>
              <w:t>2014 год</w:t>
            </w:r>
          </w:p>
        </w:tc>
        <w:tc>
          <w:tcPr>
            <w:tcW w:w="1559" w:type="dxa"/>
          </w:tcPr>
          <w:p w:rsidR="00627916" w:rsidRPr="009720C5" w:rsidRDefault="00627916" w:rsidP="00E70192">
            <w:pPr>
              <w:ind w:hanging="145"/>
              <w:rPr>
                <w:rFonts w:ascii="Times New Roman" w:hAnsi="Times New Roman"/>
                <w:szCs w:val="28"/>
              </w:rPr>
            </w:pPr>
            <w:r w:rsidRPr="009720C5">
              <w:rPr>
                <w:rFonts w:ascii="Times New Roman" w:hAnsi="Times New Roman"/>
                <w:szCs w:val="28"/>
              </w:rPr>
              <w:t>2015 год</w:t>
            </w:r>
          </w:p>
        </w:tc>
        <w:tc>
          <w:tcPr>
            <w:tcW w:w="1559" w:type="dxa"/>
          </w:tcPr>
          <w:p w:rsidR="00627916" w:rsidRPr="009720C5" w:rsidRDefault="00627916" w:rsidP="00E70192">
            <w:pPr>
              <w:ind w:hanging="3"/>
              <w:rPr>
                <w:rFonts w:ascii="Times New Roman" w:hAnsi="Times New Roman"/>
                <w:szCs w:val="28"/>
              </w:rPr>
            </w:pPr>
            <w:r w:rsidRPr="009720C5">
              <w:rPr>
                <w:rFonts w:ascii="Times New Roman" w:hAnsi="Times New Roman"/>
                <w:szCs w:val="28"/>
              </w:rPr>
              <w:t>2016 год</w:t>
            </w:r>
          </w:p>
        </w:tc>
        <w:tc>
          <w:tcPr>
            <w:tcW w:w="1559" w:type="dxa"/>
          </w:tcPr>
          <w:p w:rsidR="00627916" w:rsidRPr="009720C5" w:rsidRDefault="00627916" w:rsidP="00E70192">
            <w:pPr>
              <w:ind w:firstLine="0"/>
              <w:rPr>
                <w:rFonts w:ascii="Times New Roman" w:hAnsi="Times New Roman"/>
                <w:szCs w:val="28"/>
              </w:rPr>
            </w:pPr>
            <w:r w:rsidRPr="009720C5">
              <w:rPr>
                <w:rFonts w:ascii="Times New Roman" w:hAnsi="Times New Roman"/>
                <w:szCs w:val="28"/>
              </w:rPr>
              <w:t>2017 год</w:t>
            </w:r>
          </w:p>
        </w:tc>
      </w:tr>
      <w:tr w:rsidR="00627916" w:rsidRPr="009720C5" w:rsidTr="00627916">
        <w:tc>
          <w:tcPr>
            <w:tcW w:w="3369" w:type="dxa"/>
          </w:tcPr>
          <w:p w:rsidR="00627916" w:rsidRPr="009720C5" w:rsidRDefault="00627916" w:rsidP="00E70192">
            <w:pPr>
              <w:ind w:firstLine="0"/>
              <w:rPr>
                <w:rFonts w:ascii="Times New Roman" w:hAnsi="Times New Roman"/>
                <w:szCs w:val="28"/>
              </w:rPr>
            </w:pPr>
            <w:r w:rsidRPr="009720C5">
              <w:rPr>
                <w:rFonts w:ascii="Times New Roman" w:hAnsi="Times New Roman"/>
                <w:szCs w:val="28"/>
              </w:rPr>
              <w:t>хоккей на валенках</w:t>
            </w:r>
          </w:p>
        </w:tc>
        <w:tc>
          <w:tcPr>
            <w:tcW w:w="1596" w:type="dxa"/>
          </w:tcPr>
          <w:p w:rsidR="00627916" w:rsidRPr="009720C5" w:rsidRDefault="00627916" w:rsidP="00A3537C">
            <w:pPr>
              <w:rPr>
                <w:rFonts w:ascii="Times New Roman" w:hAnsi="Times New Roman"/>
                <w:szCs w:val="28"/>
              </w:rPr>
            </w:pPr>
            <w:r w:rsidRPr="009720C5">
              <w:rPr>
                <w:rFonts w:ascii="Times New Roman" w:hAnsi="Times New Roman"/>
                <w:szCs w:val="28"/>
              </w:rPr>
              <w:t>-</w:t>
            </w:r>
          </w:p>
        </w:tc>
        <w:tc>
          <w:tcPr>
            <w:tcW w:w="1559" w:type="dxa"/>
          </w:tcPr>
          <w:p w:rsidR="00627916" w:rsidRPr="009720C5" w:rsidRDefault="00627916" w:rsidP="00A3537C">
            <w:pPr>
              <w:rPr>
                <w:rFonts w:ascii="Times New Roman" w:hAnsi="Times New Roman"/>
                <w:szCs w:val="28"/>
              </w:rPr>
            </w:pPr>
            <w:r w:rsidRPr="009720C5">
              <w:rPr>
                <w:rFonts w:ascii="Times New Roman" w:hAnsi="Times New Roman"/>
                <w:szCs w:val="28"/>
              </w:rPr>
              <w:t>7 900</w:t>
            </w:r>
          </w:p>
        </w:tc>
        <w:tc>
          <w:tcPr>
            <w:tcW w:w="1559" w:type="dxa"/>
          </w:tcPr>
          <w:p w:rsidR="00627916" w:rsidRPr="009720C5" w:rsidRDefault="00627916" w:rsidP="00E70192">
            <w:pPr>
              <w:ind w:firstLine="0"/>
              <w:rPr>
                <w:rFonts w:ascii="Times New Roman" w:hAnsi="Times New Roman"/>
                <w:szCs w:val="28"/>
              </w:rPr>
            </w:pPr>
            <w:r w:rsidRPr="009720C5">
              <w:rPr>
                <w:rFonts w:ascii="Times New Roman" w:hAnsi="Times New Roman"/>
                <w:szCs w:val="28"/>
              </w:rPr>
              <w:t>12 000</w:t>
            </w:r>
          </w:p>
        </w:tc>
        <w:tc>
          <w:tcPr>
            <w:tcW w:w="1559" w:type="dxa"/>
          </w:tcPr>
          <w:p w:rsidR="00627916" w:rsidRPr="009720C5" w:rsidRDefault="00627916" w:rsidP="00A3537C">
            <w:pPr>
              <w:jc w:val="center"/>
              <w:rPr>
                <w:rFonts w:ascii="Times New Roman" w:hAnsi="Times New Roman"/>
                <w:szCs w:val="28"/>
              </w:rPr>
            </w:pPr>
            <w:r w:rsidRPr="009720C5">
              <w:rPr>
                <w:rFonts w:ascii="Times New Roman" w:hAnsi="Times New Roman"/>
                <w:szCs w:val="28"/>
              </w:rPr>
              <w:t>-</w:t>
            </w:r>
          </w:p>
        </w:tc>
      </w:tr>
      <w:tr w:rsidR="00627916" w:rsidRPr="009720C5" w:rsidTr="00627916">
        <w:tc>
          <w:tcPr>
            <w:tcW w:w="3369" w:type="dxa"/>
          </w:tcPr>
          <w:p w:rsidR="00627916" w:rsidRPr="009720C5" w:rsidRDefault="00627916" w:rsidP="00E70192">
            <w:pPr>
              <w:ind w:firstLine="0"/>
              <w:rPr>
                <w:rFonts w:ascii="Times New Roman" w:hAnsi="Times New Roman"/>
                <w:szCs w:val="28"/>
              </w:rPr>
            </w:pPr>
            <w:r w:rsidRPr="009720C5">
              <w:rPr>
                <w:rFonts w:ascii="Times New Roman" w:hAnsi="Times New Roman"/>
                <w:szCs w:val="28"/>
              </w:rPr>
              <w:t xml:space="preserve">турнир дворовых </w:t>
            </w:r>
          </w:p>
          <w:p w:rsidR="00627916" w:rsidRPr="009720C5" w:rsidRDefault="00627916" w:rsidP="00E70192">
            <w:pPr>
              <w:ind w:firstLine="0"/>
              <w:rPr>
                <w:rFonts w:ascii="Times New Roman" w:hAnsi="Times New Roman"/>
                <w:szCs w:val="28"/>
              </w:rPr>
            </w:pPr>
            <w:r w:rsidRPr="009720C5">
              <w:rPr>
                <w:rFonts w:ascii="Times New Roman" w:hAnsi="Times New Roman"/>
                <w:szCs w:val="28"/>
              </w:rPr>
              <w:t>команд по футболу</w:t>
            </w:r>
          </w:p>
        </w:tc>
        <w:tc>
          <w:tcPr>
            <w:tcW w:w="1596" w:type="dxa"/>
          </w:tcPr>
          <w:p w:rsidR="00627916" w:rsidRPr="009720C5" w:rsidRDefault="00627916" w:rsidP="00A3537C">
            <w:pPr>
              <w:rPr>
                <w:rFonts w:ascii="Times New Roman" w:hAnsi="Times New Roman"/>
                <w:szCs w:val="28"/>
              </w:rPr>
            </w:pPr>
            <w:r w:rsidRPr="009720C5">
              <w:rPr>
                <w:rFonts w:ascii="Times New Roman" w:hAnsi="Times New Roman"/>
                <w:szCs w:val="28"/>
              </w:rPr>
              <w:t>-</w:t>
            </w:r>
          </w:p>
        </w:tc>
        <w:tc>
          <w:tcPr>
            <w:tcW w:w="1559" w:type="dxa"/>
          </w:tcPr>
          <w:p w:rsidR="00627916" w:rsidRPr="009720C5" w:rsidRDefault="00627916" w:rsidP="00E70192">
            <w:pPr>
              <w:ind w:firstLine="0"/>
              <w:rPr>
                <w:rFonts w:ascii="Times New Roman" w:hAnsi="Times New Roman"/>
                <w:szCs w:val="28"/>
              </w:rPr>
            </w:pPr>
            <w:r w:rsidRPr="009720C5">
              <w:rPr>
                <w:rFonts w:ascii="Times New Roman" w:hAnsi="Times New Roman"/>
                <w:szCs w:val="28"/>
              </w:rPr>
              <w:t>13 500</w:t>
            </w:r>
          </w:p>
        </w:tc>
        <w:tc>
          <w:tcPr>
            <w:tcW w:w="1559" w:type="dxa"/>
          </w:tcPr>
          <w:p w:rsidR="00627916" w:rsidRPr="009720C5" w:rsidRDefault="00627916" w:rsidP="00E70192">
            <w:pPr>
              <w:ind w:firstLine="0"/>
              <w:rPr>
                <w:rFonts w:ascii="Times New Roman" w:hAnsi="Times New Roman"/>
                <w:szCs w:val="28"/>
              </w:rPr>
            </w:pPr>
            <w:r w:rsidRPr="009720C5">
              <w:rPr>
                <w:rFonts w:ascii="Times New Roman" w:hAnsi="Times New Roman"/>
                <w:szCs w:val="28"/>
              </w:rPr>
              <w:t>14 000</w:t>
            </w:r>
          </w:p>
        </w:tc>
        <w:tc>
          <w:tcPr>
            <w:tcW w:w="1559" w:type="dxa"/>
          </w:tcPr>
          <w:p w:rsidR="00627916" w:rsidRPr="009720C5" w:rsidRDefault="00627916" w:rsidP="00E70192">
            <w:pPr>
              <w:ind w:firstLine="0"/>
              <w:rPr>
                <w:rFonts w:ascii="Times New Roman" w:hAnsi="Times New Roman"/>
                <w:szCs w:val="28"/>
              </w:rPr>
            </w:pPr>
            <w:r w:rsidRPr="009720C5">
              <w:rPr>
                <w:rFonts w:ascii="Times New Roman" w:hAnsi="Times New Roman"/>
                <w:szCs w:val="28"/>
              </w:rPr>
              <w:t>18 000</w:t>
            </w:r>
          </w:p>
        </w:tc>
      </w:tr>
      <w:tr w:rsidR="00627916" w:rsidRPr="009720C5" w:rsidTr="00627916">
        <w:tc>
          <w:tcPr>
            <w:tcW w:w="3369" w:type="dxa"/>
          </w:tcPr>
          <w:p w:rsidR="00627916" w:rsidRPr="009720C5" w:rsidRDefault="00627916" w:rsidP="00E70192">
            <w:pPr>
              <w:ind w:firstLine="0"/>
              <w:rPr>
                <w:rFonts w:ascii="Times New Roman" w:hAnsi="Times New Roman"/>
                <w:szCs w:val="28"/>
              </w:rPr>
            </w:pPr>
            <w:r w:rsidRPr="009720C5">
              <w:rPr>
                <w:rFonts w:ascii="Times New Roman" w:hAnsi="Times New Roman"/>
                <w:szCs w:val="28"/>
              </w:rPr>
              <w:t>соревнования по лапте</w:t>
            </w:r>
          </w:p>
        </w:tc>
        <w:tc>
          <w:tcPr>
            <w:tcW w:w="1596" w:type="dxa"/>
          </w:tcPr>
          <w:p w:rsidR="00627916" w:rsidRPr="009720C5" w:rsidRDefault="00627916" w:rsidP="00A3537C">
            <w:pPr>
              <w:rPr>
                <w:rFonts w:ascii="Times New Roman" w:hAnsi="Times New Roman"/>
                <w:szCs w:val="28"/>
              </w:rPr>
            </w:pPr>
            <w:r w:rsidRPr="009720C5">
              <w:rPr>
                <w:rFonts w:ascii="Times New Roman" w:hAnsi="Times New Roman"/>
                <w:szCs w:val="28"/>
              </w:rPr>
              <w:t>-</w:t>
            </w:r>
          </w:p>
        </w:tc>
        <w:tc>
          <w:tcPr>
            <w:tcW w:w="1559" w:type="dxa"/>
          </w:tcPr>
          <w:p w:rsidR="00627916" w:rsidRPr="009720C5" w:rsidRDefault="00627916" w:rsidP="00E70192">
            <w:pPr>
              <w:ind w:firstLine="0"/>
              <w:rPr>
                <w:rFonts w:ascii="Times New Roman" w:hAnsi="Times New Roman"/>
                <w:szCs w:val="28"/>
              </w:rPr>
            </w:pPr>
            <w:r w:rsidRPr="009720C5">
              <w:rPr>
                <w:rFonts w:ascii="Times New Roman" w:hAnsi="Times New Roman"/>
                <w:szCs w:val="28"/>
              </w:rPr>
              <w:t>12 500</w:t>
            </w:r>
          </w:p>
        </w:tc>
        <w:tc>
          <w:tcPr>
            <w:tcW w:w="1559" w:type="dxa"/>
          </w:tcPr>
          <w:p w:rsidR="00627916" w:rsidRPr="009720C5" w:rsidRDefault="00627916" w:rsidP="00A3537C">
            <w:pPr>
              <w:rPr>
                <w:rFonts w:ascii="Times New Roman" w:hAnsi="Times New Roman"/>
                <w:szCs w:val="28"/>
              </w:rPr>
            </w:pPr>
            <w:r w:rsidRPr="009720C5">
              <w:rPr>
                <w:rFonts w:ascii="Times New Roman" w:hAnsi="Times New Roman"/>
                <w:szCs w:val="28"/>
              </w:rPr>
              <w:t>-</w:t>
            </w:r>
          </w:p>
        </w:tc>
        <w:tc>
          <w:tcPr>
            <w:tcW w:w="1559" w:type="dxa"/>
          </w:tcPr>
          <w:p w:rsidR="00627916" w:rsidRPr="009720C5" w:rsidRDefault="00627916" w:rsidP="00A3537C">
            <w:pPr>
              <w:rPr>
                <w:rFonts w:ascii="Times New Roman" w:hAnsi="Times New Roman"/>
                <w:szCs w:val="28"/>
              </w:rPr>
            </w:pPr>
          </w:p>
        </w:tc>
      </w:tr>
      <w:tr w:rsidR="00627916" w:rsidRPr="009720C5" w:rsidTr="00627916">
        <w:tc>
          <w:tcPr>
            <w:tcW w:w="3369" w:type="dxa"/>
          </w:tcPr>
          <w:p w:rsidR="00627916" w:rsidRPr="009720C5" w:rsidRDefault="00627916" w:rsidP="00E70192">
            <w:pPr>
              <w:ind w:firstLine="0"/>
              <w:rPr>
                <w:rFonts w:ascii="Times New Roman" w:hAnsi="Times New Roman"/>
                <w:szCs w:val="28"/>
              </w:rPr>
            </w:pPr>
            <w:r w:rsidRPr="009720C5">
              <w:rPr>
                <w:rFonts w:ascii="Times New Roman" w:hAnsi="Times New Roman"/>
                <w:szCs w:val="28"/>
              </w:rPr>
              <w:t>шахматная Олимпиада</w:t>
            </w:r>
          </w:p>
        </w:tc>
        <w:tc>
          <w:tcPr>
            <w:tcW w:w="1596" w:type="dxa"/>
          </w:tcPr>
          <w:p w:rsidR="00627916" w:rsidRPr="009720C5" w:rsidRDefault="00627916" w:rsidP="00A3537C">
            <w:pPr>
              <w:rPr>
                <w:rFonts w:ascii="Times New Roman" w:hAnsi="Times New Roman"/>
                <w:szCs w:val="28"/>
              </w:rPr>
            </w:pPr>
            <w:r w:rsidRPr="009720C5">
              <w:rPr>
                <w:rFonts w:ascii="Times New Roman" w:hAnsi="Times New Roman"/>
                <w:szCs w:val="28"/>
              </w:rPr>
              <w:t>3 000</w:t>
            </w:r>
          </w:p>
        </w:tc>
        <w:tc>
          <w:tcPr>
            <w:tcW w:w="1559" w:type="dxa"/>
          </w:tcPr>
          <w:p w:rsidR="00627916" w:rsidRPr="009720C5" w:rsidRDefault="00627916" w:rsidP="00E70192">
            <w:pPr>
              <w:ind w:firstLine="0"/>
              <w:rPr>
                <w:rFonts w:ascii="Times New Roman" w:hAnsi="Times New Roman"/>
                <w:szCs w:val="28"/>
              </w:rPr>
            </w:pPr>
            <w:r w:rsidRPr="009720C5">
              <w:rPr>
                <w:rFonts w:ascii="Times New Roman" w:hAnsi="Times New Roman"/>
                <w:szCs w:val="28"/>
              </w:rPr>
              <w:t>30 000</w:t>
            </w:r>
          </w:p>
        </w:tc>
        <w:tc>
          <w:tcPr>
            <w:tcW w:w="1559" w:type="dxa"/>
          </w:tcPr>
          <w:p w:rsidR="00627916" w:rsidRPr="009720C5" w:rsidRDefault="00627916" w:rsidP="00A3537C">
            <w:pPr>
              <w:rPr>
                <w:rFonts w:ascii="Times New Roman" w:hAnsi="Times New Roman"/>
                <w:szCs w:val="28"/>
              </w:rPr>
            </w:pPr>
            <w:r w:rsidRPr="009720C5">
              <w:rPr>
                <w:rFonts w:ascii="Times New Roman" w:hAnsi="Times New Roman"/>
                <w:szCs w:val="28"/>
              </w:rPr>
              <w:t>-</w:t>
            </w:r>
          </w:p>
        </w:tc>
        <w:tc>
          <w:tcPr>
            <w:tcW w:w="1559" w:type="dxa"/>
          </w:tcPr>
          <w:p w:rsidR="00627916" w:rsidRPr="009720C5" w:rsidRDefault="00627916" w:rsidP="00A3537C">
            <w:pPr>
              <w:rPr>
                <w:rFonts w:ascii="Times New Roman" w:hAnsi="Times New Roman"/>
                <w:szCs w:val="28"/>
              </w:rPr>
            </w:pPr>
          </w:p>
        </w:tc>
      </w:tr>
    </w:tbl>
    <w:p w:rsidR="00627916" w:rsidRPr="009720C5" w:rsidRDefault="00627916" w:rsidP="00627916">
      <w:pPr>
        <w:rPr>
          <w:rFonts w:ascii="Times New Roman" w:hAnsi="Times New Roman"/>
          <w:szCs w:val="28"/>
        </w:rPr>
      </w:pPr>
    </w:p>
    <w:p w:rsidR="00627916" w:rsidRPr="009720C5" w:rsidRDefault="00627916" w:rsidP="00FD4762">
      <w:pPr>
        <w:rPr>
          <w:rFonts w:ascii="Times New Roman" w:hAnsi="Times New Roman"/>
          <w:szCs w:val="28"/>
        </w:rPr>
      </w:pPr>
      <w:r w:rsidRPr="009720C5">
        <w:rPr>
          <w:rFonts w:ascii="Times New Roman" w:hAnsi="Times New Roman"/>
          <w:szCs w:val="28"/>
        </w:rPr>
        <w:t xml:space="preserve">Результатом проведения данных мероприятий стало увеличение охвата «неорганизованных» (не охваченных ДЮСШ) детей по месту жительства. А также, что не маловажно, строительство и укрепление материально-технической базы спортивных объектов по месту жительства. Так, за 3 года  (за счет спонсорских средств) построены и введены в эксплуатацию 20 спортивных объектов (открытые спортивные площадки с искусственным покрытием, катки, воркауты и др.). </w:t>
      </w:r>
    </w:p>
    <w:p w:rsidR="00627916" w:rsidRPr="009720C5" w:rsidRDefault="00627916" w:rsidP="00627916">
      <w:pPr>
        <w:pStyle w:val="ae"/>
        <w:ind w:firstLine="708"/>
        <w:rPr>
          <w:sz w:val="28"/>
          <w:szCs w:val="28"/>
        </w:rPr>
      </w:pPr>
      <w:r w:rsidRPr="009720C5">
        <w:rPr>
          <w:sz w:val="28"/>
          <w:szCs w:val="28"/>
        </w:rPr>
        <w:t>Министерством образования Забайкальского края сформирован краевой реестр организаций отдыха детей и их оздоровления. В 2017 году в реестр вн</w:t>
      </w:r>
      <w:r w:rsidRPr="009720C5">
        <w:rPr>
          <w:sz w:val="28"/>
          <w:szCs w:val="28"/>
        </w:rPr>
        <w:t>е</w:t>
      </w:r>
      <w:r w:rsidRPr="009720C5">
        <w:rPr>
          <w:sz w:val="28"/>
          <w:szCs w:val="28"/>
        </w:rPr>
        <w:t>сены 54 загородных лагеря, 6 санаторно-оздоровительных организации, 32 л</w:t>
      </w:r>
      <w:r w:rsidRPr="009720C5">
        <w:rPr>
          <w:sz w:val="28"/>
          <w:szCs w:val="28"/>
        </w:rPr>
        <w:t>а</w:t>
      </w:r>
      <w:r w:rsidRPr="009720C5">
        <w:rPr>
          <w:sz w:val="28"/>
          <w:szCs w:val="28"/>
        </w:rPr>
        <w:t>геря палаточного типа, 16 лагерей труда и отдыха, 508 лагерей с дневным пр</w:t>
      </w:r>
      <w:r w:rsidRPr="009720C5">
        <w:rPr>
          <w:sz w:val="28"/>
          <w:szCs w:val="28"/>
        </w:rPr>
        <w:t>е</w:t>
      </w:r>
      <w:r w:rsidRPr="009720C5">
        <w:rPr>
          <w:sz w:val="28"/>
          <w:szCs w:val="28"/>
        </w:rPr>
        <w:t xml:space="preserve">быванием детей. </w:t>
      </w:r>
    </w:p>
    <w:p w:rsidR="00627916" w:rsidRPr="009720C5" w:rsidRDefault="00627916" w:rsidP="00627916">
      <w:pPr>
        <w:tabs>
          <w:tab w:val="left" w:pos="567"/>
        </w:tabs>
        <w:ind w:firstLine="567"/>
        <w:rPr>
          <w:rFonts w:ascii="Times New Roman" w:hAnsi="Times New Roman"/>
          <w:szCs w:val="28"/>
        </w:rPr>
      </w:pPr>
      <w:r w:rsidRPr="009720C5">
        <w:rPr>
          <w:rFonts w:ascii="Times New Roman" w:hAnsi="Times New Roman"/>
          <w:szCs w:val="28"/>
        </w:rPr>
        <w:t xml:space="preserve">В 2017 году отдохнул 55 101 ребенок (план – 54 000 чел.): </w:t>
      </w:r>
    </w:p>
    <w:p w:rsidR="00627916" w:rsidRPr="009720C5" w:rsidRDefault="00627916" w:rsidP="00627916">
      <w:pPr>
        <w:tabs>
          <w:tab w:val="left" w:pos="567"/>
        </w:tabs>
        <w:ind w:firstLine="567"/>
        <w:rPr>
          <w:rFonts w:ascii="Times New Roman" w:hAnsi="Times New Roman"/>
          <w:szCs w:val="28"/>
        </w:rPr>
      </w:pPr>
      <w:r w:rsidRPr="009720C5">
        <w:rPr>
          <w:rFonts w:ascii="Times New Roman" w:hAnsi="Times New Roman"/>
          <w:szCs w:val="28"/>
        </w:rPr>
        <w:t>-</w:t>
      </w:r>
      <w:r w:rsidRPr="009720C5">
        <w:rPr>
          <w:rFonts w:ascii="Times New Roman" w:hAnsi="Times New Roman"/>
          <w:szCs w:val="28"/>
        </w:rPr>
        <w:tab/>
        <w:t xml:space="preserve">в летний период лагерях различных типов - 46 654 ребенка, из них: </w:t>
      </w:r>
      <w:r w:rsidRPr="009720C5">
        <w:rPr>
          <w:rFonts w:ascii="Times New Roman" w:hAnsi="Times New Roman"/>
          <w:szCs w:val="28"/>
        </w:rPr>
        <w:br/>
      </w:r>
      <w:r w:rsidRPr="009720C5">
        <w:rPr>
          <w:rFonts w:ascii="Times New Roman" w:hAnsi="Times New Roman"/>
          <w:spacing w:val="-1"/>
          <w:szCs w:val="28"/>
        </w:rPr>
        <w:t xml:space="preserve">24 932 ребенка из семей, оказавшихся в </w:t>
      </w:r>
      <w:r w:rsidRPr="009720C5">
        <w:rPr>
          <w:rFonts w:ascii="Times New Roman" w:hAnsi="Times New Roman"/>
          <w:spacing w:val="-2"/>
          <w:szCs w:val="28"/>
        </w:rPr>
        <w:t>трудной жизненной ситуации (в т.ч. 3 284 чел. – дети сироты и дети, оставшиеся без попечения родителей; 514 детей-инвалидов); 452 несовершеннолетних правонарушителей, состоящих на учете в ПДН органов внутренних дел и КДН и ЗП;</w:t>
      </w:r>
    </w:p>
    <w:p w:rsidR="00627916" w:rsidRPr="009720C5" w:rsidRDefault="00627916" w:rsidP="00627916">
      <w:pPr>
        <w:tabs>
          <w:tab w:val="left" w:pos="567"/>
        </w:tabs>
        <w:ind w:firstLine="567"/>
        <w:rPr>
          <w:rFonts w:ascii="Times New Roman" w:hAnsi="Times New Roman"/>
          <w:szCs w:val="28"/>
        </w:rPr>
      </w:pPr>
      <w:r w:rsidRPr="009720C5">
        <w:rPr>
          <w:rFonts w:ascii="Times New Roman" w:hAnsi="Times New Roman"/>
          <w:szCs w:val="28"/>
        </w:rPr>
        <w:t>-</w:t>
      </w:r>
      <w:r w:rsidRPr="009720C5">
        <w:rPr>
          <w:rFonts w:ascii="Times New Roman" w:hAnsi="Times New Roman"/>
          <w:szCs w:val="28"/>
        </w:rPr>
        <w:tab/>
        <w:t>в однодневных, многодневных походах участвовало 6 985 детей;</w:t>
      </w:r>
    </w:p>
    <w:p w:rsidR="00627916" w:rsidRPr="009720C5" w:rsidRDefault="00627916" w:rsidP="00627916">
      <w:pPr>
        <w:tabs>
          <w:tab w:val="left" w:pos="567"/>
        </w:tabs>
        <w:ind w:firstLine="567"/>
        <w:rPr>
          <w:rFonts w:ascii="Times New Roman" w:hAnsi="Times New Roman"/>
          <w:szCs w:val="28"/>
        </w:rPr>
      </w:pPr>
      <w:r w:rsidRPr="009720C5">
        <w:rPr>
          <w:rFonts w:ascii="Times New Roman" w:hAnsi="Times New Roman"/>
          <w:szCs w:val="28"/>
        </w:rPr>
        <w:t>-</w:t>
      </w:r>
      <w:r w:rsidRPr="009720C5">
        <w:rPr>
          <w:rFonts w:ascii="Times New Roman" w:hAnsi="Times New Roman"/>
          <w:szCs w:val="28"/>
        </w:rPr>
        <w:tab/>
        <w:t>за пределы края с начала года выехало 749 детей.</w:t>
      </w:r>
    </w:p>
    <w:p w:rsidR="00627916" w:rsidRPr="009720C5" w:rsidRDefault="00627916" w:rsidP="00627916">
      <w:pPr>
        <w:tabs>
          <w:tab w:val="left" w:pos="567"/>
        </w:tabs>
        <w:rPr>
          <w:rFonts w:ascii="Times New Roman" w:hAnsi="Times New Roman"/>
          <w:szCs w:val="28"/>
        </w:rPr>
      </w:pPr>
      <w:r w:rsidRPr="009720C5">
        <w:rPr>
          <w:rFonts w:ascii="Times New Roman" w:hAnsi="Times New Roman"/>
          <w:szCs w:val="28"/>
        </w:rPr>
        <w:lastRenderedPageBreak/>
        <w:t>В осенний период (каникулы) отдохнули  713 человек.</w:t>
      </w:r>
    </w:p>
    <w:p w:rsidR="00627916" w:rsidRPr="009720C5" w:rsidRDefault="00627916" w:rsidP="00627916">
      <w:pPr>
        <w:tabs>
          <w:tab w:val="left" w:pos="567"/>
        </w:tabs>
        <w:ind w:firstLine="567"/>
        <w:rPr>
          <w:rFonts w:ascii="Times New Roman" w:hAnsi="Times New Roman"/>
          <w:szCs w:val="28"/>
        </w:rPr>
      </w:pPr>
      <w:r w:rsidRPr="009720C5">
        <w:rPr>
          <w:rFonts w:ascii="Times New Roman" w:hAnsi="Times New Roman"/>
          <w:szCs w:val="28"/>
        </w:rPr>
        <w:t>В 2017 году в летний период в учреждениях отдыха детей и их оздоровл</w:t>
      </w:r>
      <w:r w:rsidRPr="009720C5">
        <w:rPr>
          <w:rFonts w:ascii="Times New Roman" w:hAnsi="Times New Roman"/>
          <w:szCs w:val="28"/>
        </w:rPr>
        <w:t>е</w:t>
      </w:r>
      <w:r w:rsidRPr="009720C5">
        <w:rPr>
          <w:rFonts w:ascii="Times New Roman" w:hAnsi="Times New Roman"/>
          <w:szCs w:val="28"/>
        </w:rPr>
        <w:t xml:space="preserve">ния проведены краевые профильные смены различной направленности: «Юные казаки», «Кадет», «Разведка», «Спортландия», «Лидер </w:t>
      </w:r>
      <w:r w:rsidRPr="009720C5">
        <w:rPr>
          <w:rFonts w:ascii="Times New Roman" w:hAnsi="Times New Roman"/>
          <w:szCs w:val="28"/>
          <w:lang w:val="en-US"/>
        </w:rPr>
        <w:t>XXI</w:t>
      </w:r>
      <w:r w:rsidRPr="009720C5">
        <w:rPr>
          <w:rFonts w:ascii="Times New Roman" w:hAnsi="Times New Roman"/>
          <w:szCs w:val="28"/>
        </w:rPr>
        <w:t xml:space="preserve"> века», «Тропинка», «Юные дарования», «Юные экологи», «Светофор» и другие с охватом более 1 500 чел.</w:t>
      </w:r>
    </w:p>
    <w:p w:rsidR="00627916" w:rsidRPr="009720C5" w:rsidRDefault="00627916" w:rsidP="00627916">
      <w:pPr>
        <w:ind w:firstLine="567"/>
        <w:rPr>
          <w:rFonts w:ascii="Times New Roman" w:hAnsi="Times New Roman"/>
          <w:szCs w:val="28"/>
          <w:shd w:val="clear" w:color="auto" w:fill="FFFFFF"/>
        </w:rPr>
      </w:pPr>
      <w:r w:rsidRPr="009720C5">
        <w:rPr>
          <w:rFonts w:ascii="Times New Roman" w:hAnsi="Times New Roman"/>
          <w:szCs w:val="28"/>
        </w:rPr>
        <w:t>Впервые в 2017 году реализованы краевые профильные смены в рамках  деятельности общественного движения «Российское движение школьников» (РДШ): «Доброволец Забайкалья», «Векторы Развития» и слет РДШ (в рамках осенних каникул) с общим охватом 300 школьников, вожатский состав для к</w:t>
      </w:r>
      <w:r w:rsidRPr="009720C5">
        <w:rPr>
          <w:rFonts w:ascii="Times New Roman" w:hAnsi="Times New Roman"/>
          <w:szCs w:val="28"/>
        </w:rPr>
        <w:t>о</w:t>
      </w:r>
      <w:r w:rsidRPr="009720C5">
        <w:rPr>
          <w:rFonts w:ascii="Times New Roman" w:hAnsi="Times New Roman"/>
          <w:szCs w:val="28"/>
        </w:rPr>
        <w:t xml:space="preserve">торых был подготовлен </w:t>
      </w:r>
      <w:r w:rsidRPr="009720C5">
        <w:rPr>
          <w:rFonts w:ascii="Times New Roman" w:hAnsi="Times New Roman"/>
          <w:szCs w:val="28"/>
          <w:shd w:val="clear" w:color="auto" w:fill="FFFFFF"/>
        </w:rPr>
        <w:t>МООО «Российские Студенческие Отряды». В рамках реализации мероприятий Всероссийского военно-патриотического движения «ЮНАРМИЯ» организована и проведена краевая профильная смена «Юна</w:t>
      </w:r>
      <w:r w:rsidRPr="009720C5">
        <w:rPr>
          <w:rFonts w:ascii="Times New Roman" w:hAnsi="Times New Roman"/>
          <w:szCs w:val="28"/>
          <w:shd w:val="clear" w:color="auto" w:fill="FFFFFF"/>
        </w:rPr>
        <w:t>р</w:t>
      </w:r>
      <w:r w:rsidRPr="009720C5">
        <w:rPr>
          <w:rFonts w:ascii="Times New Roman" w:hAnsi="Times New Roman"/>
          <w:szCs w:val="28"/>
          <w:shd w:val="clear" w:color="auto" w:fill="FFFFFF"/>
        </w:rPr>
        <w:t xml:space="preserve">мейцы Забайкалья». </w:t>
      </w:r>
    </w:p>
    <w:p w:rsidR="008E52E3" w:rsidRPr="009720C5" w:rsidRDefault="00627916" w:rsidP="000A2587">
      <w:pPr>
        <w:widowControl w:val="0"/>
        <w:pBdr>
          <w:top w:val="single" w:sz="4" w:space="0" w:color="FFFFFF"/>
          <w:left w:val="single" w:sz="4" w:space="0" w:color="FFFFFF"/>
          <w:bottom w:val="single" w:sz="4" w:space="0" w:color="FFFFFF"/>
          <w:right w:val="single" w:sz="4" w:space="4" w:color="FFFFFF"/>
        </w:pBdr>
        <w:tabs>
          <w:tab w:val="left" w:pos="709"/>
        </w:tabs>
        <w:contextualSpacing/>
        <w:rPr>
          <w:rFonts w:ascii="Times New Roman" w:hAnsi="Times New Roman"/>
          <w:szCs w:val="28"/>
        </w:rPr>
      </w:pPr>
      <w:r w:rsidRPr="009720C5">
        <w:rPr>
          <w:rFonts w:ascii="Times New Roman" w:hAnsi="Times New Roman"/>
          <w:szCs w:val="28"/>
          <w:shd w:val="clear" w:color="auto" w:fill="FFFFFF"/>
        </w:rPr>
        <w:t>В целях включения молодежи края в социально значимую деятельность,</w:t>
      </w:r>
      <w:r w:rsidRPr="009720C5">
        <w:rPr>
          <w:rFonts w:ascii="Times New Roman" w:eastAsia="Times New Roman" w:hAnsi="Times New Roman"/>
          <w:szCs w:val="28"/>
          <w:shd w:val="clear" w:color="auto" w:fill="FFFFFF"/>
        </w:rPr>
        <w:t xml:space="preserve"> создано более 200 волонтерских организаций, деятельность которых связана с социальным волонтёрством, спортивным волонтёрством, культурным воло</w:t>
      </w:r>
      <w:r w:rsidRPr="009720C5">
        <w:rPr>
          <w:rFonts w:ascii="Times New Roman" w:eastAsia="Times New Roman" w:hAnsi="Times New Roman"/>
          <w:szCs w:val="28"/>
          <w:shd w:val="clear" w:color="auto" w:fill="FFFFFF"/>
        </w:rPr>
        <w:t>н</w:t>
      </w:r>
      <w:r w:rsidRPr="009720C5">
        <w:rPr>
          <w:rFonts w:ascii="Times New Roman" w:eastAsia="Times New Roman" w:hAnsi="Times New Roman"/>
          <w:szCs w:val="28"/>
          <w:shd w:val="clear" w:color="auto" w:fill="FFFFFF"/>
        </w:rPr>
        <w:t>тёрством, экологическим волонтёрством, донорством, событийным волонтёрс</w:t>
      </w:r>
      <w:r w:rsidRPr="009720C5">
        <w:rPr>
          <w:rFonts w:ascii="Times New Roman" w:eastAsia="Times New Roman" w:hAnsi="Times New Roman"/>
          <w:szCs w:val="28"/>
          <w:shd w:val="clear" w:color="auto" w:fill="FFFFFF"/>
        </w:rPr>
        <w:t>т</w:t>
      </w:r>
      <w:r w:rsidRPr="009720C5">
        <w:rPr>
          <w:rFonts w:ascii="Times New Roman" w:eastAsia="Times New Roman" w:hAnsi="Times New Roman"/>
          <w:szCs w:val="28"/>
          <w:shd w:val="clear" w:color="auto" w:fill="FFFFFF"/>
        </w:rPr>
        <w:t>вом, корпоративным волонтёрством, медиа-волонтёрством, кибер-волонтерством.</w:t>
      </w:r>
      <w:r w:rsidRPr="009720C5">
        <w:rPr>
          <w:rFonts w:ascii="Times New Roman" w:hAnsi="Times New Roman"/>
          <w:szCs w:val="28"/>
        </w:rPr>
        <w:t xml:space="preserve"> </w:t>
      </w:r>
      <w:r w:rsidRPr="009720C5">
        <w:rPr>
          <w:rFonts w:ascii="Times New Roman" w:eastAsia="Times New Roman" w:hAnsi="Times New Roman"/>
          <w:szCs w:val="28"/>
        </w:rPr>
        <w:t>Органы исполнительной власти Забайкальского края выстра</w:t>
      </w:r>
      <w:r w:rsidRPr="009720C5">
        <w:rPr>
          <w:rFonts w:ascii="Times New Roman" w:eastAsia="Times New Roman" w:hAnsi="Times New Roman"/>
          <w:szCs w:val="28"/>
        </w:rPr>
        <w:t>и</w:t>
      </w:r>
      <w:r w:rsidRPr="009720C5">
        <w:rPr>
          <w:rFonts w:ascii="Times New Roman" w:eastAsia="Times New Roman" w:hAnsi="Times New Roman"/>
          <w:szCs w:val="28"/>
        </w:rPr>
        <w:t>вают системную работу по взаимодействию с субъектами добровольческой деятельности, оказывают им методическую и организационную поддержку, осуществляют информационное сопровождение добровольческой деятельности для ее популяризации, выявление и поощрение лучших представителей добр</w:t>
      </w:r>
      <w:r w:rsidRPr="009720C5">
        <w:rPr>
          <w:rFonts w:ascii="Times New Roman" w:eastAsia="Times New Roman" w:hAnsi="Times New Roman"/>
          <w:szCs w:val="28"/>
        </w:rPr>
        <w:t>о</w:t>
      </w:r>
      <w:r w:rsidRPr="009720C5">
        <w:rPr>
          <w:rFonts w:ascii="Times New Roman" w:eastAsia="Times New Roman" w:hAnsi="Times New Roman"/>
          <w:szCs w:val="28"/>
        </w:rPr>
        <w:t>вольческого движения и внедрение лучших практик на территории региона, о</w:t>
      </w:r>
      <w:r w:rsidRPr="009720C5">
        <w:rPr>
          <w:rFonts w:ascii="Times New Roman" w:eastAsia="Times New Roman" w:hAnsi="Times New Roman"/>
          <w:szCs w:val="28"/>
        </w:rPr>
        <w:t>р</w:t>
      </w:r>
      <w:r w:rsidRPr="009720C5">
        <w:rPr>
          <w:rFonts w:ascii="Times New Roman" w:eastAsia="Times New Roman" w:hAnsi="Times New Roman"/>
          <w:szCs w:val="28"/>
        </w:rPr>
        <w:t>ганизуют образовательные проекты и участие представителей региона в межр</w:t>
      </w:r>
      <w:r w:rsidRPr="009720C5">
        <w:rPr>
          <w:rFonts w:ascii="Times New Roman" w:eastAsia="Times New Roman" w:hAnsi="Times New Roman"/>
          <w:szCs w:val="28"/>
        </w:rPr>
        <w:t>е</w:t>
      </w:r>
      <w:r w:rsidRPr="009720C5">
        <w:rPr>
          <w:rFonts w:ascii="Times New Roman" w:eastAsia="Times New Roman" w:hAnsi="Times New Roman"/>
          <w:szCs w:val="28"/>
        </w:rPr>
        <w:t>гиональных и Всероссийских мероприятиях.</w:t>
      </w:r>
    </w:p>
    <w:p w:rsidR="008E52E3" w:rsidRDefault="008135E1" w:rsidP="000A2587">
      <w:pPr>
        <w:widowControl w:val="0"/>
        <w:pBdr>
          <w:top w:val="single" w:sz="4" w:space="0" w:color="FFFFFF"/>
          <w:left w:val="single" w:sz="4" w:space="0" w:color="FFFFFF"/>
          <w:bottom w:val="single" w:sz="4" w:space="0" w:color="FFFFFF"/>
          <w:right w:val="single" w:sz="4" w:space="4" w:color="FFFFFF"/>
        </w:pBdr>
        <w:tabs>
          <w:tab w:val="left" w:pos="709"/>
        </w:tabs>
        <w:contextualSpacing/>
        <w:rPr>
          <w:rFonts w:ascii="Times New Roman" w:hAnsi="Times New Roman"/>
          <w:szCs w:val="28"/>
        </w:rPr>
      </w:pPr>
      <w:r w:rsidRPr="009720C5">
        <w:rPr>
          <w:rFonts w:ascii="Times New Roman" w:hAnsi="Times New Roman"/>
          <w:szCs w:val="28"/>
        </w:rPr>
        <w:t>В дальнейшем, профилактическая деятельность, осуществляемая в обр</w:t>
      </w:r>
      <w:r w:rsidRPr="009720C5">
        <w:rPr>
          <w:rFonts w:ascii="Times New Roman" w:hAnsi="Times New Roman"/>
          <w:szCs w:val="28"/>
        </w:rPr>
        <w:t>а</w:t>
      </w:r>
      <w:r w:rsidRPr="009720C5">
        <w:rPr>
          <w:rFonts w:ascii="Times New Roman" w:hAnsi="Times New Roman"/>
          <w:szCs w:val="28"/>
        </w:rPr>
        <w:t>зовательном пространстве, будет направлена на минимизацию региональных факторов, оказывающих наибольшее влияние на включение несовершенноле</w:t>
      </w:r>
      <w:r w:rsidRPr="009720C5">
        <w:rPr>
          <w:rFonts w:ascii="Times New Roman" w:hAnsi="Times New Roman"/>
          <w:szCs w:val="28"/>
        </w:rPr>
        <w:t>т</w:t>
      </w:r>
      <w:r w:rsidRPr="009720C5">
        <w:rPr>
          <w:rFonts w:ascii="Times New Roman" w:hAnsi="Times New Roman"/>
          <w:szCs w:val="28"/>
        </w:rPr>
        <w:t>них в немедицинское потребление наркотических средств и психотропных в</w:t>
      </w:r>
      <w:r w:rsidRPr="009720C5">
        <w:rPr>
          <w:rFonts w:ascii="Times New Roman" w:hAnsi="Times New Roman"/>
          <w:szCs w:val="28"/>
        </w:rPr>
        <w:t>е</w:t>
      </w:r>
      <w:r w:rsidRPr="009720C5">
        <w:rPr>
          <w:rFonts w:ascii="Times New Roman" w:hAnsi="Times New Roman"/>
          <w:szCs w:val="28"/>
        </w:rPr>
        <w:t>ществ.</w:t>
      </w:r>
    </w:p>
    <w:p w:rsidR="000A2587" w:rsidRPr="009720C5" w:rsidRDefault="000A2587" w:rsidP="000A2587">
      <w:pPr>
        <w:widowControl w:val="0"/>
        <w:pBdr>
          <w:top w:val="single" w:sz="4" w:space="0" w:color="FFFFFF"/>
          <w:left w:val="single" w:sz="4" w:space="0" w:color="FFFFFF"/>
          <w:bottom w:val="single" w:sz="4" w:space="0" w:color="FFFFFF"/>
          <w:right w:val="single" w:sz="4" w:space="4" w:color="FFFFFF"/>
        </w:pBdr>
        <w:tabs>
          <w:tab w:val="left" w:pos="709"/>
        </w:tabs>
        <w:contextualSpacing/>
        <w:rPr>
          <w:rFonts w:ascii="Times New Roman" w:hAnsi="Times New Roman"/>
          <w:szCs w:val="28"/>
        </w:rPr>
      </w:pPr>
    </w:p>
    <w:p w:rsidR="00D029DD" w:rsidRPr="009720C5" w:rsidRDefault="00D029DD" w:rsidP="0075255A">
      <w:pPr>
        <w:widowControl w:val="0"/>
        <w:pBdr>
          <w:top w:val="single" w:sz="4" w:space="1" w:color="FFFFFF"/>
          <w:left w:val="single" w:sz="4" w:space="0" w:color="FFFFFF"/>
          <w:bottom w:val="single" w:sz="4" w:space="31" w:color="FFFFFF"/>
          <w:right w:val="single" w:sz="4" w:space="4" w:color="FFFFFF"/>
        </w:pBdr>
        <w:ind w:firstLine="851"/>
        <w:rPr>
          <w:rFonts w:ascii="Times New Roman" w:hAnsi="Times New Roman"/>
          <w:szCs w:val="28"/>
        </w:rPr>
      </w:pPr>
      <w:r w:rsidRPr="009720C5">
        <w:rPr>
          <w:rFonts w:ascii="Times New Roman" w:hAnsi="Times New Roman"/>
          <w:b/>
          <w:i/>
          <w:shd w:val="clear" w:color="auto" w:fill="FFFFFF"/>
        </w:rPr>
        <w:t>4.2. Министерство физической культуры и спорта Забайкальского края.</w:t>
      </w:r>
    </w:p>
    <w:p w:rsidR="009C2A05" w:rsidRPr="009720C5" w:rsidRDefault="009C2A05" w:rsidP="0075255A">
      <w:pPr>
        <w:widowControl w:val="0"/>
        <w:pBdr>
          <w:top w:val="single" w:sz="4" w:space="1" w:color="FFFFFF"/>
          <w:left w:val="single" w:sz="4" w:space="0" w:color="FFFFFF"/>
          <w:bottom w:val="single" w:sz="4" w:space="31" w:color="FFFFFF"/>
          <w:right w:val="single" w:sz="4" w:space="4" w:color="FFFFFF"/>
        </w:pBdr>
        <w:ind w:firstLine="851"/>
        <w:rPr>
          <w:szCs w:val="28"/>
        </w:rPr>
      </w:pPr>
      <w:r w:rsidRPr="009720C5">
        <w:rPr>
          <w:rFonts w:ascii="Times New Roman" w:hAnsi="Times New Roman"/>
          <w:szCs w:val="28"/>
        </w:rPr>
        <w:t>В течение 2017</w:t>
      </w:r>
      <w:r w:rsidRPr="009720C5">
        <w:rPr>
          <w:szCs w:val="28"/>
        </w:rPr>
        <w:t xml:space="preserve"> года Министерством физической культуры и спорта З</w:t>
      </w:r>
      <w:r w:rsidRPr="009720C5">
        <w:rPr>
          <w:szCs w:val="28"/>
        </w:rPr>
        <w:t>а</w:t>
      </w:r>
      <w:r w:rsidRPr="009720C5">
        <w:rPr>
          <w:szCs w:val="28"/>
        </w:rPr>
        <w:t>байкальского края совместно с федерациями по видам спорта, органами упра</w:t>
      </w:r>
      <w:r w:rsidRPr="009720C5">
        <w:rPr>
          <w:szCs w:val="28"/>
        </w:rPr>
        <w:t>в</w:t>
      </w:r>
      <w:r w:rsidRPr="009720C5">
        <w:rPr>
          <w:szCs w:val="28"/>
        </w:rPr>
        <w:t>ления физической культурой и спорта муниципальных районов и городских о</w:t>
      </w:r>
      <w:r w:rsidRPr="009720C5">
        <w:rPr>
          <w:szCs w:val="28"/>
        </w:rPr>
        <w:t>к</w:t>
      </w:r>
      <w:r w:rsidRPr="009720C5">
        <w:rPr>
          <w:szCs w:val="28"/>
        </w:rPr>
        <w:t>ругов Забайкальского края, краевыми ведомственными спортивными организ</w:t>
      </w:r>
      <w:r w:rsidRPr="009720C5">
        <w:rPr>
          <w:szCs w:val="28"/>
        </w:rPr>
        <w:t>а</w:t>
      </w:r>
      <w:r w:rsidRPr="009720C5">
        <w:rPr>
          <w:szCs w:val="28"/>
        </w:rPr>
        <w:t>циями проводилась работа по выполнению календарного плана физкультурно-массовых и спортивных мероприятий.</w:t>
      </w:r>
    </w:p>
    <w:p w:rsidR="009C2A05"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zCs w:val="28"/>
        </w:rPr>
      </w:pPr>
      <w:r w:rsidRPr="009720C5">
        <w:rPr>
          <w:szCs w:val="28"/>
        </w:rPr>
        <w:t>Всего в 2017 году проведено 34 спортивно-массовых мероприятий, в к</w:t>
      </w:r>
      <w:r w:rsidRPr="009720C5">
        <w:rPr>
          <w:szCs w:val="28"/>
        </w:rPr>
        <w:t>о</w:t>
      </w:r>
      <w:r w:rsidRPr="009720C5">
        <w:rPr>
          <w:szCs w:val="28"/>
        </w:rPr>
        <w:t xml:space="preserve">торых приняли участие более 160000 тыс. человек. </w:t>
      </w:r>
    </w:p>
    <w:p w:rsidR="009C2A05"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zCs w:val="28"/>
        </w:rPr>
      </w:pPr>
      <w:r w:rsidRPr="009720C5">
        <w:rPr>
          <w:szCs w:val="28"/>
        </w:rPr>
        <w:t>Организовано проведение 8 всероссийских массовых мероприятий, ср</w:t>
      </w:r>
      <w:r w:rsidRPr="009720C5">
        <w:rPr>
          <w:szCs w:val="28"/>
        </w:rPr>
        <w:t>е</w:t>
      </w:r>
      <w:r w:rsidRPr="009720C5">
        <w:rPr>
          <w:szCs w:val="28"/>
        </w:rPr>
        <w:t>ди них: массовые спортивные соревнования «Лыжня России-2017», всеросси</w:t>
      </w:r>
      <w:r w:rsidRPr="009720C5">
        <w:rPr>
          <w:szCs w:val="28"/>
        </w:rPr>
        <w:t>й</w:t>
      </w:r>
      <w:r w:rsidRPr="009720C5">
        <w:rPr>
          <w:szCs w:val="28"/>
        </w:rPr>
        <w:lastRenderedPageBreak/>
        <w:t>ские массовые спортивные соревнования «Лед надежды нашей», всероссийские массовые соревнования по спортивному ориентированию «Российский азимут - 2017», «Всероссийский олимпийский день», всероссийские массовые соревн</w:t>
      </w:r>
      <w:r w:rsidRPr="009720C5">
        <w:rPr>
          <w:szCs w:val="28"/>
        </w:rPr>
        <w:t>о</w:t>
      </w:r>
      <w:r w:rsidRPr="009720C5">
        <w:rPr>
          <w:szCs w:val="28"/>
        </w:rPr>
        <w:t>вания по уличному баскетболу «Оранжевый мяч» и другие.</w:t>
      </w:r>
    </w:p>
    <w:p w:rsidR="009C2A05"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zCs w:val="28"/>
        </w:rPr>
      </w:pPr>
      <w:r w:rsidRPr="009720C5">
        <w:rPr>
          <w:szCs w:val="28"/>
        </w:rPr>
        <w:t>Для проведения данных мероприятий в муниципальных районах и г</w:t>
      </w:r>
      <w:r w:rsidRPr="009720C5">
        <w:rPr>
          <w:szCs w:val="28"/>
        </w:rPr>
        <w:t>о</w:t>
      </w:r>
      <w:r w:rsidRPr="009720C5">
        <w:rPr>
          <w:szCs w:val="28"/>
        </w:rPr>
        <w:t>родских округах Забайкальского края были подготовлены и выдана наградная и сувенирная продукция, раздаточный материал (шапочки, футболки, номерки), грамоты, афиши, баннеры.</w:t>
      </w:r>
    </w:p>
    <w:p w:rsidR="009C2A05"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zCs w:val="28"/>
        </w:rPr>
      </w:pPr>
      <w:r w:rsidRPr="009720C5">
        <w:rPr>
          <w:szCs w:val="28"/>
        </w:rPr>
        <w:t>В период с 1 по 10 января 2017 года проводились физкультурно-массовые и спортивные мероприятия в рамках Всероссийской декады спорта и здоровья. Руководителям органов управления физической культуры и спорта муниципальных районов и городских округов, краевых общественных и ведо</w:t>
      </w:r>
      <w:r w:rsidRPr="009720C5">
        <w:rPr>
          <w:szCs w:val="28"/>
        </w:rPr>
        <w:t>м</w:t>
      </w:r>
      <w:r w:rsidRPr="009720C5">
        <w:rPr>
          <w:szCs w:val="28"/>
        </w:rPr>
        <w:t>ственных организаций Забайкальского края были своевременно направлены методические рекомендации по проведению массовых соревнований на местах, а также наградная и сувенирная продукция. В указанные сроки во всех муниц</w:t>
      </w:r>
      <w:r w:rsidRPr="009720C5">
        <w:rPr>
          <w:szCs w:val="28"/>
        </w:rPr>
        <w:t>и</w:t>
      </w:r>
      <w:r w:rsidRPr="009720C5">
        <w:rPr>
          <w:szCs w:val="28"/>
        </w:rPr>
        <w:t>пальных районах и городских поселениях Забайкальского края прошли спо</w:t>
      </w:r>
      <w:r w:rsidRPr="009720C5">
        <w:rPr>
          <w:szCs w:val="28"/>
        </w:rPr>
        <w:t>р</w:t>
      </w:r>
      <w:r w:rsidRPr="009720C5">
        <w:rPr>
          <w:szCs w:val="28"/>
        </w:rPr>
        <w:t>тивные праздники, спортивные соревнования, массовые забеги, комбинирова</w:t>
      </w:r>
      <w:r w:rsidRPr="009720C5">
        <w:rPr>
          <w:szCs w:val="28"/>
        </w:rPr>
        <w:t>н</w:t>
      </w:r>
      <w:r w:rsidRPr="009720C5">
        <w:rPr>
          <w:szCs w:val="28"/>
        </w:rPr>
        <w:t>ные эстафеты и др.</w:t>
      </w:r>
    </w:p>
    <w:p w:rsidR="009C2A05"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zCs w:val="28"/>
        </w:rPr>
      </w:pPr>
      <w:r w:rsidRPr="009720C5">
        <w:rPr>
          <w:szCs w:val="28"/>
        </w:rPr>
        <w:t>Забайкальские любители лыжного спорта и биатлона 12 февраля 2017 года приняли участие в открытой Всероссийской массовой лыжной гонке «Лыжня России». Это крупное оздоровительное зрелищное мероприятие, имеющее большое значение для приобщения забайкальцев к спорту и здоров</w:t>
      </w:r>
      <w:r w:rsidRPr="009720C5">
        <w:rPr>
          <w:szCs w:val="28"/>
        </w:rPr>
        <w:t>о</w:t>
      </w:r>
      <w:r w:rsidRPr="009720C5">
        <w:rPr>
          <w:szCs w:val="28"/>
        </w:rPr>
        <w:t>му образу жизни. Впервые, центральный старт данных соревнований прошел в г. Петровск-Забайкальский, где приняли участие более около 650 человек. В целом по Забайкальскому краю на «Лыжню России» вышли более 7500 чел</w:t>
      </w:r>
      <w:r w:rsidRPr="009720C5">
        <w:rPr>
          <w:szCs w:val="28"/>
        </w:rPr>
        <w:t>о</w:t>
      </w:r>
      <w:r w:rsidRPr="009720C5">
        <w:rPr>
          <w:szCs w:val="28"/>
        </w:rPr>
        <w:t>век. Победители и призеры центрального старта получили наградную проду</w:t>
      </w:r>
      <w:r w:rsidRPr="009720C5">
        <w:rPr>
          <w:szCs w:val="28"/>
        </w:rPr>
        <w:t>к</w:t>
      </w:r>
      <w:r w:rsidRPr="009720C5">
        <w:rPr>
          <w:szCs w:val="28"/>
        </w:rPr>
        <w:t>цию Министерства спорта Российской Федерации.</w:t>
      </w:r>
    </w:p>
    <w:p w:rsidR="009C2A05"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zCs w:val="28"/>
        </w:rPr>
      </w:pPr>
      <w:r w:rsidRPr="009720C5">
        <w:rPr>
          <w:szCs w:val="28"/>
        </w:rPr>
        <w:t>4 февраля 2016 года на стадионе «Шахтер» поселка Восточный города Читы и на базе ФОК «Энергетик» были организованы Всероссийские массовые соревнования по конькобежному спорту «Лед надежды нашей». В соревнов</w:t>
      </w:r>
      <w:r w:rsidRPr="009720C5">
        <w:rPr>
          <w:szCs w:val="28"/>
        </w:rPr>
        <w:t>а</w:t>
      </w:r>
      <w:r w:rsidRPr="009720C5">
        <w:rPr>
          <w:szCs w:val="28"/>
        </w:rPr>
        <w:t>ниях приняли участие учащиеся, студенты, воспитанники детских д ддодомов и все желающие, всего более 500 человек.</w:t>
      </w:r>
    </w:p>
    <w:p w:rsidR="009C2A05"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zCs w:val="28"/>
        </w:rPr>
      </w:pPr>
      <w:r w:rsidRPr="009720C5">
        <w:rPr>
          <w:szCs w:val="28"/>
        </w:rPr>
        <w:t>В феврале – марте 2017 года проведены межмуниципальные и краевые соревнования спартакиады школьников по волейболу среди юношей и девушек.</w:t>
      </w:r>
    </w:p>
    <w:p w:rsidR="009C2A05"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zCs w:val="28"/>
        </w:rPr>
      </w:pPr>
      <w:r w:rsidRPr="009720C5">
        <w:rPr>
          <w:shd w:val="clear" w:color="auto" w:fill="FFFFFF"/>
        </w:rPr>
        <w:t>01 - 02 марта 2017 года совместно с компанией «Мегафон» были пров</w:t>
      </w:r>
      <w:r w:rsidRPr="009720C5">
        <w:rPr>
          <w:shd w:val="clear" w:color="auto" w:fill="FFFFFF"/>
        </w:rPr>
        <w:t>е</w:t>
      </w:r>
      <w:r w:rsidRPr="009720C5">
        <w:rPr>
          <w:shd w:val="clear" w:color="auto" w:fill="FFFFFF"/>
        </w:rPr>
        <w:t>дены соревнования по мини-футболу для воспитанников детских домов и и</w:t>
      </w:r>
      <w:r w:rsidRPr="009720C5">
        <w:rPr>
          <w:shd w:val="clear" w:color="auto" w:fill="FFFFFF"/>
        </w:rPr>
        <w:t>н</w:t>
      </w:r>
      <w:r w:rsidRPr="009720C5">
        <w:rPr>
          <w:shd w:val="clear" w:color="auto" w:fill="FFFFFF"/>
        </w:rPr>
        <w:t>тернатных учреждений «Будущее зависти от тебя», где приняли участие около 120 человек. Во время проведения соревнований дети были обеспечены гор</w:t>
      </w:r>
      <w:r w:rsidRPr="009720C5">
        <w:rPr>
          <w:shd w:val="clear" w:color="auto" w:fill="FFFFFF"/>
        </w:rPr>
        <w:t>я</w:t>
      </w:r>
      <w:r w:rsidRPr="009720C5">
        <w:rPr>
          <w:shd w:val="clear" w:color="auto" w:fill="FFFFFF"/>
        </w:rPr>
        <w:t>чим питанием. Победители регионального этапа приняли участие в соревнов</w:t>
      </w:r>
      <w:r w:rsidRPr="009720C5">
        <w:rPr>
          <w:shd w:val="clear" w:color="auto" w:fill="FFFFFF"/>
        </w:rPr>
        <w:t>а</w:t>
      </w:r>
      <w:r w:rsidRPr="009720C5">
        <w:rPr>
          <w:shd w:val="clear" w:color="auto" w:fill="FFFFFF"/>
        </w:rPr>
        <w:t>ниях Дальневосточного округа.</w:t>
      </w:r>
    </w:p>
    <w:p w:rsidR="00FD4762"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hd w:val="clear" w:color="auto" w:fill="FFFFFF"/>
        </w:rPr>
      </w:pPr>
      <w:r w:rsidRPr="009720C5">
        <w:rPr>
          <w:shd w:val="clear" w:color="auto" w:fill="FFFFFF"/>
        </w:rPr>
        <w:t>7 апреля 2017 г. в крае прошел Региональный день здоровья, приуроче</w:t>
      </w:r>
      <w:r w:rsidRPr="009720C5">
        <w:rPr>
          <w:shd w:val="clear" w:color="auto" w:fill="FFFFFF"/>
        </w:rPr>
        <w:t>н</w:t>
      </w:r>
      <w:r w:rsidRPr="009720C5">
        <w:rPr>
          <w:shd w:val="clear" w:color="auto" w:fill="FFFFFF"/>
        </w:rPr>
        <w:t>ный к Всемирному Дню здоровья и Международному Дню спорта. В Заба</w:t>
      </w:r>
      <w:r w:rsidRPr="009720C5">
        <w:rPr>
          <w:shd w:val="clear" w:color="auto" w:fill="FFFFFF"/>
        </w:rPr>
        <w:t>й</w:t>
      </w:r>
      <w:r w:rsidRPr="009720C5">
        <w:rPr>
          <w:shd w:val="clear" w:color="auto" w:fill="FFFFFF"/>
        </w:rPr>
        <w:t xml:space="preserve">кальском крае в этом мероприятие приняли участие более 30 000 человек. В Чите на площади им. Ленина прошло центральное мероприятие – спортивный праздник для школьников города Читы. </w:t>
      </w:r>
    </w:p>
    <w:p w:rsidR="009C2A05"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zCs w:val="28"/>
        </w:rPr>
      </w:pPr>
      <w:r w:rsidRPr="009720C5">
        <w:rPr>
          <w:szCs w:val="28"/>
        </w:rPr>
        <w:t>Краевые соревнования «Веселые старты», зональный и финальный эт</w:t>
      </w:r>
      <w:r w:rsidRPr="009720C5">
        <w:rPr>
          <w:szCs w:val="28"/>
        </w:rPr>
        <w:t>а</w:t>
      </w:r>
      <w:r w:rsidRPr="009720C5">
        <w:rPr>
          <w:szCs w:val="28"/>
        </w:rPr>
        <w:lastRenderedPageBreak/>
        <w:t>пы, были организованы в апреле и мае 2017 года при участии более 500 детей.</w:t>
      </w:r>
    </w:p>
    <w:p w:rsidR="009C2A05"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zCs w:val="28"/>
        </w:rPr>
      </w:pPr>
      <w:r w:rsidRPr="009720C5">
        <w:rPr>
          <w:szCs w:val="28"/>
        </w:rPr>
        <w:t>8 августа 2017 года, в дни празднования Всероссийского дня физкул</w:t>
      </w:r>
      <w:r w:rsidRPr="009720C5">
        <w:rPr>
          <w:szCs w:val="28"/>
        </w:rPr>
        <w:t>ь</w:t>
      </w:r>
      <w:r w:rsidRPr="009720C5">
        <w:rPr>
          <w:szCs w:val="28"/>
        </w:rPr>
        <w:t>турника, в г. Чита прошли Всероссийские массовые соревнования по уличному баскетболу «Оранжевый мяч». Была достигнута основная цель соревнований – популяризация и дальнейшее развитие уличного баскетбола, как самого до</w:t>
      </w:r>
      <w:r w:rsidRPr="009720C5">
        <w:rPr>
          <w:szCs w:val="28"/>
        </w:rPr>
        <w:t>с</w:t>
      </w:r>
      <w:r w:rsidRPr="009720C5">
        <w:rPr>
          <w:szCs w:val="28"/>
        </w:rPr>
        <w:t>тупного вида спорта среди населения, профилактики правонарушений среди молодежи. В данных соревнованиях приняли участие около 550 человек.</w:t>
      </w:r>
    </w:p>
    <w:p w:rsidR="009C2A05"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zCs w:val="28"/>
        </w:rPr>
      </w:pPr>
      <w:r w:rsidRPr="009720C5">
        <w:rPr>
          <w:shd w:val="clear" w:color="auto" w:fill="FFFFFF"/>
        </w:rPr>
        <w:t>С 11 по 14 мая 2017 года совместно с ДОСААФ России по Забайкал</w:t>
      </w:r>
      <w:r w:rsidRPr="009720C5">
        <w:rPr>
          <w:shd w:val="clear" w:color="auto" w:fill="FFFFFF"/>
        </w:rPr>
        <w:t>ь</w:t>
      </w:r>
      <w:r w:rsidRPr="009720C5">
        <w:rPr>
          <w:shd w:val="clear" w:color="auto" w:fill="FFFFFF"/>
        </w:rPr>
        <w:t xml:space="preserve">скому краю и военным комиссариатом на территории г. Читы проведена X Спартакиада молодежи допризывного возраста, в которой приняли участие 32 команды. По итогам спартакиады первое место заняла команда города Читы. Соревнования первого этапа Спартакиады прошли во всех муниципальных районах края. </w:t>
      </w:r>
    </w:p>
    <w:p w:rsidR="009C2A05"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hd w:val="clear" w:color="auto" w:fill="FFFFFF"/>
        </w:rPr>
      </w:pPr>
      <w:r w:rsidRPr="009720C5">
        <w:rPr>
          <w:shd w:val="clear" w:color="auto" w:fill="FFFFFF"/>
        </w:rPr>
        <w:t>20 мая 2017 г. были организованы Всероссийские массовые соревнов</w:t>
      </w:r>
      <w:r w:rsidRPr="009720C5">
        <w:rPr>
          <w:shd w:val="clear" w:color="auto" w:fill="FFFFFF"/>
        </w:rPr>
        <w:t>а</w:t>
      </w:r>
      <w:r w:rsidRPr="009720C5">
        <w:rPr>
          <w:shd w:val="clear" w:color="auto" w:fill="FFFFFF"/>
        </w:rPr>
        <w:t>ния по спортивному ориентированию «Российский Азимут-2017» в г. Чите. С</w:t>
      </w:r>
      <w:r w:rsidRPr="009720C5">
        <w:rPr>
          <w:shd w:val="clear" w:color="auto" w:fill="FFFFFF"/>
        </w:rPr>
        <w:t>о</w:t>
      </w:r>
      <w:r w:rsidRPr="009720C5">
        <w:rPr>
          <w:shd w:val="clear" w:color="auto" w:fill="FFFFFF"/>
        </w:rPr>
        <w:t>ревнования прошли в парке Победы, всего приняли участие около 1000 чел</w:t>
      </w:r>
      <w:r w:rsidRPr="009720C5">
        <w:rPr>
          <w:shd w:val="clear" w:color="auto" w:fill="FFFFFF"/>
        </w:rPr>
        <w:t>о</w:t>
      </w:r>
      <w:r w:rsidRPr="009720C5">
        <w:rPr>
          <w:shd w:val="clear" w:color="auto" w:fill="FFFFFF"/>
        </w:rPr>
        <w:t>век.</w:t>
      </w:r>
    </w:p>
    <w:p w:rsidR="009C2A05"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hd w:val="clear" w:color="auto" w:fill="FFFFFF"/>
        </w:rPr>
      </w:pPr>
      <w:r w:rsidRPr="009720C5">
        <w:rPr>
          <w:shd w:val="clear" w:color="auto" w:fill="FFFFFF"/>
        </w:rPr>
        <w:t>Со 2 по 4 июня на базе спортивного комплекса «Высокогорье» г. Читы состоялась Летняя Бизнес-Спартакиада. Соревнования были приурочены к празднику «День российского предпринимательства». Всего приняли участие девять команд, предприятий и организаций всех форм собственности, ведущие предпринимательскую деятельность в Забайкалье. В рамках спартакиады пр</w:t>
      </w:r>
      <w:r w:rsidRPr="009720C5">
        <w:rPr>
          <w:shd w:val="clear" w:color="auto" w:fill="FFFFFF"/>
        </w:rPr>
        <w:t>о</w:t>
      </w:r>
      <w:r w:rsidRPr="009720C5">
        <w:rPr>
          <w:shd w:val="clear" w:color="auto" w:fill="FFFFFF"/>
        </w:rPr>
        <w:t>шли соревнования по десяти видам спорта, шесть из них в личном первенстве, а также все желающие смогли сдать нормы ГТО.</w:t>
      </w:r>
    </w:p>
    <w:p w:rsidR="009C2A05"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hd w:val="clear" w:color="auto" w:fill="FFFFFF"/>
        </w:rPr>
      </w:pPr>
      <w:r w:rsidRPr="009720C5">
        <w:rPr>
          <w:shd w:val="clear" w:color="auto" w:fill="FFFFFF"/>
        </w:rPr>
        <w:t>В рамках празднования Всероссийского 16 сентября 2017 года на терр</w:t>
      </w:r>
      <w:r w:rsidRPr="009720C5">
        <w:rPr>
          <w:shd w:val="clear" w:color="auto" w:fill="FFFFFF"/>
        </w:rPr>
        <w:t>и</w:t>
      </w:r>
      <w:r w:rsidRPr="009720C5">
        <w:rPr>
          <w:shd w:val="clear" w:color="auto" w:fill="FFFFFF"/>
        </w:rPr>
        <w:t>тории Российской Федерации состоялся всероссийский день бега «Кросс Н</w:t>
      </w:r>
      <w:r w:rsidRPr="009720C5">
        <w:rPr>
          <w:shd w:val="clear" w:color="auto" w:fill="FFFFFF"/>
        </w:rPr>
        <w:t>а</w:t>
      </w:r>
      <w:r w:rsidRPr="009720C5">
        <w:rPr>
          <w:shd w:val="clear" w:color="auto" w:fill="FFFFFF"/>
        </w:rPr>
        <w:t>ции». В Забайкальском крае центральный старт был организован в г. Борзя. На массовый старт вышло более 1500 человек. Так же «Кросс Наций» прошел в 30 районах края. Всего в массовых стартах приняли участие более 10 000 заба</w:t>
      </w:r>
      <w:r w:rsidRPr="009720C5">
        <w:rPr>
          <w:shd w:val="clear" w:color="auto" w:fill="FFFFFF"/>
        </w:rPr>
        <w:t>й</w:t>
      </w:r>
      <w:r w:rsidRPr="009720C5">
        <w:rPr>
          <w:shd w:val="clear" w:color="auto" w:fill="FFFFFF"/>
        </w:rPr>
        <w:t>кальцев.</w:t>
      </w:r>
    </w:p>
    <w:p w:rsidR="009C2A05"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hd w:val="clear" w:color="auto" w:fill="FFFFFF"/>
        </w:rPr>
      </w:pPr>
      <w:r w:rsidRPr="009720C5">
        <w:rPr>
          <w:szCs w:val="28"/>
        </w:rPr>
        <w:t>В период с 28.06. по 01.07. в городе Чите состоялся летний фестиваль ГТО среди обучающихся образовательных организаций. В рамках данного фе</w:t>
      </w:r>
      <w:r w:rsidRPr="009720C5">
        <w:rPr>
          <w:szCs w:val="28"/>
        </w:rPr>
        <w:t>с</w:t>
      </w:r>
      <w:r w:rsidRPr="009720C5">
        <w:rPr>
          <w:szCs w:val="28"/>
        </w:rPr>
        <w:t>тиваля участники сдавали нормы ВФСК ГТО. Общее количество участников составило около 200 человек.</w:t>
      </w:r>
    </w:p>
    <w:p w:rsidR="009C2A05"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hd w:val="clear" w:color="auto" w:fill="FFFFFF"/>
        </w:rPr>
      </w:pPr>
      <w:r w:rsidRPr="009720C5">
        <w:rPr>
          <w:shd w:val="clear" w:color="auto" w:fill="FFFFFF"/>
        </w:rPr>
        <w:t>В рамках реализации мероприятий с несовершеннолетними, имеющими конфликт с законом, были проведены 2 приема нормативов комплекса ГТО на территории СИЗО №1 в апреле и октябре 2017 года.</w:t>
      </w:r>
    </w:p>
    <w:p w:rsidR="009C2A05" w:rsidRPr="009720C5" w:rsidRDefault="009C2A05" w:rsidP="009C2A05">
      <w:pPr>
        <w:widowControl w:val="0"/>
        <w:pBdr>
          <w:top w:val="single" w:sz="4" w:space="1" w:color="FFFFFF"/>
          <w:left w:val="single" w:sz="4" w:space="0" w:color="FFFFFF"/>
          <w:bottom w:val="single" w:sz="4" w:space="31" w:color="FFFFFF"/>
          <w:right w:val="single" w:sz="4" w:space="4" w:color="FFFFFF"/>
        </w:pBdr>
        <w:ind w:firstLine="851"/>
        <w:rPr>
          <w:shd w:val="clear" w:color="auto" w:fill="FFFFFF"/>
        </w:rPr>
      </w:pPr>
      <w:r w:rsidRPr="009720C5">
        <w:rPr>
          <w:shd w:val="clear" w:color="auto" w:fill="FFFFFF"/>
        </w:rPr>
        <w:t>30 сентября 2017 г. на стадионе СибВО состоялся центральный старт Всероссийского дня ходьбы. В мероприятии приняли участие более 100 жит</w:t>
      </w:r>
      <w:r w:rsidRPr="009720C5">
        <w:rPr>
          <w:shd w:val="clear" w:color="auto" w:fill="FFFFFF"/>
        </w:rPr>
        <w:t>е</w:t>
      </w:r>
      <w:r w:rsidRPr="009720C5">
        <w:rPr>
          <w:shd w:val="clear" w:color="auto" w:fill="FFFFFF"/>
        </w:rPr>
        <w:t>лей города, которые во время проведения акции прошли три километра по ст</w:t>
      </w:r>
      <w:r w:rsidRPr="009720C5">
        <w:rPr>
          <w:shd w:val="clear" w:color="auto" w:fill="FFFFFF"/>
        </w:rPr>
        <w:t>а</w:t>
      </w:r>
      <w:r w:rsidRPr="009720C5">
        <w:rPr>
          <w:shd w:val="clear" w:color="auto" w:fill="FFFFFF"/>
        </w:rPr>
        <w:t>диону СибВО.</w:t>
      </w:r>
    </w:p>
    <w:p w:rsidR="009C2A05" w:rsidRPr="009720C5" w:rsidRDefault="009C2A05" w:rsidP="008E52E3">
      <w:pPr>
        <w:widowControl w:val="0"/>
        <w:pBdr>
          <w:top w:val="single" w:sz="4" w:space="1" w:color="FFFFFF"/>
          <w:left w:val="single" w:sz="4" w:space="0" w:color="FFFFFF"/>
          <w:bottom w:val="single" w:sz="4" w:space="31" w:color="FFFFFF"/>
          <w:right w:val="single" w:sz="4" w:space="4" w:color="FFFFFF"/>
        </w:pBdr>
        <w:ind w:firstLine="851"/>
        <w:rPr>
          <w:rFonts w:eastAsia="Batang"/>
        </w:rPr>
      </w:pPr>
      <w:r w:rsidRPr="009720C5">
        <w:rPr>
          <w:rFonts w:eastAsia="Batang"/>
        </w:rPr>
        <w:t>28-29 октября во Дворце спорта состоялся благотворительный турнир по тайскому боксу «Открытый ринг». В соревнованиях приняли участие более 240 спортсменов из Читы и районов Забайкальского края. Представители разных боевых искусств, таких как ушу, кикбоксинг, смешанные единоборства и кудо на протяжении двух дней сражались по правилам тайского бокса. За время пр</w:t>
      </w:r>
      <w:r w:rsidRPr="009720C5">
        <w:rPr>
          <w:rFonts w:eastAsia="Batang"/>
        </w:rPr>
        <w:t>о</w:t>
      </w:r>
      <w:r w:rsidRPr="009720C5">
        <w:rPr>
          <w:rFonts w:eastAsia="Batang"/>
        </w:rPr>
        <w:lastRenderedPageBreak/>
        <w:t>ведения турнира было собрано более шести тысяч памперсов, а также одежда, игрушки, средства гигиены, питание и другие вещи для новорожденных.</w:t>
      </w:r>
    </w:p>
    <w:p w:rsidR="008D7D2F" w:rsidRDefault="008D7D2F" w:rsidP="00034462">
      <w:pPr>
        <w:widowControl w:val="0"/>
        <w:pBdr>
          <w:top w:val="single" w:sz="4" w:space="1" w:color="FFFFFF"/>
          <w:left w:val="single" w:sz="4" w:space="0" w:color="FFFFFF"/>
          <w:bottom w:val="single" w:sz="4" w:space="31" w:color="FFFFFF"/>
          <w:right w:val="single" w:sz="4" w:space="4" w:color="FFFFFF"/>
        </w:pBdr>
        <w:ind w:firstLine="0"/>
        <w:rPr>
          <w:rFonts w:ascii="Times New Roman" w:hAnsi="Times New Roman"/>
          <w:b/>
          <w:i/>
          <w:shd w:val="clear" w:color="auto" w:fill="FFFFFF"/>
        </w:rPr>
      </w:pPr>
    </w:p>
    <w:p w:rsidR="008D7D2F" w:rsidRDefault="00D029DD" w:rsidP="008D7D2F">
      <w:pPr>
        <w:widowControl w:val="0"/>
        <w:pBdr>
          <w:top w:val="single" w:sz="4" w:space="1" w:color="FFFFFF"/>
          <w:left w:val="single" w:sz="4" w:space="0" w:color="FFFFFF"/>
          <w:bottom w:val="single" w:sz="4" w:space="31" w:color="FFFFFF"/>
          <w:right w:val="single" w:sz="4" w:space="4" w:color="FFFFFF"/>
        </w:pBdr>
        <w:ind w:firstLine="851"/>
        <w:jc w:val="center"/>
        <w:rPr>
          <w:rFonts w:ascii="Times New Roman" w:hAnsi="Times New Roman"/>
          <w:b/>
          <w:i/>
          <w:shd w:val="clear" w:color="auto" w:fill="FFFFFF"/>
        </w:rPr>
      </w:pPr>
      <w:r w:rsidRPr="009720C5">
        <w:rPr>
          <w:rFonts w:ascii="Times New Roman" w:hAnsi="Times New Roman"/>
          <w:b/>
          <w:i/>
          <w:shd w:val="clear" w:color="auto" w:fill="FFFFFF"/>
        </w:rPr>
        <w:t>4.3. Министерство культуры Забайкальского края.</w:t>
      </w:r>
    </w:p>
    <w:p w:rsidR="008D7D2F" w:rsidRDefault="008D7D2F" w:rsidP="008D7D2F">
      <w:pPr>
        <w:widowControl w:val="0"/>
        <w:pBdr>
          <w:top w:val="single" w:sz="4" w:space="1" w:color="FFFFFF"/>
          <w:left w:val="single" w:sz="4" w:space="0" w:color="FFFFFF"/>
          <w:bottom w:val="single" w:sz="4" w:space="31" w:color="FFFFFF"/>
          <w:right w:val="single" w:sz="4" w:space="4" w:color="FFFFFF"/>
        </w:pBdr>
        <w:ind w:firstLine="851"/>
        <w:jc w:val="center"/>
        <w:rPr>
          <w:rFonts w:ascii="Times New Roman" w:hAnsi="Times New Roman"/>
          <w:b/>
          <w:i/>
          <w:shd w:val="clear" w:color="auto" w:fill="FFFFFF"/>
        </w:rPr>
      </w:pPr>
    </w:p>
    <w:p w:rsidR="00AC4368" w:rsidRPr="009720C5" w:rsidRDefault="00AC4368" w:rsidP="008D7D2F">
      <w:pPr>
        <w:widowControl w:val="0"/>
        <w:pBdr>
          <w:top w:val="single" w:sz="4" w:space="1" w:color="FFFFFF"/>
          <w:left w:val="single" w:sz="4" w:space="0" w:color="FFFFFF"/>
          <w:bottom w:val="single" w:sz="4" w:space="31" w:color="FFFFFF"/>
          <w:right w:val="single" w:sz="4" w:space="4" w:color="FFFFFF"/>
        </w:pBdr>
        <w:ind w:firstLine="851"/>
        <w:jc w:val="center"/>
        <w:rPr>
          <w:rFonts w:ascii="Times New Roman" w:hAnsi="Times New Roman"/>
          <w:b/>
          <w:i/>
          <w:shd w:val="clear" w:color="auto" w:fill="FFFFFF"/>
        </w:rPr>
      </w:pPr>
      <w:r w:rsidRPr="009720C5">
        <w:rPr>
          <w:szCs w:val="28"/>
        </w:rPr>
        <w:t>Деятельность государственных и муниципальных учреждений культуры по профилактике  асоциального поведения несовершеннолетних и молодёжи представляет комплекс социально-профилактических мер.</w:t>
      </w:r>
    </w:p>
    <w:tbl>
      <w:tblPr>
        <w:tblStyle w:val="aff3"/>
        <w:tblW w:w="9889" w:type="dxa"/>
        <w:tblLook w:val="04A0"/>
      </w:tblPr>
      <w:tblGrid>
        <w:gridCol w:w="4786"/>
        <w:gridCol w:w="1843"/>
        <w:gridCol w:w="1701"/>
        <w:gridCol w:w="1559"/>
      </w:tblGrid>
      <w:tr w:rsidR="00AC4368" w:rsidRPr="009720C5" w:rsidTr="001D28D6">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9C2A05">
            <w:pPr>
              <w:jc w:val="center"/>
              <w:rPr>
                <w:b/>
                <w:sz w:val="24"/>
                <w:szCs w:val="24"/>
                <w:lang w:eastAsia="en-US"/>
              </w:rPr>
            </w:pPr>
            <w:r w:rsidRPr="009720C5">
              <w:rPr>
                <w:b/>
                <w:sz w:val="24"/>
                <w:szCs w:val="24"/>
                <w:lang w:eastAsia="en-US"/>
              </w:rPr>
              <w:t>Показатели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FD4762">
            <w:pPr>
              <w:ind w:firstLine="0"/>
              <w:jc w:val="center"/>
              <w:rPr>
                <w:b/>
                <w:sz w:val="24"/>
                <w:szCs w:val="24"/>
                <w:lang w:eastAsia="en-US"/>
              </w:rPr>
            </w:pPr>
            <w:r w:rsidRPr="009720C5">
              <w:rPr>
                <w:b/>
                <w:sz w:val="24"/>
                <w:szCs w:val="24"/>
                <w:lang w:eastAsia="en-US"/>
              </w:rPr>
              <w:t>2016 год</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C4368" w:rsidRPr="009720C5" w:rsidRDefault="00AC4368" w:rsidP="00AC4368">
            <w:pPr>
              <w:ind w:firstLine="0"/>
              <w:jc w:val="center"/>
              <w:rPr>
                <w:b/>
                <w:sz w:val="24"/>
                <w:szCs w:val="24"/>
                <w:lang w:eastAsia="en-US"/>
              </w:rPr>
            </w:pPr>
            <w:r w:rsidRPr="009720C5">
              <w:rPr>
                <w:b/>
                <w:sz w:val="24"/>
                <w:szCs w:val="24"/>
                <w:lang w:eastAsia="en-US"/>
              </w:rPr>
              <w:t>2017 год</w:t>
            </w:r>
          </w:p>
        </w:tc>
        <w:tc>
          <w:tcPr>
            <w:tcW w:w="1559" w:type="dxa"/>
            <w:tcBorders>
              <w:top w:val="single" w:sz="4" w:space="0" w:color="000000" w:themeColor="text1"/>
              <w:left w:val="single" w:sz="4" w:space="0" w:color="auto"/>
              <w:bottom w:val="single" w:sz="4" w:space="0" w:color="000000" w:themeColor="text1"/>
              <w:right w:val="single" w:sz="4" w:space="0" w:color="auto"/>
            </w:tcBorders>
          </w:tcPr>
          <w:p w:rsidR="00AC4368" w:rsidRPr="009720C5" w:rsidRDefault="00AC4368" w:rsidP="00AC4368">
            <w:pPr>
              <w:jc w:val="center"/>
              <w:rPr>
                <w:b/>
                <w:sz w:val="24"/>
                <w:szCs w:val="24"/>
                <w:lang w:eastAsia="en-US"/>
              </w:rPr>
            </w:pPr>
            <w:r w:rsidRPr="009720C5">
              <w:rPr>
                <w:b/>
                <w:sz w:val="24"/>
                <w:szCs w:val="24"/>
                <w:lang w:eastAsia="en-US"/>
              </w:rPr>
              <w:t>+/-</w:t>
            </w:r>
          </w:p>
        </w:tc>
      </w:tr>
      <w:tr w:rsidR="00AC4368" w:rsidRPr="009720C5" w:rsidTr="001D28D6">
        <w:trPr>
          <w:trHeight w:val="459"/>
        </w:trPr>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9C2A05">
            <w:pPr>
              <w:rPr>
                <w:sz w:val="24"/>
                <w:szCs w:val="24"/>
                <w:lang w:eastAsia="en-US"/>
              </w:rPr>
            </w:pPr>
            <w:r w:rsidRPr="009720C5">
              <w:rPr>
                <w:sz w:val="24"/>
                <w:szCs w:val="24"/>
                <w:lang w:eastAsia="en-US"/>
              </w:rPr>
              <w:t>Число мероприятий всего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FD4762">
            <w:pPr>
              <w:ind w:hanging="108"/>
              <w:jc w:val="center"/>
              <w:rPr>
                <w:sz w:val="24"/>
                <w:szCs w:val="24"/>
                <w:lang w:eastAsia="en-US"/>
              </w:rPr>
            </w:pPr>
            <w:r w:rsidRPr="009720C5">
              <w:rPr>
                <w:sz w:val="24"/>
                <w:szCs w:val="24"/>
                <w:lang w:eastAsia="en-US"/>
              </w:rPr>
              <w:t>12118</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C4368" w:rsidRPr="009720C5" w:rsidRDefault="00AC4368" w:rsidP="00FD4762">
            <w:pPr>
              <w:ind w:hanging="108"/>
              <w:jc w:val="center"/>
              <w:rPr>
                <w:sz w:val="24"/>
                <w:szCs w:val="24"/>
                <w:lang w:eastAsia="en-US"/>
              </w:rPr>
            </w:pPr>
            <w:r w:rsidRPr="009720C5">
              <w:rPr>
                <w:sz w:val="24"/>
                <w:szCs w:val="24"/>
                <w:lang w:eastAsia="en-US"/>
              </w:rPr>
              <w:t>10590</w:t>
            </w:r>
          </w:p>
        </w:tc>
        <w:tc>
          <w:tcPr>
            <w:tcW w:w="1559" w:type="dxa"/>
            <w:tcBorders>
              <w:top w:val="single" w:sz="4" w:space="0" w:color="000000" w:themeColor="text1"/>
              <w:left w:val="single" w:sz="4" w:space="0" w:color="auto"/>
              <w:bottom w:val="single" w:sz="4" w:space="0" w:color="000000" w:themeColor="text1"/>
              <w:right w:val="single" w:sz="4" w:space="0" w:color="auto"/>
            </w:tcBorders>
          </w:tcPr>
          <w:p w:rsidR="00AC4368" w:rsidRPr="009720C5" w:rsidRDefault="00AC4368" w:rsidP="00FD4762">
            <w:pPr>
              <w:ind w:hanging="108"/>
              <w:jc w:val="center"/>
              <w:rPr>
                <w:sz w:val="24"/>
                <w:szCs w:val="24"/>
                <w:lang w:eastAsia="en-US"/>
              </w:rPr>
            </w:pPr>
            <w:r w:rsidRPr="009720C5">
              <w:rPr>
                <w:sz w:val="24"/>
                <w:szCs w:val="24"/>
                <w:lang w:eastAsia="en-US"/>
              </w:rPr>
              <w:t>-1528</w:t>
            </w:r>
          </w:p>
        </w:tc>
      </w:tr>
      <w:tr w:rsidR="00AC4368" w:rsidRPr="009720C5" w:rsidTr="001D28D6">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1D28D6">
            <w:pPr>
              <w:ind w:firstLine="0"/>
              <w:rPr>
                <w:sz w:val="24"/>
                <w:szCs w:val="24"/>
                <w:lang w:eastAsia="en-US"/>
              </w:rPr>
            </w:pPr>
            <w:r w:rsidRPr="009720C5">
              <w:rPr>
                <w:sz w:val="24"/>
                <w:szCs w:val="24"/>
                <w:lang w:eastAsia="en-US"/>
              </w:rPr>
              <w:t>Посетители мероприятий всего, чел.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FD4762">
            <w:pPr>
              <w:ind w:hanging="108"/>
              <w:jc w:val="center"/>
              <w:rPr>
                <w:sz w:val="24"/>
                <w:szCs w:val="24"/>
                <w:lang w:eastAsia="en-US"/>
              </w:rPr>
            </w:pPr>
            <w:r w:rsidRPr="009720C5">
              <w:rPr>
                <w:sz w:val="24"/>
                <w:szCs w:val="24"/>
                <w:lang w:eastAsia="en-US"/>
              </w:rPr>
              <w:t>536111</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C4368" w:rsidRPr="009720C5" w:rsidRDefault="00AC4368" w:rsidP="00FD4762">
            <w:pPr>
              <w:ind w:hanging="108"/>
              <w:jc w:val="center"/>
              <w:rPr>
                <w:sz w:val="24"/>
                <w:szCs w:val="24"/>
                <w:lang w:eastAsia="en-US"/>
              </w:rPr>
            </w:pPr>
            <w:r w:rsidRPr="009720C5">
              <w:rPr>
                <w:sz w:val="24"/>
                <w:szCs w:val="24"/>
                <w:lang w:eastAsia="en-US"/>
              </w:rPr>
              <w:t>358058</w:t>
            </w:r>
          </w:p>
        </w:tc>
        <w:tc>
          <w:tcPr>
            <w:tcW w:w="1559" w:type="dxa"/>
            <w:tcBorders>
              <w:top w:val="single" w:sz="4" w:space="0" w:color="000000" w:themeColor="text1"/>
              <w:left w:val="single" w:sz="4" w:space="0" w:color="auto"/>
              <w:bottom w:val="single" w:sz="4" w:space="0" w:color="000000" w:themeColor="text1"/>
              <w:right w:val="single" w:sz="4" w:space="0" w:color="auto"/>
            </w:tcBorders>
          </w:tcPr>
          <w:p w:rsidR="00AC4368" w:rsidRPr="009720C5" w:rsidRDefault="00AC4368" w:rsidP="00FD4762">
            <w:pPr>
              <w:ind w:hanging="108"/>
              <w:jc w:val="center"/>
              <w:rPr>
                <w:sz w:val="24"/>
                <w:szCs w:val="24"/>
                <w:lang w:eastAsia="en-US"/>
              </w:rPr>
            </w:pPr>
            <w:r w:rsidRPr="009720C5">
              <w:rPr>
                <w:sz w:val="24"/>
                <w:szCs w:val="24"/>
                <w:lang w:eastAsia="en-US"/>
              </w:rPr>
              <w:t>-178053</w:t>
            </w:r>
          </w:p>
        </w:tc>
      </w:tr>
      <w:tr w:rsidR="00AC4368" w:rsidRPr="009720C5" w:rsidTr="001D28D6">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1D28D6">
            <w:pPr>
              <w:ind w:firstLine="0"/>
              <w:rPr>
                <w:sz w:val="24"/>
                <w:szCs w:val="24"/>
                <w:lang w:eastAsia="en-US"/>
              </w:rPr>
            </w:pPr>
            <w:r w:rsidRPr="009720C5">
              <w:rPr>
                <w:sz w:val="24"/>
                <w:szCs w:val="24"/>
                <w:lang w:eastAsia="en-US"/>
              </w:rPr>
              <w:t>Мероприятия, организованные муниц</w:t>
            </w:r>
            <w:r w:rsidRPr="009720C5">
              <w:rPr>
                <w:sz w:val="24"/>
                <w:szCs w:val="24"/>
                <w:lang w:eastAsia="en-US"/>
              </w:rPr>
              <w:t>и</w:t>
            </w:r>
            <w:r w:rsidRPr="009720C5">
              <w:rPr>
                <w:sz w:val="24"/>
                <w:szCs w:val="24"/>
                <w:lang w:eastAsia="en-US"/>
              </w:rPr>
              <w:t>пальными учреждениями культуры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FD4762">
            <w:pPr>
              <w:ind w:hanging="108"/>
              <w:jc w:val="center"/>
              <w:rPr>
                <w:sz w:val="24"/>
                <w:szCs w:val="24"/>
                <w:lang w:eastAsia="en-US"/>
              </w:rPr>
            </w:pPr>
            <w:r w:rsidRPr="009720C5">
              <w:rPr>
                <w:sz w:val="24"/>
                <w:szCs w:val="24"/>
                <w:lang w:eastAsia="en-US"/>
              </w:rPr>
              <w:t>11798</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C4368" w:rsidRPr="009720C5" w:rsidRDefault="00AC4368" w:rsidP="00FD4762">
            <w:pPr>
              <w:ind w:hanging="108"/>
              <w:jc w:val="center"/>
              <w:rPr>
                <w:sz w:val="24"/>
                <w:szCs w:val="24"/>
                <w:lang w:eastAsia="en-US"/>
              </w:rPr>
            </w:pPr>
            <w:r w:rsidRPr="009720C5">
              <w:rPr>
                <w:sz w:val="24"/>
                <w:szCs w:val="24"/>
                <w:lang w:eastAsia="en-US"/>
              </w:rPr>
              <w:t>10253</w:t>
            </w:r>
          </w:p>
        </w:tc>
        <w:tc>
          <w:tcPr>
            <w:tcW w:w="1559" w:type="dxa"/>
            <w:tcBorders>
              <w:top w:val="single" w:sz="4" w:space="0" w:color="000000" w:themeColor="text1"/>
              <w:left w:val="single" w:sz="4" w:space="0" w:color="auto"/>
              <w:bottom w:val="single" w:sz="4" w:space="0" w:color="000000" w:themeColor="text1"/>
              <w:right w:val="single" w:sz="4" w:space="0" w:color="auto"/>
            </w:tcBorders>
          </w:tcPr>
          <w:p w:rsidR="00AC4368" w:rsidRPr="009720C5" w:rsidRDefault="00AC4368" w:rsidP="00FD4762">
            <w:pPr>
              <w:ind w:hanging="108"/>
              <w:jc w:val="center"/>
              <w:rPr>
                <w:sz w:val="24"/>
                <w:szCs w:val="24"/>
                <w:lang w:eastAsia="en-US"/>
              </w:rPr>
            </w:pPr>
            <w:r w:rsidRPr="009720C5">
              <w:rPr>
                <w:sz w:val="24"/>
                <w:szCs w:val="24"/>
                <w:lang w:eastAsia="en-US"/>
              </w:rPr>
              <w:t>-1545</w:t>
            </w:r>
          </w:p>
        </w:tc>
      </w:tr>
      <w:tr w:rsidR="00AC4368" w:rsidRPr="009720C5" w:rsidTr="001D28D6">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1D28D6">
            <w:pPr>
              <w:ind w:firstLine="0"/>
              <w:rPr>
                <w:sz w:val="24"/>
                <w:szCs w:val="24"/>
                <w:lang w:eastAsia="en-US"/>
              </w:rPr>
            </w:pPr>
            <w:r w:rsidRPr="009720C5">
              <w:rPr>
                <w:sz w:val="24"/>
                <w:szCs w:val="24"/>
                <w:lang w:eastAsia="en-US"/>
              </w:rPr>
              <w:t>Посетители мероприятий, организованных муниципальным учреждениями культуры, чел. в т.ч.</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FD4762">
            <w:pPr>
              <w:ind w:hanging="108"/>
              <w:jc w:val="center"/>
              <w:rPr>
                <w:sz w:val="24"/>
                <w:szCs w:val="24"/>
                <w:lang w:eastAsia="en-US"/>
              </w:rPr>
            </w:pPr>
            <w:r w:rsidRPr="009720C5">
              <w:rPr>
                <w:sz w:val="24"/>
                <w:szCs w:val="24"/>
                <w:lang w:eastAsia="en-US"/>
              </w:rPr>
              <w:t>347723</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C4368" w:rsidRPr="009720C5" w:rsidRDefault="00AC4368" w:rsidP="00FD4762">
            <w:pPr>
              <w:ind w:hanging="108"/>
              <w:jc w:val="center"/>
              <w:rPr>
                <w:sz w:val="24"/>
                <w:szCs w:val="24"/>
                <w:lang w:eastAsia="en-US"/>
              </w:rPr>
            </w:pPr>
            <w:r w:rsidRPr="009720C5">
              <w:rPr>
                <w:sz w:val="24"/>
                <w:szCs w:val="24"/>
                <w:lang w:eastAsia="en-US"/>
              </w:rPr>
              <w:t>254417</w:t>
            </w:r>
          </w:p>
        </w:tc>
        <w:tc>
          <w:tcPr>
            <w:tcW w:w="1559" w:type="dxa"/>
            <w:tcBorders>
              <w:top w:val="single" w:sz="4" w:space="0" w:color="000000" w:themeColor="text1"/>
              <w:left w:val="single" w:sz="4" w:space="0" w:color="auto"/>
              <w:bottom w:val="single" w:sz="4" w:space="0" w:color="000000" w:themeColor="text1"/>
              <w:right w:val="single" w:sz="4" w:space="0" w:color="auto"/>
            </w:tcBorders>
          </w:tcPr>
          <w:p w:rsidR="00AC4368" w:rsidRPr="009720C5" w:rsidRDefault="00AC4368" w:rsidP="00FD4762">
            <w:pPr>
              <w:ind w:hanging="108"/>
              <w:jc w:val="center"/>
              <w:rPr>
                <w:sz w:val="24"/>
                <w:szCs w:val="24"/>
                <w:lang w:eastAsia="en-US"/>
              </w:rPr>
            </w:pPr>
            <w:r w:rsidRPr="009720C5">
              <w:rPr>
                <w:sz w:val="24"/>
                <w:szCs w:val="24"/>
                <w:lang w:eastAsia="en-US"/>
              </w:rPr>
              <w:t>-93306</w:t>
            </w:r>
          </w:p>
        </w:tc>
      </w:tr>
      <w:tr w:rsidR="00AC4368" w:rsidRPr="009720C5" w:rsidTr="001D28D6">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1D28D6">
            <w:pPr>
              <w:ind w:firstLine="0"/>
              <w:rPr>
                <w:sz w:val="24"/>
                <w:szCs w:val="24"/>
                <w:lang w:eastAsia="en-US"/>
              </w:rPr>
            </w:pPr>
            <w:r w:rsidRPr="009720C5">
              <w:rPr>
                <w:sz w:val="24"/>
                <w:szCs w:val="24"/>
                <w:lang w:eastAsia="en-US"/>
              </w:rPr>
              <w:t>дети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FD4762">
            <w:pPr>
              <w:ind w:hanging="108"/>
              <w:jc w:val="center"/>
              <w:rPr>
                <w:sz w:val="24"/>
                <w:szCs w:val="24"/>
                <w:lang w:eastAsia="en-US"/>
              </w:rPr>
            </w:pPr>
            <w:r w:rsidRPr="009720C5">
              <w:rPr>
                <w:sz w:val="24"/>
                <w:szCs w:val="24"/>
                <w:lang w:eastAsia="en-US"/>
              </w:rPr>
              <w:t>187400</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C4368" w:rsidRPr="009720C5" w:rsidRDefault="00AC4368" w:rsidP="00FD4762">
            <w:pPr>
              <w:ind w:hanging="108"/>
              <w:jc w:val="center"/>
              <w:rPr>
                <w:sz w:val="24"/>
                <w:szCs w:val="24"/>
                <w:lang w:eastAsia="en-US"/>
              </w:rPr>
            </w:pPr>
            <w:r w:rsidRPr="009720C5">
              <w:rPr>
                <w:sz w:val="24"/>
                <w:szCs w:val="24"/>
                <w:lang w:eastAsia="en-US"/>
              </w:rPr>
              <w:t>127413</w:t>
            </w:r>
          </w:p>
        </w:tc>
        <w:tc>
          <w:tcPr>
            <w:tcW w:w="1559" w:type="dxa"/>
            <w:tcBorders>
              <w:top w:val="single" w:sz="4" w:space="0" w:color="000000" w:themeColor="text1"/>
              <w:left w:val="single" w:sz="4" w:space="0" w:color="auto"/>
              <w:bottom w:val="single" w:sz="4" w:space="0" w:color="000000" w:themeColor="text1"/>
              <w:right w:val="single" w:sz="4" w:space="0" w:color="auto"/>
            </w:tcBorders>
          </w:tcPr>
          <w:p w:rsidR="00AC4368" w:rsidRPr="009720C5" w:rsidRDefault="00AC4368" w:rsidP="00FD4762">
            <w:pPr>
              <w:ind w:hanging="108"/>
              <w:jc w:val="center"/>
              <w:rPr>
                <w:sz w:val="24"/>
                <w:szCs w:val="24"/>
                <w:lang w:eastAsia="en-US"/>
              </w:rPr>
            </w:pPr>
            <w:r w:rsidRPr="009720C5">
              <w:rPr>
                <w:sz w:val="24"/>
                <w:szCs w:val="24"/>
                <w:lang w:eastAsia="en-US"/>
              </w:rPr>
              <w:t>-59987</w:t>
            </w:r>
          </w:p>
        </w:tc>
      </w:tr>
      <w:tr w:rsidR="00AC4368" w:rsidRPr="009720C5" w:rsidTr="001D28D6">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1D28D6">
            <w:pPr>
              <w:ind w:firstLine="0"/>
              <w:jc w:val="left"/>
              <w:rPr>
                <w:sz w:val="24"/>
                <w:szCs w:val="24"/>
                <w:lang w:eastAsia="en-US"/>
              </w:rPr>
            </w:pPr>
            <w:r w:rsidRPr="009720C5">
              <w:rPr>
                <w:sz w:val="24"/>
                <w:szCs w:val="24"/>
                <w:lang w:eastAsia="en-US"/>
              </w:rPr>
              <w:t>молодёжь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FD4762">
            <w:pPr>
              <w:ind w:hanging="108"/>
              <w:jc w:val="center"/>
              <w:rPr>
                <w:sz w:val="24"/>
                <w:szCs w:val="24"/>
                <w:lang w:eastAsia="en-US"/>
              </w:rPr>
            </w:pPr>
            <w:r w:rsidRPr="009720C5">
              <w:rPr>
                <w:sz w:val="24"/>
                <w:szCs w:val="24"/>
                <w:lang w:eastAsia="en-US"/>
              </w:rPr>
              <w:t>120350</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C4368" w:rsidRPr="009720C5" w:rsidRDefault="00AC4368" w:rsidP="00FD4762">
            <w:pPr>
              <w:ind w:hanging="108"/>
              <w:jc w:val="center"/>
              <w:rPr>
                <w:sz w:val="24"/>
                <w:szCs w:val="24"/>
                <w:lang w:eastAsia="en-US"/>
              </w:rPr>
            </w:pPr>
            <w:r w:rsidRPr="009720C5">
              <w:rPr>
                <w:sz w:val="24"/>
                <w:szCs w:val="24"/>
                <w:lang w:eastAsia="en-US"/>
              </w:rPr>
              <w:t>81343</w:t>
            </w:r>
          </w:p>
        </w:tc>
        <w:tc>
          <w:tcPr>
            <w:tcW w:w="1559" w:type="dxa"/>
            <w:tcBorders>
              <w:top w:val="single" w:sz="4" w:space="0" w:color="000000" w:themeColor="text1"/>
              <w:left w:val="single" w:sz="4" w:space="0" w:color="auto"/>
              <w:bottom w:val="single" w:sz="4" w:space="0" w:color="000000" w:themeColor="text1"/>
              <w:right w:val="single" w:sz="4" w:space="0" w:color="auto"/>
            </w:tcBorders>
          </w:tcPr>
          <w:p w:rsidR="00AC4368" w:rsidRPr="009720C5" w:rsidRDefault="00AC4368" w:rsidP="00FD4762">
            <w:pPr>
              <w:ind w:hanging="108"/>
              <w:jc w:val="center"/>
              <w:rPr>
                <w:sz w:val="24"/>
                <w:szCs w:val="24"/>
                <w:lang w:eastAsia="en-US"/>
              </w:rPr>
            </w:pPr>
            <w:r w:rsidRPr="009720C5">
              <w:rPr>
                <w:sz w:val="24"/>
                <w:szCs w:val="24"/>
                <w:lang w:eastAsia="en-US"/>
              </w:rPr>
              <w:t>-39007</w:t>
            </w:r>
          </w:p>
        </w:tc>
      </w:tr>
      <w:tr w:rsidR="00AC4368" w:rsidRPr="009720C5" w:rsidTr="001D28D6">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1D28D6">
            <w:pPr>
              <w:ind w:firstLine="0"/>
              <w:jc w:val="left"/>
              <w:rPr>
                <w:sz w:val="24"/>
                <w:szCs w:val="24"/>
                <w:lang w:eastAsia="en-US"/>
              </w:rPr>
            </w:pPr>
            <w:r w:rsidRPr="009720C5">
              <w:rPr>
                <w:sz w:val="24"/>
                <w:szCs w:val="24"/>
                <w:lang w:eastAsia="en-US"/>
              </w:rPr>
              <w:t>люди, находящиеся в трудной жизненной ситуации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FD4762">
            <w:pPr>
              <w:ind w:hanging="108"/>
              <w:jc w:val="center"/>
              <w:rPr>
                <w:sz w:val="24"/>
                <w:szCs w:val="24"/>
                <w:lang w:eastAsia="en-US"/>
              </w:rPr>
            </w:pPr>
            <w:r w:rsidRPr="009720C5">
              <w:rPr>
                <w:sz w:val="24"/>
                <w:szCs w:val="24"/>
                <w:lang w:eastAsia="en-US"/>
              </w:rPr>
              <w:t>39973</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C4368" w:rsidRPr="009720C5" w:rsidRDefault="00AC4368" w:rsidP="00FD4762">
            <w:pPr>
              <w:ind w:hanging="108"/>
              <w:jc w:val="center"/>
              <w:rPr>
                <w:sz w:val="24"/>
                <w:szCs w:val="24"/>
                <w:lang w:eastAsia="en-US"/>
              </w:rPr>
            </w:pPr>
            <w:r w:rsidRPr="009720C5">
              <w:rPr>
                <w:sz w:val="24"/>
                <w:szCs w:val="24"/>
                <w:lang w:eastAsia="en-US"/>
              </w:rPr>
              <w:t>45661</w:t>
            </w:r>
          </w:p>
        </w:tc>
        <w:tc>
          <w:tcPr>
            <w:tcW w:w="1559" w:type="dxa"/>
            <w:tcBorders>
              <w:top w:val="single" w:sz="4" w:space="0" w:color="000000" w:themeColor="text1"/>
              <w:left w:val="single" w:sz="4" w:space="0" w:color="auto"/>
              <w:bottom w:val="single" w:sz="4" w:space="0" w:color="000000" w:themeColor="text1"/>
              <w:right w:val="single" w:sz="4" w:space="0" w:color="auto"/>
            </w:tcBorders>
          </w:tcPr>
          <w:p w:rsidR="00AC4368" w:rsidRPr="009720C5" w:rsidRDefault="00AC4368" w:rsidP="00FD4762">
            <w:pPr>
              <w:ind w:hanging="108"/>
              <w:jc w:val="center"/>
              <w:rPr>
                <w:sz w:val="24"/>
                <w:szCs w:val="24"/>
                <w:lang w:eastAsia="en-US"/>
              </w:rPr>
            </w:pPr>
            <w:r w:rsidRPr="009720C5">
              <w:rPr>
                <w:sz w:val="24"/>
                <w:szCs w:val="24"/>
                <w:lang w:eastAsia="en-US"/>
              </w:rPr>
              <w:t>+5688</w:t>
            </w:r>
          </w:p>
        </w:tc>
      </w:tr>
      <w:tr w:rsidR="00AC4368" w:rsidRPr="009720C5" w:rsidTr="001D28D6">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1D28D6">
            <w:pPr>
              <w:ind w:firstLine="0"/>
              <w:rPr>
                <w:sz w:val="24"/>
                <w:szCs w:val="24"/>
                <w:lang w:eastAsia="en-US"/>
              </w:rPr>
            </w:pPr>
            <w:r w:rsidRPr="009720C5">
              <w:rPr>
                <w:sz w:val="24"/>
                <w:szCs w:val="24"/>
                <w:lang w:eastAsia="en-US"/>
              </w:rPr>
              <w:t>Мероприятия, организованные государс</w:t>
            </w:r>
            <w:r w:rsidRPr="009720C5">
              <w:rPr>
                <w:sz w:val="24"/>
                <w:szCs w:val="24"/>
                <w:lang w:eastAsia="en-US"/>
              </w:rPr>
              <w:t>т</w:t>
            </w:r>
            <w:r w:rsidRPr="009720C5">
              <w:rPr>
                <w:sz w:val="24"/>
                <w:szCs w:val="24"/>
                <w:lang w:eastAsia="en-US"/>
              </w:rPr>
              <w:t>венными учреждениями культуры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FD4762">
            <w:pPr>
              <w:ind w:hanging="108"/>
              <w:jc w:val="center"/>
              <w:rPr>
                <w:sz w:val="24"/>
                <w:szCs w:val="24"/>
                <w:lang w:eastAsia="en-US"/>
              </w:rPr>
            </w:pPr>
            <w:r w:rsidRPr="009720C5">
              <w:rPr>
                <w:sz w:val="24"/>
                <w:szCs w:val="24"/>
                <w:lang w:eastAsia="en-US"/>
              </w:rPr>
              <w:t>320</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C4368" w:rsidRPr="009720C5" w:rsidRDefault="00AC4368" w:rsidP="00FD4762">
            <w:pPr>
              <w:ind w:hanging="108"/>
              <w:jc w:val="center"/>
              <w:rPr>
                <w:sz w:val="24"/>
                <w:szCs w:val="24"/>
                <w:lang w:eastAsia="en-US"/>
              </w:rPr>
            </w:pPr>
            <w:r w:rsidRPr="009720C5">
              <w:rPr>
                <w:sz w:val="24"/>
                <w:szCs w:val="24"/>
                <w:lang w:eastAsia="en-US"/>
              </w:rPr>
              <w:t>337</w:t>
            </w:r>
          </w:p>
        </w:tc>
        <w:tc>
          <w:tcPr>
            <w:tcW w:w="1559" w:type="dxa"/>
            <w:tcBorders>
              <w:top w:val="single" w:sz="4" w:space="0" w:color="000000" w:themeColor="text1"/>
              <w:left w:val="single" w:sz="4" w:space="0" w:color="auto"/>
              <w:bottom w:val="single" w:sz="4" w:space="0" w:color="000000" w:themeColor="text1"/>
              <w:right w:val="single" w:sz="4" w:space="0" w:color="auto"/>
            </w:tcBorders>
          </w:tcPr>
          <w:p w:rsidR="00AC4368" w:rsidRPr="009720C5" w:rsidRDefault="00AC4368" w:rsidP="00FD4762">
            <w:pPr>
              <w:ind w:hanging="108"/>
              <w:jc w:val="center"/>
              <w:rPr>
                <w:sz w:val="24"/>
                <w:szCs w:val="24"/>
                <w:lang w:eastAsia="en-US"/>
              </w:rPr>
            </w:pPr>
            <w:r w:rsidRPr="009720C5">
              <w:rPr>
                <w:sz w:val="24"/>
                <w:szCs w:val="24"/>
                <w:lang w:eastAsia="en-US"/>
              </w:rPr>
              <w:t>+17</w:t>
            </w:r>
          </w:p>
        </w:tc>
      </w:tr>
      <w:tr w:rsidR="00AC4368" w:rsidRPr="009720C5" w:rsidTr="001D28D6">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1D28D6">
            <w:pPr>
              <w:ind w:firstLine="0"/>
              <w:rPr>
                <w:sz w:val="24"/>
                <w:szCs w:val="24"/>
                <w:lang w:eastAsia="en-US"/>
              </w:rPr>
            </w:pPr>
            <w:r w:rsidRPr="009720C5">
              <w:rPr>
                <w:sz w:val="24"/>
                <w:szCs w:val="24"/>
                <w:lang w:eastAsia="en-US"/>
              </w:rPr>
              <w:t>Посетители мероприятий, организованных государственными учреждениями культуры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368" w:rsidRPr="009720C5" w:rsidRDefault="00AC4368" w:rsidP="00FD4762">
            <w:pPr>
              <w:ind w:hanging="108"/>
              <w:jc w:val="center"/>
              <w:rPr>
                <w:sz w:val="24"/>
                <w:szCs w:val="24"/>
                <w:lang w:eastAsia="en-US"/>
              </w:rPr>
            </w:pPr>
            <w:r w:rsidRPr="009720C5">
              <w:rPr>
                <w:sz w:val="24"/>
                <w:szCs w:val="24"/>
                <w:lang w:eastAsia="en-US"/>
              </w:rPr>
              <w:t>188388</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C4368" w:rsidRPr="009720C5" w:rsidRDefault="00AC4368" w:rsidP="00FD4762">
            <w:pPr>
              <w:ind w:hanging="108"/>
              <w:jc w:val="center"/>
              <w:rPr>
                <w:sz w:val="24"/>
                <w:szCs w:val="24"/>
                <w:lang w:eastAsia="en-US"/>
              </w:rPr>
            </w:pPr>
            <w:r w:rsidRPr="009720C5">
              <w:rPr>
                <w:sz w:val="24"/>
                <w:szCs w:val="24"/>
                <w:lang w:eastAsia="en-US"/>
              </w:rPr>
              <w:t>103641</w:t>
            </w:r>
          </w:p>
        </w:tc>
        <w:tc>
          <w:tcPr>
            <w:tcW w:w="1559" w:type="dxa"/>
            <w:tcBorders>
              <w:top w:val="single" w:sz="4" w:space="0" w:color="000000" w:themeColor="text1"/>
              <w:left w:val="single" w:sz="4" w:space="0" w:color="auto"/>
              <w:bottom w:val="single" w:sz="4" w:space="0" w:color="000000" w:themeColor="text1"/>
              <w:right w:val="single" w:sz="4" w:space="0" w:color="auto"/>
            </w:tcBorders>
          </w:tcPr>
          <w:p w:rsidR="00AC4368" w:rsidRPr="009720C5" w:rsidRDefault="00AC4368" w:rsidP="00FD4762">
            <w:pPr>
              <w:ind w:hanging="108"/>
              <w:jc w:val="center"/>
              <w:rPr>
                <w:sz w:val="24"/>
                <w:szCs w:val="24"/>
                <w:lang w:eastAsia="en-US"/>
              </w:rPr>
            </w:pPr>
            <w:r w:rsidRPr="009720C5">
              <w:rPr>
                <w:sz w:val="24"/>
                <w:szCs w:val="24"/>
                <w:lang w:eastAsia="en-US"/>
              </w:rPr>
              <w:t>-84747</w:t>
            </w:r>
          </w:p>
        </w:tc>
      </w:tr>
    </w:tbl>
    <w:p w:rsidR="00AC4368" w:rsidRPr="009720C5" w:rsidRDefault="00AC4368" w:rsidP="00AC4368">
      <w:pPr>
        <w:ind w:right="-460" w:firstLine="567"/>
        <w:rPr>
          <w:szCs w:val="28"/>
        </w:rPr>
      </w:pPr>
    </w:p>
    <w:p w:rsidR="00AC4368" w:rsidRPr="009720C5" w:rsidRDefault="00AC4368" w:rsidP="00FD4762">
      <w:pPr>
        <w:ind w:firstLine="567"/>
        <w:rPr>
          <w:szCs w:val="28"/>
        </w:rPr>
      </w:pPr>
      <w:r w:rsidRPr="009720C5">
        <w:rPr>
          <w:szCs w:val="28"/>
        </w:rPr>
        <w:t>В количественном отношении  к 2016 году больше всего мероприятий по формированию основ здорового образа жизни и профилактике наркозависим</w:t>
      </w:r>
      <w:r w:rsidRPr="009720C5">
        <w:rPr>
          <w:szCs w:val="28"/>
        </w:rPr>
        <w:t>о</w:t>
      </w:r>
      <w:r w:rsidRPr="009720C5">
        <w:rPr>
          <w:szCs w:val="28"/>
        </w:rPr>
        <w:t>сти проведено в учреждениях культуры Агинского района (428-16г., 840-17 г.), (15913 чел-16г., 16662 чел.-17 г.), Акшинского района (299-16 г.,375-17г.),(7545 чел-16г.,10434 чел.-17 г), Могочинского района (151-16</w:t>
      </w:r>
      <w:r w:rsidR="0075255A" w:rsidRPr="009720C5">
        <w:rPr>
          <w:szCs w:val="28"/>
        </w:rPr>
        <w:t xml:space="preserve"> </w:t>
      </w:r>
      <w:r w:rsidRPr="009720C5">
        <w:rPr>
          <w:szCs w:val="28"/>
        </w:rPr>
        <w:t>г.,190-17 г.),</w:t>
      </w:r>
      <w:r w:rsidR="0075255A" w:rsidRPr="009720C5">
        <w:rPr>
          <w:szCs w:val="28"/>
        </w:rPr>
        <w:t xml:space="preserve"> </w:t>
      </w:r>
      <w:r w:rsidRPr="009720C5">
        <w:rPr>
          <w:szCs w:val="28"/>
        </w:rPr>
        <w:t>(2758 чел.-2016 г.,13849 чел</w:t>
      </w:r>
      <w:r w:rsidR="0075255A" w:rsidRPr="009720C5">
        <w:rPr>
          <w:szCs w:val="28"/>
        </w:rPr>
        <w:t>.</w:t>
      </w:r>
      <w:r w:rsidRPr="009720C5">
        <w:rPr>
          <w:szCs w:val="28"/>
        </w:rPr>
        <w:t>-17 г.).</w:t>
      </w:r>
    </w:p>
    <w:p w:rsidR="00AC4368" w:rsidRPr="009720C5" w:rsidRDefault="00AC4368" w:rsidP="00FD4762">
      <w:pPr>
        <w:ind w:firstLine="708"/>
        <w:rPr>
          <w:szCs w:val="28"/>
        </w:rPr>
      </w:pPr>
      <w:r w:rsidRPr="009720C5">
        <w:rPr>
          <w:szCs w:val="28"/>
        </w:rPr>
        <w:t>Сокращено числа мероприятий и посетителей мероприятий, в муниц</w:t>
      </w:r>
      <w:r w:rsidRPr="009720C5">
        <w:rPr>
          <w:szCs w:val="28"/>
        </w:rPr>
        <w:t>и</w:t>
      </w:r>
      <w:r w:rsidRPr="009720C5">
        <w:rPr>
          <w:szCs w:val="28"/>
        </w:rPr>
        <w:t>па</w:t>
      </w:r>
      <w:r w:rsidR="00E70192" w:rsidRPr="009720C5">
        <w:rPr>
          <w:szCs w:val="28"/>
        </w:rPr>
        <w:t>льных учреждениях культуры Александрово-</w:t>
      </w:r>
      <w:r w:rsidRPr="009720C5">
        <w:rPr>
          <w:szCs w:val="28"/>
        </w:rPr>
        <w:t>Заводского района (787-16г.-117-17 г.), (16580 чел.-16 г.,1571-17 г.), Газ</w:t>
      </w:r>
      <w:r w:rsidR="00E70192" w:rsidRPr="009720C5">
        <w:rPr>
          <w:szCs w:val="28"/>
        </w:rPr>
        <w:t>умуро</w:t>
      </w:r>
      <w:r w:rsidRPr="009720C5">
        <w:rPr>
          <w:szCs w:val="28"/>
        </w:rPr>
        <w:t>-Заводского района (856-16 г.,228-17г.), (29871 чел.-16г.,4648 чел.-17 г.), Дульдургинского района (461-16 г., 268-17г.), (19809 чел.-16 г.12995 чел.-17 г.).</w:t>
      </w:r>
    </w:p>
    <w:p w:rsidR="00AC4368" w:rsidRPr="009720C5" w:rsidRDefault="00AC4368" w:rsidP="00FD4762">
      <w:pPr>
        <w:ind w:firstLine="708"/>
        <w:rPr>
          <w:szCs w:val="28"/>
        </w:rPr>
      </w:pPr>
      <w:r w:rsidRPr="009720C5">
        <w:rPr>
          <w:szCs w:val="28"/>
        </w:rPr>
        <w:t>В течение 2017 года в рамках реализации Межведомственного комплек</w:t>
      </w:r>
      <w:r w:rsidRPr="009720C5">
        <w:rPr>
          <w:szCs w:val="28"/>
        </w:rPr>
        <w:t>с</w:t>
      </w:r>
      <w:r w:rsidRPr="009720C5">
        <w:rPr>
          <w:szCs w:val="28"/>
        </w:rPr>
        <w:t>ного  плана мероприятий, направленных на декриминализацию обстановки  в подростковой среде (2016-2017годы), Межведомственного плана мероприятий по реализации мер, направленных на формирование здорового образа жизни у населения на 2017 год,  Плана мероприятий на 2017-2020 годы по реализации Концепции развития системы профилактики безнадзорности и правонарушений несовершеннолетних на период до 2020 года государственными учреждениями культуры проводилась работа с несовершеннолетними с использованием ра</w:t>
      </w:r>
      <w:r w:rsidRPr="009720C5">
        <w:rPr>
          <w:szCs w:val="28"/>
        </w:rPr>
        <w:t>з</w:t>
      </w:r>
      <w:r w:rsidRPr="009720C5">
        <w:rPr>
          <w:szCs w:val="28"/>
        </w:rPr>
        <w:t>личных форм методов и работы.</w:t>
      </w:r>
    </w:p>
    <w:p w:rsidR="00AC4368" w:rsidRPr="009720C5" w:rsidRDefault="00AC4368" w:rsidP="00FD4762">
      <w:pPr>
        <w:ind w:firstLine="567"/>
        <w:rPr>
          <w:szCs w:val="28"/>
        </w:rPr>
      </w:pPr>
      <w:r w:rsidRPr="009720C5">
        <w:rPr>
          <w:szCs w:val="28"/>
        </w:rPr>
        <w:lastRenderedPageBreak/>
        <w:t>Мероприятия освещались на сайтах учреждений. Кроме того,  около 1000 информаций в течение года отражали электронные СМИ – Чита</w:t>
      </w:r>
      <w:r w:rsidR="0075255A" w:rsidRPr="009720C5">
        <w:rPr>
          <w:szCs w:val="28"/>
        </w:rPr>
        <w:t>.</w:t>
      </w:r>
      <w:r w:rsidRPr="009720C5">
        <w:rPr>
          <w:szCs w:val="28"/>
        </w:rPr>
        <w:t>ру, Заб</w:t>
      </w:r>
      <w:r w:rsidR="0075255A" w:rsidRPr="009720C5">
        <w:rPr>
          <w:szCs w:val="28"/>
        </w:rPr>
        <w:t>медиа, Чита сейчас, АИС ЕИПСК,</w:t>
      </w:r>
      <w:r w:rsidRPr="009720C5">
        <w:rPr>
          <w:szCs w:val="28"/>
        </w:rPr>
        <w:t xml:space="preserve"> информационные выпуски «Вести Чита», «Радио России «Чита»,  газеты «Читинское обозрение», «Эффект», «Культура Забайк</w:t>
      </w:r>
      <w:r w:rsidRPr="009720C5">
        <w:rPr>
          <w:szCs w:val="28"/>
        </w:rPr>
        <w:t>а</w:t>
      </w:r>
      <w:r w:rsidRPr="009720C5">
        <w:rPr>
          <w:szCs w:val="28"/>
        </w:rPr>
        <w:t>лья».</w:t>
      </w:r>
    </w:p>
    <w:p w:rsidR="00AC4368" w:rsidRPr="009720C5" w:rsidRDefault="00AC4368" w:rsidP="00FD4762">
      <w:pPr>
        <w:ind w:firstLine="567"/>
        <w:rPr>
          <w:szCs w:val="28"/>
        </w:rPr>
      </w:pPr>
      <w:r w:rsidRPr="009720C5">
        <w:rPr>
          <w:szCs w:val="28"/>
        </w:rPr>
        <w:t>В соответствии с Указом Президента РФ от 07.05.2012 года № 597 «О м</w:t>
      </w:r>
      <w:r w:rsidRPr="009720C5">
        <w:rPr>
          <w:szCs w:val="28"/>
        </w:rPr>
        <w:t>е</w:t>
      </w:r>
      <w:r w:rsidRPr="009720C5">
        <w:rPr>
          <w:szCs w:val="28"/>
        </w:rPr>
        <w:t>роприятиях по реализации государственной социальной политики», главным показателем является процент охвата детского населения.</w:t>
      </w:r>
    </w:p>
    <w:p w:rsidR="00AC4368" w:rsidRPr="009720C5" w:rsidRDefault="00AC4368" w:rsidP="00FD4762">
      <w:pPr>
        <w:ind w:firstLine="708"/>
        <w:rPr>
          <w:szCs w:val="28"/>
        </w:rPr>
      </w:pPr>
      <w:r w:rsidRPr="009720C5">
        <w:rPr>
          <w:szCs w:val="28"/>
        </w:rPr>
        <w:t>В соответствии с распоряжением Правительства Российской Федерации от 28 декабря 2012 года № 2606-р «План мероприятий («дорожная карта») «И</w:t>
      </w:r>
      <w:r w:rsidRPr="009720C5">
        <w:rPr>
          <w:szCs w:val="28"/>
        </w:rPr>
        <w:t>з</w:t>
      </w:r>
      <w:r w:rsidRPr="009720C5">
        <w:rPr>
          <w:szCs w:val="28"/>
        </w:rPr>
        <w:t>менения в отраслях социальной сферы, направленные на повышение эффекти</w:t>
      </w:r>
      <w:r w:rsidRPr="009720C5">
        <w:rPr>
          <w:szCs w:val="28"/>
        </w:rPr>
        <w:t>в</w:t>
      </w:r>
      <w:r w:rsidRPr="009720C5">
        <w:rPr>
          <w:szCs w:val="28"/>
        </w:rPr>
        <w:t>ности сферы культуры» целевой показатель «Доля детей, привлекаемых к уч</w:t>
      </w:r>
      <w:r w:rsidRPr="009720C5">
        <w:rPr>
          <w:szCs w:val="28"/>
        </w:rPr>
        <w:t>а</w:t>
      </w:r>
      <w:r w:rsidRPr="009720C5">
        <w:rPr>
          <w:szCs w:val="28"/>
        </w:rPr>
        <w:t>стию в творческих мероприятиях от общего числа детей» в Забайкальском крае за 2017 год составляет – 11</w:t>
      </w:r>
      <w:r w:rsidR="0075255A" w:rsidRPr="009720C5">
        <w:rPr>
          <w:szCs w:val="28"/>
        </w:rPr>
        <w:t xml:space="preserve"> </w:t>
      </w:r>
      <w:r w:rsidRPr="009720C5">
        <w:rPr>
          <w:szCs w:val="28"/>
        </w:rPr>
        <w:t>% (2015 год – 10,2</w:t>
      </w:r>
      <w:r w:rsidR="0075255A" w:rsidRPr="009720C5">
        <w:rPr>
          <w:szCs w:val="28"/>
        </w:rPr>
        <w:t xml:space="preserve"> </w:t>
      </w:r>
      <w:r w:rsidRPr="009720C5">
        <w:rPr>
          <w:szCs w:val="28"/>
        </w:rPr>
        <w:t xml:space="preserve">%). Проведено 498 мероприятий в рамках федеральных, региональных, муниципальных программ, а также 573 мероприятия, проведены образовательными организациями в сфере культуры Забайкальского края за счет имеющихся средств. Количество детей принявших участие в творческих мероприятиях составило 21131 чел. В соответствии с пунктом 13 раздела </w:t>
      </w:r>
      <w:r w:rsidRPr="009720C5">
        <w:rPr>
          <w:szCs w:val="28"/>
          <w:lang w:val="en-US"/>
        </w:rPr>
        <w:t>III</w:t>
      </w:r>
      <w:r w:rsidRPr="009720C5">
        <w:rPr>
          <w:szCs w:val="28"/>
        </w:rPr>
        <w:t xml:space="preserve"> Плана мероприятий («дорожной картой») показатель «увеличение доли детей, охваченных образовательными программами допо</w:t>
      </w:r>
      <w:r w:rsidRPr="009720C5">
        <w:rPr>
          <w:szCs w:val="28"/>
        </w:rPr>
        <w:t>л</w:t>
      </w:r>
      <w:r w:rsidRPr="009720C5">
        <w:rPr>
          <w:szCs w:val="28"/>
        </w:rPr>
        <w:t>нительного образования детей в сфере культуры, в общей численности детей и молодежи 7-16 лет» в 2017</w:t>
      </w:r>
      <w:r w:rsidR="0075255A" w:rsidRPr="009720C5">
        <w:rPr>
          <w:szCs w:val="28"/>
        </w:rPr>
        <w:t xml:space="preserve"> </w:t>
      </w:r>
      <w:r w:rsidRPr="009720C5">
        <w:rPr>
          <w:szCs w:val="28"/>
        </w:rPr>
        <w:t>г. должен составить 9,5</w:t>
      </w:r>
      <w:r w:rsidR="0075255A" w:rsidRPr="009720C5">
        <w:rPr>
          <w:szCs w:val="28"/>
        </w:rPr>
        <w:t xml:space="preserve"> </w:t>
      </w:r>
      <w:r w:rsidRPr="009720C5">
        <w:rPr>
          <w:szCs w:val="28"/>
        </w:rPr>
        <w:t>%. Фактическое значение данного показателя по итогам 2017г. – 9,8</w:t>
      </w:r>
      <w:r w:rsidR="0075255A" w:rsidRPr="009720C5">
        <w:rPr>
          <w:szCs w:val="28"/>
        </w:rPr>
        <w:t xml:space="preserve"> </w:t>
      </w:r>
      <w:r w:rsidRPr="009720C5">
        <w:rPr>
          <w:szCs w:val="28"/>
        </w:rPr>
        <w:t xml:space="preserve">%. </w:t>
      </w:r>
    </w:p>
    <w:p w:rsidR="00AC4368" w:rsidRPr="009720C5" w:rsidRDefault="00AC4368" w:rsidP="00FD4762">
      <w:pPr>
        <w:spacing w:after="200"/>
        <w:ind w:firstLine="708"/>
        <w:contextualSpacing/>
        <w:rPr>
          <w:szCs w:val="28"/>
        </w:rPr>
      </w:pPr>
      <w:r w:rsidRPr="009720C5">
        <w:rPr>
          <w:szCs w:val="28"/>
        </w:rPr>
        <w:t xml:space="preserve">В рамках государственной целевой программы «Комплексные меры по улучшению наркологической ситуации в Забайкальском крае (2014-2020 гг.)» </w:t>
      </w:r>
    </w:p>
    <w:p w:rsidR="00AC4368" w:rsidRPr="009720C5" w:rsidRDefault="00AC4368" w:rsidP="00FD4762">
      <w:pPr>
        <w:rPr>
          <w:szCs w:val="28"/>
        </w:rPr>
      </w:pPr>
      <w:r w:rsidRPr="009720C5">
        <w:rPr>
          <w:szCs w:val="28"/>
        </w:rPr>
        <w:t>в ноябре совместно с  Управлением по контролю за оборотом наркотиков УМВД  России по Забайкальскому краю была проведена акция  «Мы за здор</w:t>
      </w:r>
      <w:r w:rsidRPr="009720C5">
        <w:rPr>
          <w:szCs w:val="28"/>
        </w:rPr>
        <w:t>о</w:t>
      </w:r>
      <w:r w:rsidRPr="009720C5">
        <w:rPr>
          <w:szCs w:val="28"/>
        </w:rPr>
        <w:t>вый образ жизни!». Участники акции  посетили  детский дом   «Прометей» в Карымском районе и детский дом «Импульс» в с. Макавеево.</w:t>
      </w:r>
      <w:r w:rsidRPr="009720C5">
        <w:rPr>
          <w:noProof/>
          <w:szCs w:val="28"/>
        </w:rPr>
        <w:t xml:space="preserve"> </w:t>
      </w:r>
    </w:p>
    <w:p w:rsidR="00AC4368" w:rsidRPr="009720C5" w:rsidRDefault="00AC4368" w:rsidP="00FD4762">
      <w:pPr>
        <w:ind w:firstLine="567"/>
        <w:rPr>
          <w:szCs w:val="28"/>
        </w:rPr>
      </w:pPr>
      <w:r w:rsidRPr="009720C5">
        <w:rPr>
          <w:szCs w:val="28"/>
        </w:rPr>
        <w:t xml:space="preserve"> Перед  детьми выступили сотрудники кинологической службы Читинской таможни со служебно-розыскными собаками, специалисты «Центра СПИД», врачи-наркологи,  сотрудники Управления по контролю за оборотом наркот</w:t>
      </w:r>
      <w:r w:rsidRPr="009720C5">
        <w:rPr>
          <w:szCs w:val="28"/>
        </w:rPr>
        <w:t>и</w:t>
      </w:r>
      <w:r w:rsidRPr="009720C5">
        <w:rPr>
          <w:szCs w:val="28"/>
        </w:rPr>
        <w:t>ков, специалист библиотеки провела познавательно-игровой час "Мы за здор</w:t>
      </w:r>
      <w:r w:rsidRPr="009720C5">
        <w:rPr>
          <w:szCs w:val="28"/>
        </w:rPr>
        <w:t>о</w:t>
      </w:r>
      <w:r w:rsidRPr="009720C5">
        <w:rPr>
          <w:szCs w:val="28"/>
        </w:rPr>
        <w:t xml:space="preserve">вый образ жизни". </w:t>
      </w:r>
    </w:p>
    <w:p w:rsidR="00AC4368" w:rsidRPr="009720C5" w:rsidRDefault="00AC4368" w:rsidP="00FD4762">
      <w:pPr>
        <w:ind w:firstLine="708"/>
        <w:rPr>
          <w:szCs w:val="28"/>
        </w:rPr>
      </w:pPr>
      <w:r w:rsidRPr="009720C5">
        <w:rPr>
          <w:szCs w:val="28"/>
        </w:rPr>
        <w:t>Эффективными практиками работы для привлечения детей и подростков в учреждения культуры является проведение конкурсов и фестивалей.</w:t>
      </w:r>
    </w:p>
    <w:p w:rsidR="00AC4368" w:rsidRPr="009720C5" w:rsidRDefault="00AC4368" w:rsidP="00FD4762">
      <w:pPr>
        <w:ind w:firstLine="708"/>
        <w:rPr>
          <w:szCs w:val="28"/>
        </w:rPr>
      </w:pPr>
      <w:r w:rsidRPr="009720C5">
        <w:rPr>
          <w:szCs w:val="28"/>
        </w:rPr>
        <w:t>Для большего привлечения детей и подростков в культурно-досуговую деятельность в 2017 году учреждения культуры чаще стали практиковать зао</w:t>
      </w:r>
      <w:r w:rsidRPr="009720C5">
        <w:rPr>
          <w:szCs w:val="28"/>
        </w:rPr>
        <w:t>ч</w:t>
      </w:r>
      <w:r w:rsidRPr="009720C5">
        <w:rPr>
          <w:szCs w:val="28"/>
        </w:rPr>
        <w:t>ную форму проведения мероприятий: Конкурс сценариев театрализованных представлений и театрализованных концертов «Моя Россия - моя держава»;</w:t>
      </w:r>
      <w:r w:rsidRPr="009720C5">
        <w:rPr>
          <w:szCs w:val="28"/>
          <w:lang w:val="en-US"/>
        </w:rPr>
        <w:t>VII</w:t>
      </w:r>
      <w:r w:rsidRPr="009720C5">
        <w:rPr>
          <w:szCs w:val="28"/>
        </w:rPr>
        <w:t xml:space="preserve">  конкурс любительских коллективов народного творчества Забайкальского края «Я тебя, Забайкалье, пою!»; </w:t>
      </w:r>
      <w:r w:rsidRPr="009720C5">
        <w:rPr>
          <w:bCs/>
          <w:szCs w:val="28"/>
          <w:lang w:val="en-US"/>
        </w:rPr>
        <w:t>II</w:t>
      </w:r>
      <w:r w:rsidRPr="009720C5">
        <w:rPr>
          <w:bCs/>
          <w:szCs w:val="28"/>
        </w:rPr>
        <w:t xml:space="preserve"> конкурс традиционного инструментального творчества «Забайкальские наигрыши»; </w:t>
      </w:r>
      <w:r w:rsidRPr="009720C5">
        <w:rPr>
          <w:szCs w:val="28"/>
        </w:rPr>
        <w:t>Конкурс самодеятельных хореограф</w:t>
      </w:r>
      <w:r w:rsidRPr="009720C5">
        <w:rPr>
          <w:szCs w:val="28"/>
        </w:rPr>
        <w:t>и</w:t>
      </w:r>
      <w:r w:rsidRPr="009720C5">
        <w:rPr>
          <w:szCs w:val="28"/>
        </w:rPr>
        <w:t>ческих коллективов «Танцевальная волна»; Конкурс программ летнего отдыха и занятости детей «Краски детства»; Конкурс спектаклей самодеятельных де</w:t>
      </w:r>
      <w:r w:rsidRPr="009720C5">
        <w:rPr>
          <w:szCs w:val="28"/>
        </w:rPr>
        <w:t>т</w:t>
      </w:r>
      <w:r w:rsidRPr="009720C5">
        <w:rPr>
          <w:szCs w:val="28"/>
        </w:rPr>
        <w:lastRenderedPageBreak/>
        <w:t>ских кукольных театров «Волшебная страна»; Отборочный этап Всероссийск</w:t>
      </w:r>
      <w:r w:rsidRPr="009720C5">
        <w:rPr>
          <w:szCs w:val="28"/>
        </w:rPr>
        <w:t>о</w:t>
      </w:r>
      <w:r w:rsidRPr="009720C5">
        <w:rPr>
          <w:szCs w:val="28"/>
        </w:rPr>
        <w:t xml:space="preserve">го конкурса «Спасибо деду за Победу». </w:t>
      </w:r>
    </w:p>
    <w:p w:rsidR="00AC4368" w:rsidRPr="009720C5" w:rsidRDefault="00AC4368" w:rsidP="00FD4762">
      <w:pPr>
        <w:ind w:firstLine="708"/>
        <w:rPr>
          <w:szCs w:val="28"/>
        </w:rPr>
      </w:pPr>
      <w:r w:rsidRPr="009720C5">
        <w:rPr>
          <w:szCs w:val="28"/>
        </w:rPr>
        <w:t xml:space="preserve"> ГУК «Учебно-методический центр культуры и народного творчества З</w:t>
      </w:r>
      <w:r w:rsidRPr="009720C5">
        <w:rPr>
          <w:szCs w:val="28"/>
        </w:rPr>
        <w:t>а</w:t>
      </w:r>
      <w:r w:rsidRPr="009720C5">
        <w:rPr>
          <w:szCs w:val="28"/>
        </w:rPr>
        <w:t xml:space="preserve">байкальского края» продолжает развивать систему выездных и стационарных обучающих мероприятий для руководителей и специалистов сферы культуры Забайкальского края. </w:t>
      </w:r>
    </w:p>
    <w:p w:rsidR="00AC4368" w:rsidRPr="009720C5" w:rsidRDefault="00AC4368" w:rsidP="00FD4762">
      <w:pPr>
        <w:ind w:firstLine="708"/>
        <w:rPr>
          <w:szCs w:val="28"/>
        </w:rPr>
      </w:pPr>
      <w:r w:rsidRPr="009720C5">
        <w:rPr>
          <w:szCs w:val="28"/>
        </w:rPr>
        <w:t>В 2017 году  были проведены семинары: «Проектная деятельность. Раб</w:t>
      </w:r>
      <w:r w:rsidRPr="009720C5">
        <w:rPr>
          <w:szCs w:val="28"/>
        </w:rPr>
        <w:t>о</w:t>
      </w:r>
      <w:r w:rsidRPr="009720C5">
        <w:rPr>
          <w:szCs w:val="28"/>
        </w:rPr>
        <w:t>та с различными категориями населения»  с. Красный Чикой; «Некоторые в</w:t>
      </w:r>
      <w:r w:rsidRPr="009720C5">
        <w:rPr>
          <w:szCs w:val="28"/>
        </w:rPr>
        <w:t>о</w:t>
      </w:r>
      <w:r w:rsidRPr="009720C5">
        <w:rPr>
          <w:szCs w:val="28"/>
        </w:rPr>
        <w:t>просы деятельности культурно</w:t>
      </w:r>
      <w:r w:rsidR="0075255A" w:rsidRPr="009720C5">
        <w:rPr>
          <w:szCs w:val="28"/>
        </w:rPr>
        <w:t>-досуговых учреждений»</w:t>
      </w:r>
      <w:r w:rsidRPr="009720C5">
        <w:rPr>
          <w:szCs w:val="28"/>
        </w:rPr>
        <w:t xml:space="preserve"> г. Петровск Забайкал</w:t>
      </w:r>
      <w:r w:rsidRPr="009720C5">
        <w:rPr>
          <w:szCs w:val="28"/>
        </w:rPr>
        <w:t>ь</w:t>
      </w:r>
      <w:r w:rsidRPr="009720C5">
        <w:rPr>
          <w:szCs w:val="28"/>
        </w:rPr>
        <w:t>ский, с. Александровский Завод, с. Газимурский Завод;</w:t>
      </w:r>
    </w:p>
    <w:p w:rsidR="00AC4368" w:rsidRPr="009720C5" w:rsidRDefault="00AC4368" w:rsidP="00FD4762">
      <w:pPr>
        <w:rPr>
          <w:szCs w:val="28"/>
        </w:rPr>
      </w:pPr>
      <w:r w:rsidRPr="009720C5">
        <w:rPr>
          <w:szCs w:val="28"/>
        </w:rPr>
        <w:t xml:space="preserve"> «Организация работы детских летних площадок в учреждениях культуры клубного типа» г. Чита.</w:t>
      </w:r>
    </w:p>
    <w:p w:rsidR="00AC4368" w:rsidRPr="009720C5" w:rsidRDefault="00AC4368" w:rsidP="003723BE">
      <w:pPr>
        <w:ind w:firstLine="708"/>
        <w:rPr>
          <w:rFonts w:ascii="Times New Roman" w:hAnsi="Times New Roman"/>
          <w:szCs w:val="28"/>
        </w:rPr>
      </w:pPr>
      <w:r w:rsidRPr="009720C5">
        <w:rPr>
          <w:rFonts w:ascii="Times New Roman" w:hAnsi="Times New Roman"/>
          <w:szCs w:val="28"/>
        </w:rPr>
        <w:t>Также в 2017 году Центром народного творчества были изданы: метод</w:t>
      </w:r>
      <w:r w:rsidRPr="009720C5">
        <w:rPr>
          <w:rFonts w:ascii="Times New Roman" w:hAnsi="Times New Roman"/>
          <w:szCs w:val="28"/>
        </w:rPr>
        <w:t>и</w:t>
      </w:r>
      <w:r w:rsidRPr="009720C5">
        <w:rPr>
          <w:rFonts w:ascii="Times New Roman" w:hAnsi="Times New Roman"/>
          <w:szCs w:val="28"/>
        </w:rPr>
        <w:t>ческие рекомендации по организации культурно-досуговой деятельности   с детьми девиантного поведения; «</w:t>
      </w:r>
      <w:r w:rsidRPr="009720C5">
        <w:rPr>
          <w:rFonts w:ascii="Times New Roman" w:hAnsi="Times New Roman"/>
          <w:szCs w:val="28"/>
          <w:lang w:eastAsia="en-US"/>
        </w:rPr>
        <w:t>Здоровый образ жизни - это стильно!»: сбо</w:t>
      </w:r>
      <w:r w:rsidRPr="009720C5">
        <w:rPr>
          <w:rFonts w:ascii="Times New Roman" w:hAnsi="Times New Roman"/>
          <w:szCs w:val="28"/>
          <w:lang w:eastAsia="en-US"/>
        </w:rPr>
        <w:t>р</w:t>
      </w:r>
      <w:r w:rsidRPr="009720C5">
        <w:rPr>
          <w:rFonts w:ascii="Times New Roman" w:hAnsi="Times New Roman"/>
          <w:szCs w:val="28"/>
          <w:lang w:eastAsia="en-US"/>
        </w:rPr>
        <w:t xml:space="preserve">ник сценариев; </w:t>
      </w:r>
      <w:r w:rsidRPr="009720C5">
        <w:rPr>
          <w:rFonts w:ascii="Times New Roman" w:hAnsi="Times New Roman"/>
          <w:szCs w:val="28"/>
        </w:rPr>
        <w:t>Сборник сценариев по итогам краевого конкурса сценариев т</w:t>
      </w:r>
      <w:r w:rsidRPr="009720C5">
        <w:rPr>
          <w:rFonts w:ascii="Times New Roman" w:hAnsi="Times New Roman"/>
          <w:szCs w:val="28"/>
        </w:rPr>
        <w:t>е</w:t>
      </w:r>
      <w:r w:rsidRPr="009720C5">
        <w:rPr>
          <w:rFonts w:ascii="Times New Roman" w:hAnsi="Times New Roman"/>
          <w:szCs w:val="28"/>
        </w:rPr>
        <w:t>атрализованных  представлений и театрализованных концертов “Моя Россия - моя держава”; Методические рекомендации по организации семейного досуга в КДУ.</w:t>
      </w:r>
    </w:p>
    <w:p w:rsidR="00AC4368" w:rsidRPr="009720C5" w:rsidRDefault="00AC4368" w:rsidP="003723BE">
      <w:pPr>
        <w:pStyle w:val="aff"/>
        <w:spacing w:after="0" w:line="240" w:lineRule="auto"/>
        <w:ind w:left="0" w:firstLine="851"/>
        <w:jc w:val="both"/>
        <w:rPr>
          <w:rFonts w:ascii="Times New Roman" w:hAnsi="Times New Roman"/>
          <w:sz w:val="28"/>
          <w:szCs w:val="28"/>
        </w:rPr>
      </w:pPr>
      <w:r w:rsidRPr="009720C5">
        <w:rPr>
          <w:rFonts w:ascii="Times New Roman" w:hAnsi="Times New Roman"/>
          <w:sz w:val="28"/>
          <w:szCs w:val="28"/>
        </w:rPr>
        <w:t>Необходимо отметить сотрудничество в проведении ряда семинаров с Центром психолого-педагогической помощи населению «Доверие», молоде</w:t>
      </w:r>
      <w:r w:rsidRPr="009720C5">
        <w:rPr>
          <w:rFonts w:ascii="Times New Roman" w:hAnsi="Times New Roman"/>
          <w:sz w:val="28"/>
          <w:szCs w:val="28"/>
        </w:rPr>
        <w:t>ж</w:t>
      </w:r>
      <w:r w:rsidRPr="009720C5">
        <w:rPr>
          <w:rFonts w:ascii="Times New Roman" w:hAnsi="Times New Roman"/>
          <w:sz w:val="28"/>
          <w:szCs w:val="28"/>
        </w:rPr>
        <w:t xml:space="preserve">ным центром «Искра», специалистами сферы здравоохранения. </w:t>
      </w:r>
    </w:p>
    <w:p w:rsidR="00D029DD" w:rsidRPr="009720C5" w:rsidRDefault="00D029DD" w:rsidP="00D029DD">
      <w:pPr>
        <w:ind w:right="126" w:firstLine="708"/>
        <w:rPr>
          <w:szCs w:val="28"/>
        </w:rPr>
      </w:pPr>
    </w:p>
    <w:p w:rsidR="00D029DD" w:rsidRPr="009720C5" w:rsidRDefault="00D029DD" w:rsidP="003723BE">
      <w:pPr>
        <w:pStyle w:val="a7"/>
        <w:spacing w:after="0" w:line="240" w:lineRule="auto"/>
        <w:ind w:firstLine="709"/>
        <w:rPr>
          <w:rFonts w:ascii="Times New Roman" w:hAnsi="Times New Roman" w:cs="Times New Roman"/>
          <w:b/>
          <w:i/>
          <w:sz w:val="28"/>
          <w:szCs w:val="28"/>
        </w:rPr>
      </w:pPr>
      <w:bookmarkStart w:id="24" w:name="_Toc509224509"/>
      <w:r w:rsidRPr="009720C5">
        <w:rPr>
          <w:rFonts w:ascii="Times New Roman" w:hAnsi="Times New Roman" w:cs="Times New Roman"/>
          <w:b/>
          <w:i/>
          <w:sz w:val="28"/>
          <w:szCs w:val="28"/>
        </w:rPr>
        <w:t>4.4. Раннее выявление лиц, злоупотребляющих наркотиками.</w:t>
      </w:r>
      <w:bookmarkEnd w:id="24"/>
    </w:p>
    <w:p w:rsidR="00D029DD" w:rsidRPr="009720C5" w:rsidRDefault="00D029DD" w:rsidP="00D029DD">
      <w:pPr>
        <w:rPr>
          <w:szCs w:val="28"/>
        </w:rPr>
      </w:pPr>
    </w:p>
    <w:p w:rsidR="00E96CB4" w:rsidRPr="009720C5" w:rsidRDefault="003723BE" w:rsidP="00E96CB4">
      <w:pPr>
        <w:ind w:firstLine="851"/>
        <w:rPr>
          <w:rFonts w:ascii="Times New Roman" w:hAnsi="Times New Roman"/>
          <w:szCs w:val="28"/>
          <w:shd w:val="clear" w:color="auto" w:fill="FFFFFF"/>
        </w:rPr>
      </w:pPr>
      <w:r w:rsidRPr="009720C5">
        <w:rPr>
          <w:rFonts w:ascii="Times New Roman" w:hAnsi="Times New Roman"/>
          <w:szCs w:val="28"/>
        </w:rPr>
        <w:t>Федеральным з</w:t>
      </w:r>
      <w:r w:rsidR="00E96CB4" w:rsidRPr="009720C5">
        <w:rPr>
          <w:rFonts w:ascii="Times New Roman" w:hAnsi="Times New Roman"/>
          <w:szCs w:val="28"/>
        </w:rPr>
        <w:t xml:space="preserve">аконом </w:t>
      </w:r>
      <w:r w:rsidRPr="009720C5">
        <w:rPr>
          <w:rFonts w:ascii="Times New Roman" w:hAnsi="Times New Roman"/>
          <w:szCs w:val="28"/>
        </w:rPr>
        <w:t xml:space="preserve">от 07 июня 2013 года № 120-ФЗ </w:t>
      </w:r>
      <w:r w:rsidR="00E96CB4" w:rsidRPr="009720C5">
        <w:rPr>
          <w:rFonts w:ascii="Times New Roman" w:hAnsi="Times New Roman"/>
          <w:szCs w:val="28"/>
        </w:rPr>
        <w:t>«О внесении и</w:t>
      </w:r>
      <w:r w:rsidR="00E96CB4" w:rsidRPr="009720C5">
        <w:rPr>
          <w:rFonts w:ascii="Times New Roman" w:hAnsi="Times New Roman"/>
          <w:szCs w:val="28"/>
        </w:rPr>
        <w:t>з</w:t>
      </w:r>
      <w:r w:rsidR="00E96CB4" w:rsidRPr="009720C5">
        <w:rPr>
          <w:rFonts w:ascii="Times New Roman" w:hAnsi="Times New Roman"/>
          <w:szCs w:val="28"/>
        </w:rPr>
        <w:t>менений в отдельные законодательные акты Российской Федерации по вопр</w:t>
      </w:r>
      <w:r w:rsidR="00E96CB4" w:rsidRPr="009720C5">
        <w:rPr>
          <w:rFonts w:ascii="Times New Roman" w:hAnsi="Times New Roman"/>
          <w:szCs w:val="28"/>
        </w:rPr>
        <w:t>о</w:t>
      </w:r>
      <w:r w:rsidR="00E96CB4" w:rsidRPr="009720C5">
        <w:rPr>
          <w:rFonts w:ascii="Times New Roman" w:hAnsi="Times New Roman"/>
          <w:szCs w:val="28"/>
        </w:rPr>
        <w:t xml:space="preserve">сам профилактики незаконного (немедицинского) потребления наркотических средств и психотропных веществ» в систему образования Забайкальского края введена система раннего выявления незаконного потребления наркотических средств и психотропных веществ, включающая </w:t>
      </w:r>
      <w:r w:rsidR="00E96CB4" w:rsidRPr="009720C5">
        <w:rPr>
          <w:rFonts w:ascii="Times New Roman" w:hAnsi="Times New Roman"/>
          <w:szCs w:val="28"/>
          <w:shd w:val="clear" w:color="auto" w:fill="FFFFFF"/>
        </w:rPr>
        <w:t>социально-психологическое тестирование обучающихся в образовательных организациях далее – тестир</w:t>
      </w:r>
      <w:r w:rsidR="00E96CB4" w:rsidRPr="009720C5">
        <w:rPr>
          <w:rFonts w:ascii="Times New Roman" w:hAnsi="Times New Roman"/>
          <w:szCs w:val="28"/>
          <w:shd w:val="clear" w:color="auto" w:fill="FFFFFF"/>
        </w:rPr>
        <w:t>о</w:t>
      </w:r>
      <w:r w:rsidR="00E96CB4" w:rsidRPr="009720C5">
        <w:rPr>
          <w:rFonts w:ascii="Times New Roman" w:hAnsi="Times New Roman"/>
          <w:szCs w:val="28"/>
          <w:shd w:val="clear" w:color="auto" w:fill="FFFFFF"/>
        </w:rPr>
        <w:t>вание) и профилактические медицинские осмотры.</w:t>
      </w:r>
    </w:p>
    <w:p w:rsidR="00E96CB4" w:rsidRPr="009720C5" w:rsidRDefault="00E96CB4" w:rsidP="00E96CB4">
      <w:pPr>
        <w:ind w:firstLine="851"/>
        <w:rPr>
          <w:rFonts w:ascii="Times New Roman" w:hAnsi="Times New Roman"/>
          <w:szCs w:val="28"/>
        </w:rPr>
      </w:pPr>
      <w:r w:rsidRPr="009720C5">
        <w:rPr>
          <w:rFonts w:ascii="Times New Roman" w:hAnsi="Times New Roman"/>
          <w:szCs w:val="28"/>
        </w:rPr>
        <w:t>Проведению тестирования предшествовала подготовительная работа, включающая разработку и утверждение нормативно-правовых актов, регламе</w:t>
      </w:r>
      <w:r w:rsidRPr="009720C5">
        <w:rPr>
          <w:rFonts w:ascii="Times New Roman" w:hAnsi="Times New Roman"/>
          <w:szCs w:val="28"/>
        </w:rPr>
        <w:t>н</w:t>
      </w:r>
      <w:r w:rsidRPr="009720C5">
        <w:rPr>
          <w:rFonts w:ascii="Times New Roman" w:hAnsi="Times New Roman"/>
          <w:szCs w:val="28"/>
        </w:rPr>
        <w:t>тирующих процедуру тестирования. Приказом Министерства образования З</w:t>
      </w:r>
      <w:r w:rsidRPr="009720C5">
        <w:rPr>
          <w:rFonts w:ascii="Times New Roman" w:hAnsi="Times New Roman"/>
          <w:szCs w:val="28"/>
        </w:rPr>
        <w:t>а</w:t>
      </w:r>
      <w:r w:rsidRPr="009720C5">
        <w:rPr>
          <w:rFonts w:ascii="Times New Roman" w:hAnsi="Times New Roman"/>
          <w:szCs w:val="28"/>
        </w:rPr>
        <w:t>байкальского края от 27 марта 2015 года № 240 утвержден состав организац</w:t>
      </w:r>
      <w:r w:rsidRPr="009720C5">
        <w:rPr>
          <w:rFonts w:ascii="Times New Roman" w:hAnsi="Times New Roman"/>
          <w:szCs w:val="28"/>
        </w:rPr>
        <w:t>и</w:t>
      </w:r>
      <w:r w:rsidRPr="009720C5">
        <w:rPr>
          <w:rFonts w:ascii="Times New Roman" w:hAnsi="Times New Roman"/>
          <w:szCs w:val="28"/>
        </w:rPr>
        <w:t>онного комитета по проведению тестирования, государственное учреждение «Забайкальский краевой Центр психолого-педагогической, медицинской и с</w:t>
      </w:r>
      <w:r w:rsidRPr="009720C5">
        <w:rPr>
          <w:rFonts w:ascii="Times New Roman" w:hAnsi="Times New Roman"/>
          <w:szCs w:val="28"/>
        </w:rPr>
        <w:t>о</w:t>
      </w:r>
      <w:r w:rsidRPr="009720C5">
        <w:rPr>
          <w:rFonts w:ascii="Times New Roman" w:hAnsi="Times New Roman"/>
          <w:szCs w:val="28"/>
        </w:rPr>
        <w:t>циальной помощи «Семья» назначен региональным оператором тестирования.</w:t>
      </w:r>
    </w:p>
    <w:p w:rsidR="00A95926" w:rsidRPr="009720C5" w:rsidRDefault="00E96CB4" w:rsidP="00A95926">
      <w:pPr>
        <w:ind w:firstLine="851"/>
        <w:rPr>
          <w:rFonts w:ascii="Times New Roman" w:hAnsi="Times New Roman"/>
          <w:szCs w:val="28"/>
        </w:rPr>
      </w:pPr>
      <w:r w:rsidRPr="009720C5">
        <w:rPr>
          <w:rFonts w:ascii="Times New Roman" w:hAnsi="Times New Roman"/>
          <w:szCs w:val="28"/>
          <w:shd w:val="clear" w:color="auto" w:fill="FFFFFF"/>
        </w:rPr>
        <w:t xml:space="preserve">В соответствии с </w:t>
      </w:r>
      <w:r w:rsidRPr="009720C5">
        <w:rPr>
          <w:rFonts w:ascii="Times New Roman" w:hAnsi="Times New Roman"/>
          <w:bCs/>
          <w:szCs w:val="28"/>
        </w:rPr>
        <w:t>Порядком проведения социально-психологического тестирования лиц, обучающихся в общеобразовательных организациях и пр</w:t>
      </w:r>
      <w:r w:rsidRPr="009720C5">
        <w:rPr>
          <w:rFonts w:ascii="Times New Roman" w:hAnsi="Times New Roman"/>
          <w:bCs/>
          <w:szCs w:val="28"/>
        </w:rPr>
        <w:t>о</w:t>
      </w:r>
      <w:r w:rsidRPr="009720C5">
        <w:rPr>
          <w:rFonts w:ascii="Times New Roman" w:hAnsi="Times New Roman"/>
          <w:bCs/>
          <w:szCs w:val="28"/>
        </w:rPr>
        <w:t>фессиональных образовательных организациях, а также в образовательных о</w:t>
      </w:r>
      <w:r w:rsidRPr="009720C5">
        <w:rPr>
          <w:rFonts w:ascii="Times New Roman" w:hAnsi="Times New Roman"/>
          <w:bCs/>
          <w:szCs w:val="28"/>
        </w:rPr>
        <w:t>р</w:t>
      </w:r>
      <w:r w:rsidRPr="009720C5">
        <w:rPr>
          <w:rFonts w:ascii="Times New Roman" w:hAnsi="Times New Roman"/>
          <w:bCs/>
          <w:szCs w:val="28"/>
        </w:rPr>
        <w:t xml:space="preserve">ганизациях высшего образования, утвержденным приказом </w:t>
      </w:r>
      <w:r w:rsidRPr="009720C5">
        <w:rPr>
          <w:rFonts w:ascii="Times New Roman" w:hAnsi="Times New Roman"/>
          <w:szCs w:val="28"/>
          <w:shd w:val="clear" w:color="auto" w:fill="FFFFFF"/>
        </w:rPr>
        <w:t>Министерством о</w:t>
      </w:r>
      <w:r w:rsidRPr="009720C5">
        <w:rPr>
          <w:rFonts w:ascii="Times New Roman" w:hAnsi="Times New Roman"/>
          <w:szCs w:val="28"/>
          <w:shd w:val="clear" w:color="auto" w:fill="FFFFFF"/>
        </w:rPr>
        <w:t>б</w:t>
      </w:r>
      <w:r w:rsidRPr="009720C5">
        <w:rPr>
          <w:rFonts w:ascii="Times New Roman" w:hAnsi="Times New Roman"/>
          <w:szCs w:val="28"/>
          <w:shd w:val="clear" w:color="auto" w:fill="FFFFFF"/>
        </w:rPr>
        <w:t xml:space="preserve">разования и науки России </w:t>
      </w:r>
      <w:r w:rsidRPr="009720C5">
        <w:rPr>
          <w:rFonts w:ascii="Times New Roman" w:hAnsi="Times New Roman"/>
          <w:bCs/>
          <w:szCs w:val="28"/>
        </w:rPr>
        <w:t xml:space="preserve">от 16 июня 2014 года № 658 разработан и утвержден </w:t>
      </w:r>
      <w:r w:rsidRPr="009720C5">
        <w:rPr>
          <w:rFonts w:ascii="Times New Roman" w:hAnsi="Times New Roman"/>
          <w:szCs w:val="28"/>
        </w:rPr>
        <w:t>региональный порядок проведения тестирования, включая нормативно-</w:t>
      </w:r>
      <w:r w:rsidRPr="009720C5">
        <w:rPr>
          <w:rFonts w:ascii="Times New Roman" w:hAnsi="Times New Roman"/>
          <w:szCs w:val="28"/>
        </w:rPr>
        <w:lastRenderedPageBreak/>
        <w:t xml:space="preserve">правовое обеспечение данной процедуры (приказ </w:t>
      </w:r>
      <w:r w:rsidRPr="009720C5">
        <w:rPr>
          <w:rFonts w:ascii="Times New Roman" w:hAnsi="Times New Roman"/>
          <w:szCs w:val="28"/>
          <w:shd w:val="clear" w:color="auto" w:fill="FFFFFF"/>
        </w:rPr>
        <w:t>Министерства образования Забайкальского края</w:t>
      </w:r>
      <w:r w:rsidRPr="009720C5">
        <w:rPr>
          <w:rFonts w:ascii="Times New Roman" w:hAnsi="Times New Roman"/>
          <w:b/>
          <w:szCs w:val="28"/>
          <w:shd w:val="clear" w:color="auto" w:fill="FFFFFF"/>
        </w:rPr>
        <w:t xml:space="preserve"> </w:t>
      </w:r>
      <w:r w:rsidRPr="009720C5">
        <w:rPr>
          <w:rFonts w:ascii="Times New Roman" w:hAnsi="Times New Roman"/>
          <w:szCs w:val="28"/>
        </w:rPr>
        <w:t>от 22 апреля 2015 года № 350). Сформированы рекоменд</w:t>
      </w:r>
      <w:r w:rsidRPr="009720C5">
        <w:rPr>
          <w:rFonts w:ascii="Times New Roman" w:hAnsi="Times New Roman"/>
          <w:szCs w:val="28"/>
        </w:rPr>
        <w:t>а</w:t>
      </w:r>
      <w:r w:rsidRPr="009720C5">
        <w:rPr>
          <w:rFonts w:ascii="Times New Roman" w:hAnsi="Times New Roman"/>
          <w:szCs w:val="28"/>
        </w:rPr>
        <w:t>ции руководителям органов местного самоуправления, осуществляющих управление в сфере образования по проведению тестирования.</w:t>
      </w:r>
    </w:p>
    <w:p w:rsidR="00E96CB4" w:rsidRPr="009720C5" w:rsidRDefault="00E96CB4" w:rsidP="00A95926">
      <w:pPr>
        <w:ind w:firstLine="851"/>
        <w:rPr>
          <w:rFonts w:ascii="Times New Roman" w:hAnsi="Times New Roman"/>
          <w:szCs w:val="28"/>
        </w:rPr>
      </w:pPr>
      <w:r w:rsidRPr="009720C5">
        <w:rPr>
          <w:rFonts w:ascii="Times New Roman" w:hAnsi="Times New Roman"/>
          <w:szCs w:val="28"/>
        </w:rPr>
        <w:t>Тестирование 2017 года регламентировано приказом Министерства о</w:t>
      </w:r>
      <w:r w:rsidRPr="009720C5">
        <w:rPr>
          <w:rFonts w:ascii="Times New Roman" w:hAnsi="Times New Roman"/>
          <w:szCs w:val="28"/>
        </w:rPr>
        <w:t>б</w:t>
      </w:r>
      <w:r w:rsidRPr="009720C5">
        <w:rPr>
          <w:rFonts w:ascii="Times New Roman" w:hAnsi="Times New Roman"/>
          <w:szCs w:val="28"/>
        </w:rPr>
        <w:t xml:space="preserve">разования Забайкальского края от 21 ноября 2016 года № 821 «О проведении </w:t>
      </w:r>
      <w:r w:rsidRPr="009720C5">
        <w:rPr>
          <w:rFonts w:ascii="Times New Roman" w:eastAsia="Times New Roman" w:hAnsi="Times New Roman"/>
          <w:szCs w:val="28"/>
        </w:rPr>
        <w:t>социально-психологического тестирования обучающихся в общеобразовател</w:t>
      </w:r>
      <w:r w:rsidRPr="009720C5">
        <w:rPr>
          <w:rFonts w:ascii="Times New Roman" w:eastAsia="Times New Roman" w:hAnsi="Times New Roman"/>
          <w:szCs w:val="28"/>
        </w:rPr>
        <w:t>ь</w:t>
      </w:r>
      <w:r w:rsidRPr="009720C5">
        <w:rPr>
          <w:rFonts w:ascii="Times New Roman" w:eastAsia="Times New Roman" w:hAnsi="Times New Roman"/>
          <w:szCs w:val="28"/>
        </w:rPr>
        <w:t>ных организациях, профессиональных образовательных организациях Заба</w:t>
      </w:r>
      <w:r w:rsidRPr="009720C5">
        <w:rPr>
          <w:rFonts w:ascii="Times New Roman" w:eastAsia="Times New Roman" w:hAnsi="Times New Roman"/>
          <w:szCs w:val="28"/>
        </w:rPr>
        <w:t>й</w:t>
      </w:r>
      <w:r w:rsidRPr="009720C5">
        <w:rPr>
          <w:rFonts w:ascii="Times New Roman" w:eastAsia="Times New Roman" w:hAnsi="Times New Roman"/>
          <w:szCs w:val="28"/>
        </w:rPr>
        <w:t xml:space="preserve">кальского края </w:t>
      </w:r>
      <w:r w:rsidRPr="009720C5">
        <w:rPr>
          <w:rFonts w:ascii="Times New Roman" w:hAnsi="Times New Roman"/>
          <w:szCs w:val="28"/>
        </w:rPr>
        <w:t xml:space="preserve">в 2016-17 учебном году» </w:t>
      </w:r>
    </w:p>
    <w:p w:rsidR="00E96CB4" w:rsidRPr="009720C5" w:rsidRDefault="00E96CB4" w:rsidP="00E96CB4">
      <w:pPr>
        <w:widowControl w:val="0"/>
        <w:pBdr>
          <w:top w:val="single" w:sz="4" w:space="1" w:color="FFFFFF"/>
          <w:left w:val="single" w:sz="4" w:space="0" w:color="FFFFFF"/>
          <w:bottom w:val="single" w:sz="4" w:space="2" w:color="FFFFFF"/>
          <w:right w:val="single" w:sz="4" w:space="4" w:color="FFFFFF"/>
        </w:pBdr>
        <w:ind w:firstLine="851"/>
        <w:rPr>
          <w:rFonts w:ascii="Times New Roman" w:hAnsi="Times New Roman"/>
          <w:szCs w:val="28"/>
        </w:rPr>
      </w:pPr>
      <w:r w:rsidRPr="009720C5">
        <w:rPr>
          <w:rFonts w:ascii="Times New Roman" w:hAnsi="Times New Roman"/>
          <w:szCs w:val="28"/>
        </w:rPr>
        <w:t>Общее число обучающихся, прошедших процедуру тестирования сост</w:t>
      </w:r>
      <w:r w:rsidRPr="009720C5">
        <w:rPr>
          <w:rFonts w:ascii="Times New Roman" w:hAnsi="Times New Roman"/>
          <w:szCs w:val="28"/>
        </w:rPr>
        <w:t>а</w:t>
      </w:r>
      <w:r w:rsidRPr="009720C5">
        <w:rPr>
          <w:rFonts w:ascii="Times New Roman" w:hAnsi="Times New Roman"/>
          <w:szCs w:val="28"/>
        </w:rPr>
        <w:t>вило 28435 человек - 78,66 % от общего числа подлежащих тестированию (2015-16 уч</w:t>
      </w:r>
      <w:r w:rsidR="00A66F2F" w:rsidRPr="009720C5">
        <w:rPr>
          <w:rFonts w:ascii="Times New Roman" w:hAnsi="Times New Roman"/>
          <w:szCs w:val="28"/>
        </w:rPr>
        <w:t xml:space="preserve">ебном </w:t>
      </w:r>
      <w:r w:rsidRPr="009720C5">
        <w:rPr>
          <w:rFonts w:ascii="Times New Roman" w:hAnsi="Times New Roman"/>
          <w:szCs w:val="28"/>
        </w:rPr>
        <w:t>г</w:t>
      </w:r>
      <w:r w:rsidR="00A66F2F" w:rsidRPr="009720C5">
        <w:rPr>
          <w:rFonts w:ascii="Times New Roman" w:hAnsi="Times New Roman"/>
          <w:szCs w:val="28"/>
        </w:rPr>
        <w:t>оду</w:t>
      </w:r>
      <w:r w:rsidRPr="009720C5">
        <w:rPr>
          <w:rFonts w:ascii="Times New Roman" w:hAnsi="Times New Roman"/>
          <w:szCs w:val="28"/>
        </w:rPr>
        <w:t xml:space="preserve"> - 18242 человека, 49,3 %).</w:t>
      </w:r>
    </w:p>
    <w:p w:rsidR="00E96CB4" w:rsidRPr="009720C5" w:rsidRDefault="00E96CB4" w:rsidP="00E96CB4">
      <w:pPr>
        <w:rPr>
          <w:rFonts w:ascii="Times New Roman" w:hAnsi="Times New Roman"/>
          <w:szCs w:val="28"/>
        </w:rPr>
      </w:pPr>
      <w:r w:rsidRPr="009720C5">
        <w:rPr>
          <w:rFonts w:ascii="Times New Roman" w:hAnsi="Times New Roman"/>
          <w:szCs w:val="28"/>
        </w:rPr>
        <w:t xml:space="preserve">Из общего количества полученных результатов - 1840 человек (6,47 % от числа прошедших тестирование) человек могут быть отнесены к группе риска по употреблению наркотических средств и психотропных веществ, 2015-16 учебный год - 1211 человек (6,6%). </w:t>
      </w:r>
    </w:p>
    <w:p w:rsidR="00E96CB4" w:rsidRPr="009720C5" w:rsidRDefault="00E96CB4" w:rsidP="00E96CB4">
      <w:pPr>
        <w:rPr>
          <w:rFonts w:ascii="Times New Roman" w:hAnsi="Times New Roman"/>
          <w:szCs w:val="28"/>
        </w:rPr>
      </w:pPr>
      <w:r w:rsidRPr="009720C5">
        <w:rPr>
          <w:rFonts w:ascii="Times New Roman" w:hAnsi="Times New Roman"/>
          <w:szCs w:val="28"/>
        </w:rPr>
        <w:t>Результаты тестирования направлены в Министерство здравоохранения Забайкальского края для проведения медицинских осмотров и руководителям органов местного самоуправления в сфере образования для принятия дополн</w:t>
      </w:r>
      <w:r w:rsidRPr="009720C5">
        <w:rPr>
          <w:rFonts w:ascii="Times New Roman" w:hAnsi="Times New Roman"/>
          <w:szCs w:val="28"/>
        </w:rPr>
        <w:t>и</w:t>
      </w:r>
      <w:r w:rsidRPr="009720C5">
        <w:rPr>
          <w:rFonts w:ascii="Times New Roman" w:hAnsi="Times New Roman"/>
          <w:szCs w:val="28"/>
        </w:rPr>
        <w:t>тельных  профилактических мер.</w:t>
      </w:r>
    </w:p>
    <w:p w:rsidR="00E96CB4" w:rsidRPr="009720C5" w:rsidRDefault="00A95926" w:rsidP="00E96CB4">
      <w:pPr>
        <w:pStyle w:val="western"/>
        <w:shd w:val="clear" w:color="auto" w:fill="FFFFFF"/>
        <w:spacing w:before="0" w:beforeAutospacing="0" w:after="0" w:afterAutospacing="0"/>
        <w:ind w:firstLine="708"/>
        <w:jc w:val="both"/>
        <w:rPr>
          <w:sz w:val="28"/>
          <w:szCs w:val="28"/>
          <w:shd w:val="clear" w:color="auto" w:fill="FFFFFF"/>
        </w:rPr>
      </w:pPr>
      <w:r w:rsidRPr="009720C5">
        <w:rPr>
          <w:sz w:val="28"/>
          <w:szCs w:val="28"/>
        </w:rPr>
        <w:t xml:space="preserve">Сотрудниками Министерства здравоохранения Забайкальского края при проведении второго этапа тестирования </w:t>
      </w:r>
      <w:r w:rsidR="00E96CB4" w:rsidRPr="009720C5">
        <w:rPr>
          <w:sz w:val="28"/>
          <w:szCs w:val="28"/>
        </w:rPr>
        <w:t xml:space="preserve"> было выявлено 12 потребителей на</w:t>
      </w:r>
      <w:r w:rsidR="00E96CB4" w:rsidRPr="009720C5">
        <w:rPr>
          <w:sz w:val="28"/>
          <w:szCs w:val="28"/>
        </w:rPr>
        <w:t>р</w:t>
      </w:r>
      <w:r w:rsidR="00E96CB4" w:rsidRPr="009720C5">
        <w:rPr>
          <w:sz w:val="28"/>
          <w:szCs w:val="28"/>
        </w:rPr>
        <w:t>котических веществ, что составило 0,1% от числа прошедших тестирование, из них 6 человек были выявлены в г.Чите и 6 человек – в районах края (Кары</w:t>
      </w:r>
      <w:r w:rsidR="00E96CB4" w:rsidRPr="009720C5">
        <w:rPr>
          <w:sz w:val="28"/>
          <w:szCs w:val="28"/>
        </w:rPr>
        <w:t>м</w:t>
      </w:r>
      <w:r w:rsidR="00E96CB4" w:rsidRPr="009720C5">
        <w:rPr>
          <w:sz w:val="28"/>
          <w:szCs w:val="28"/>
        </w:rPr>
        <w:t>ский - 1, Оловяннинский - 1, Ононский - 1, Сретенский – 2, пгт. Первомайский Шилкинского района - 1).</w:t>
      </w:r>
      <w:r w:rsidR="00E96CB4" w:rsidRPr="009720C5">
        <w:rPr>
          <w:sz w:val="28"/>
          <w:szCs w:val="28"/>
          <w:shd w:val="clear" w:color="auto" w:fill="FFFFFF"/>
        </w:rPr>
        <w:t xml:space="preserve"> Все выявленные несовершеннолетние – потребители наркотиков, были взяты под наблюдение врача психиатра-нарколога.</w:t>
      </w:r>
    </w:p>
    <w:p w:rsidR="00E96CB4" w:rsidRPr="009720C5" w:rsidRDefault="00E96CB4" w:rsidP="00E96CB4">
      <w:pPr>
        <w:rPr>
          <w:rFonts w:ascii="Times New Roman" w:hAnsi="Times New Roman"/>
          <w:szCs w:val="28"/>
        </w:rPr>
      </w:pPr>
      <w:r w:rsidRPr="009720C5">
        <w:rPr>
          <w:rFonts w:ascii="Times New Roman" w:hAnsi="Times New Roman"/>
          <w:szCs w:val="28"/>
        </w:rPr>
        <w:t>При организации тестирования ведется планомерная работа по информ</w:t>
      </w:r>
      <w:r w:rsidRPr="009720C5">
        <w:rPr>
          <w:rFonts w:ascii="Times New Roman" w:hAnsi="Times New Roman"/>
          <w:szCs w:val="28"/>
        </w:rPr>
        <w:t>и</w:t>
      </w:r>
      <w:r w:rsidRPr="009720C5">
        <w:rPr>
          <w:rFonts w:ascii="Times New Roman" w:hAnsi="Times New Roman"/>
          <w:szCs w:val="28"/>
        </w:rPr>
        <w:t>рованию родителей, педагогов, учащихся, в целях снижения количества отказов от тестирования. Родителям, подросткам на классных часах, родительских со</w:t>
      </w:r>
      <w:r w:rsidRPr="009720C5">
        <w:rPr>
          <w:rFonts w:ascii="Times New Roman" w:hAnsi="Times New Roman"/>
          <w:szCs w:val="28"/>
        </w:rPr>
        <w:t>б</w:t>
      </w:r>
      <w:r w:rsidRPr="009720C5">
        <w:rPr>
          <w:rFonts w:ascii="Times New Roman" w:hAnsi="Times New Roman"/>
          <w:szCs w:val="28"/>
        </w:rPr>
        <w:t>раниях разъяснены цели и задачи тестирования, обозначена значимость и ва</w:t>
      </w:r>
      <w:r w:rsidRPr="009720C5">
        <w:rPr>
          <w:rFonts w:ascii="Times New Roman" w:hAnsi="Times New Roman"/>
          <w:szCs w:val="28"/>
        </w:rPr>
        <w:t>ж</w:t>
      </w:r>
      <w:r w:rsidRPr="009720C5">
        <w:rPr>
          <w:rFonts w:ascii="Times New Roman" w:hAnsi="Times New Roman"/>
          <w:szCs w:val="28"/>
        </w:rPr>
        <w:t>ность раннего выявления наркотической зависимости на ранней стадии упо</w:t>
      </w:r>
      <w:r w:rsidRPr="009720C5">
        <w:rPr>
          <w:rFonts w:ascii="Times New Roman" w:hAnsi="Times New Roman"/>
          <w:szCs w:val="28"/>
        </w:rPr>
        <w:t>т</w:t>
      </w:r>
      <w:r w:rsidRPr="009720C5">
        <w:rPr>
          <w:rFonts w:ascii="Times New Roman" w:hAnsi="Times New Roman"/>
          <w:szCs w:val="28"/>
        </w:rPr>
        <w:t>ребления наркотиков. На сайтах образовательных организаций ведется проп</w:t>
      </w:r>
      <w:r w:rsidRPr="009720C5">
        <w:rPr>
          <w:rFonts w:ascii="Times New Roman" w:hAnsi="Times New Roman"/>
          <w:szCs w:val="28"/>
        </w:rPr>
        <w:t>а</w:t>
      </w:r>
      <w:r w:rsidRPr="009720C5">
        <w:rPr>
          <w:rFonts w:ascii="Times New Roman" w:hAnsi="Times New Roman"/>
          <w:szCs w:val="28"/>
        </w:rPr>
        <w:t>ганда участия несовершеннолетних в</w:t>
      </w:r>
      <w:r w:rsidRPr="009720C5">
        <w:rPr>
          <w:rFonts w:ascii="Times New Roman" w:hAnsi="Times New Roman"/>
          <w:szCs w:val="28"/>
          <w:shd w:val="clear" w:color="auto" w:fill="FFFFFF"/>
        </w:rPr>
        <w:t xml:space="preserve"> добровольном тестировании на предмет немедицинского потребления психоактивных веществ. Размещены информац</w:t>
      </w:r>
      <w:r w:rsidRPr="009720C5">
        <w:rPr>
          <w:rFonts w:ascii="Times New Roman" w:hAnsi="Times New Roman"/>
          <w:szCs w:val="28"/>
          <w:shd w:val="clear" w:color="auto" w:fill="FFFFFF"/>
        </w:rPr>
        <w:t>и</w:t>
      </w:r>
      <w:r w:rsidRPr="009720C5">
        <w:rPr>
          <w:rFonts w:ascii="Times New Roman" w:hAnsi="Times New Roman"/>
          <w:szCs w:val="28"/>
          <w:shd w:val="clear" w:color="auto" w:fill="FFFFFF"/>
        </w:rPr>
        <w:t xml:space="preserve">онные материалы, буклеты, листовки </w:t>
      </w:r>
      <w:r w:rsidRPr="009720C5">
        <w:rPr>
          <w:rFonts w:ascii="Times New Roman" w:hAnsi="Times New Roman"/>
          <w:szCs w:val="28"/>
        </w:rPr>
        <w:t>для подростков, родителей и педагогов по вопросам проведения тестирования.</w:t>
      </w:r>
    </w:p>
    <w:p w:rsidR="00E96CB4" w:rsidRPr="009720C5" w:rsidRDefault="00E96CB4" w:rsidP="00E96CB4">
      <w:pPr>
        <w:rPr>
          <w:rFonts w:ascii="Times New Roman" w:hAnsi="Times New Roman"/>
          <w:szCs w:val="28"/>
        </w:rPr>
      </w:pPr>
      <w:r w:rsidRPr="009720C5">
        <w:rPr>
          <w:rFonts w:ascii="Times New Roman" w:eastAsia="Times New Roman" w:hAnsi="Times New Roman"/>
          <w:szCs w:val="28"/>
        </w:rPr>
        <w:t>В результате мероприятий по мотивированию обучающихся к раннему выявлению наркологической зависимости, отмечается повышение количества обучающихся, участвующих в социально-психологическом тестировании.</w:t>
      </w:r>
    </w:p>
    <w:p w:rsidR="00E96CB4" w:rsidRPr="009720C5" w:rsidRDefault="00E96CB4" w:rsidP="001D28D6">
      <w:pPr>
        <w:widowControl w:val="0"/>
        <w:pBdr>
          <w:top w:val="single" w:sz="4" w:space="1" w:color="FFFFFF"/>
          <w:left w:val="single" w:sz="4" w:space="2" w:color="FFFFFF"/>
          <w:bottom w:val="single" w:sz="4" w:space="27" w:color="FFFFFF"/>
          <w:right w:val="single" w:sz="4" w:space="4" w:color="FFFFFF"/>
        </w:pBdr>
        <w:rPr>
          <w:rFonts w:ascii="Times New Roman" w:hAnsi="Times New Roman"/>
          <w:szCs w:val="28"/>
        </w:rPr>
      </w:pPr>
      <w:r w:rsidRPr="009720C5">
        <w:rPr>
          <w:rFonts w:ascii="Times New Roman" w:hAnsi="Times New Roman"/>
          <w:szCs w:val="28"/>
          <w:shd w:val="clear" w:color="auto" w:fill="FFFFFF"/>
        </w:rPr>
        <w:t>Социально-психологическое тестирование обучающихся является ва</w:t>
      </w:r>
      <w:r w:rsidRPr="009720C5">
        <w:rPr>
          <w:rFonts w:ascii="Times New Roman" w:hAnsi="Times New Roman"/>
          <w:szCs w:val="28"/>
          <w:shd w:val="clear" w:color="auto" w:fill="FFFFFF"/>
        </w:rPr>
        <w:t>ж</w:t>
      </w:r>
      <w:r w:rsidRPr="009720C5">
        <w:rPr>
          <w:rFonts w:ascii="Times New Roman" w:hAnsi="Times New Roman"/>
          <w:szCs w:val="28"/>
          <w:shd w:val="clear" w:color="auto" w:fill="FFFFFF"/>
        </w:rPr>
        <w:t>ным инструментом первичной профилактики.</w:t>
      </w:r>
      <w:r w:rsidRPr="009720C5">
        <w:rPr>
          <w:rFonts w:ascii="Times New Roman" w:hAnsi="Times New Roman"/>
          <w:szCs w:val="28"/>
        </w:rPr>
        <w:t xml:space="preserve"> Существование такого инстр</w:t>
      </w:r>
      <w:r w:rsidRPr="009720C5">
        <w:rPr>
          <w:rFonts w:ascii="Times New Roman" w:hAnsi="Times New Roman"/>
          <w:szCs w:val="28"/>
        </w:rPr>
        <w:t>у</w:t>
      </w:r>
      <w:r w:rsidRPr="009720C5">
        <w:rPr>
          <w:rFonts w:ascii="Times New Roman" w:hAnsi="Times New Roman"/>
          <w:szCs w:val="28"/>
        </w:rPr>
        <w:t>мента, уже само по себе играет значительную сдерживающую роль среди об</w:t>
      </w:r>
      <w:r w:rsidRPr="009720C5">
        <w:rPr>
          <w:rFonts w:ascii="Times New Roman" w:hAnsi="Times New Roman"/>
          <w:szCs w:val="28"/>
        </w:rPr>
        <w:t>у</w:t>
      </w:r>
      <w:r w:rsidRPr="009720C5">
        <w:rPr>
          <w:rFonts w:ascii="Times New Roman" w:hAnsi="Times New Roman"/>
          <w:szCs w:val="28"/>
        </w:rPr>
        <w:t>чающихся. Важный психологический момент заключается в том, что обуча</w:t>
      </w:r>
      <w:r w:rsidRPr="009720C5">
        <w:rPr>
          <w:rFonts w:ascii="Times New Roman" w:hAnsi="Times New Roman"/>
          <w:szCs w:val="28"/>
        </w:rPr>
        <w:t>ю</w:t>
      </w:r>
      <w:r w:rsidRPr="009720C5">
        <w:rPr>
          <w:rFonts w:ascii="Times New Roman" w:hAnsi="Times New Roman"/>
          <w:szCs w:val="28"/>
        </w:rPr>
        <w:t xml:space="preserve">щиеся, обычно поддающиеся негативному влиянию со стороны сверстников, </w:t>
      </w:r>
      <w:r w:rsidRPr="009720C5">
        <w:rPr>
          <w:rFonts w:ascii="Times New Roman" w:hAnsi="Times New Roman"/>
          <w:szCs w:val="28"/>
        </w:rPr>
        <w:lastRenderedPageBreak/>
        <w:t>находят повод отказаться от предлагаемых наркотиков, ссылаясь на вероя</w:t>
      </w:r>
      <w:r w:rsidRPr="009720C5">
        <w:rPr>
          <w:rFonts w:ascii="Times New Roman" w:hAnsi="Times New Roman"/>
          <w:szCs w:val="28"/>
        </w:rPr>
        <w:t>т</w:t>
      </w:r>
      <w:r w:rsidRPr="009720C5">
        <w:rPr>
          <w:rFonts w:ascii="Times New Roman" w:hAnsi="Times New Roman"/>
          <w:szCs w:val="28"/>
        </w:rPr>
        <w:t>ность прохождения тестирования.</w:t>
      </w:r>
    </w:p>
    <w:p w:rsidR="004045AD" w:rsidRPr="009720C5" w:rsidRDefault="004045AD" w:rsidP="001D28D6">
      <w:pPr>
        <w:widowControl w:val="0"/>
        <w:pBdr>
          <w:top w:val="single" w:sz="4" w:space="1" w:color="FFFFFF"/>
          <w:left w:val="single" w:sz="4" w:space="2" w:color="FFFFFF"/>
          <w:bottom w:val="single" w:sz="4" w:space="27" w:color="FFFFFF"/>
          <w:right w:val="single" w:sz="4" w:space="4" w:color="FFFFFF"/>
        </w:pBdr>
        <w:rPr>
          <w:rFonts w:ascii="Times New Roman" w:hAnsi="Times New Roman"/>
          <w:szCs w:val="28"/>
        </w:rPr>
      </w:pPr>
    </w:p>
    <w:p w:rsidR="004045AD" w:rsidRPr="009720C5" w:rsidRDefault="001C609E" w:rsidP="004045AD">
      <w:pPr>
        <w:widowControl w:val="0"/>
        <w:pBdr>
          <w:top w:val="single" w:sz="4" w:space="1" w:color="FFFFFF"/>
          <w:left w:val="single" w:sz="4" w:space="2" w:color="FFFFFF"/>
          <w:bottom w:val="single" w:sz="4" w:space="27" w:color="FFFFFF"/>
          <w:right w:val="single" w:sz="4" w:space="4" w:color="FFFFFF"/>
        </w:pBdr>
        <w:rPr>
          <w:rFonts w:ascii="Times New Roman" w:hAnsi="Times New Roman"/>
          <w:b/>
          <w:i/>
          <w:szCs w:val="28"/>
        </w:rPr>
      </w:pPr>
      <w:r w:rsidRPr="009720C5">
        <w:rPr>
          <w:rFonts w:ascii="Times New Roman" w:hAnsi="Times New Roman"/>
          <w:b/>
          <w:i/>
          <w:szCs w:val="28"/>
        </w:rPr>
        <w:t xml:space="preserve">4.5. </w:t>
      </w:r>
      <w:r w:rsidR="004045AD" w:rsidRPr="009720C5">
        <w:rPr>
          <w:rFonts w:ascii="Times New Roman" w:hAnsi="Times New Roman"/>
          <w:b/>
          <w:i/>
          <w:szCs w:val="28"/>
        </w:rPr>
        <w:t>Профилактика правонарушений, связанных с незаконным обор</w:t>
      </w:r>
      <w:r w:rsidR="004045AD" w:rsidRPr="009720C5">
        <w:rPr>
          <w:rFonts w:ascii="Times New Roman" w:hAnsi="Times New Roman"/>
          <w:b/>
          <w:i/>
          <w:szCs w:val="28"/>
        </w:rPr>
        <w:t>о</w:t>
      </w:r>
      <w:r w:rsidR="004045AD" w:rsidRPr="009720C5">
        <w:rPr>
          <w:rFonts w:ascii="Times New Roman" w:hAnsi="Times New Roman"/>
          <w:b/>
          <w:i/>
          <w:szCs w:val="28"/>
        </w:rPr>
        <w:t xml:space="preserve">том наркотиков </w:t>
      </w:r>
    </w:p>
    <w:p w:rsidR="001C609E" w:rsidRPr="009720C5" w:rsidRDefault="001C609E" w:rsidP="004045AD">
      <w:pPr>
        <w:widowControl w:val="0"/>
        <w:pBdr>
          <w:top w:val="single" w:sz="4" w:space="1" w:color="FFFFFF"/>
          <w:left w:val="single" w:sz="4" w:space="2" w:color="FFFFFF"/>
          <w:bottom w:val="single" w:sz="4" w:space="27" w:color="FFFFFF"/>
          <w:right w:val="single" w:sz="4" w:space="4" w:color="FFFFFF"/>
        </w:pBdr>
        <w:rPr>
          <w:rFonts w:ascii="Times New Roman" w:hAnsi="Times New Roman"/>
          <w:b/>
          <w:i/>
          <w:szCs w:val="28"/>
        </w:rPr>
      </w:pPr>
    </w:p>
    <w:p w:rsidR="004045AD" w:rsidRPr="009720C5" w:rsidRDefault="004045AD" w:rsidP="004045AD">
      <w:pPr>
        <w:widowControl w:val="0"/>
        <w:pBdr>
          <w:top w:val="single" w:sz="4" w:space="1" w:color="FFFFFF"/>
          <w:left w:val="single" w:sz="4" w:space="2" w:color="FFFFFF"/>
          <w:bottom w:val="single" w:sz="4" w:space="27" w:color="FFFFFF"/>
          <w:right w:val="single" w:sz="4" w:space="4" w:color="FFFFFF"/>
        </w:pBdr>
        <w:rPr>
          <w:rFonts w:ascii="Times New Roman" w:hAnsi="Times New Roman"/>
          <w:b/>
          <w:i/>
          <w:szCs w:val="28"/>
          <w:u w:val="single"/>
        </w:rPr>
      </w:pPr>
      <w:r w:rsidRPr="009720C5">
        <w:rPr>
          <w:szCs w:val="28"/>
        </w:rPr>
        <w:t>Организация взаимодействия</w:t>
      </w:r>
      <w:r w:rsidR="000A70CC">
        <w:rPr>
          <w:szCs w:val="28"/>
        </w:rPr>
        <w:t xml:space="preserve"> между органами и учреждениями </w:t>
      </w:r>
      <w:r w:rsidRPr="009720C5">
        <w:rPr>
          <w:szCs w:val="28"/>
        </w:rPr>
        <w:t>системы профилактики наркомании на территории Забайкальского края осуществляется на основании следующих программ и нормативно-правовых актов: «Концепции профилактики немедицинского потребления наркотических средств и псих</w:t>
      </w:r>
      <w:r w:rsidRPr="009720C5">
        <w:rPr>
          <w:szCs w:val="28"/>
        </w:rPr>
        <w:t>о</w:t>
      </w:r>
      <w:r w:rsidRPr="009720C5">
        <w:rPr>
          <w:szCs w:val="28"/>
        </w:rPr>
        <w:t>тропных веществ детьми и молодёжью в образовательном пространстве  Заба</w:t>
      </w:r>
      <w:r w:rsidRPr="009720C5">
        <w:rPr>
          <w:szCs w:val="28"/>
        </w:rPr>
        <w:t>й</w:t>
      </w:r>
      <w:r w:rsidRPr="009720C5">
        <w:rPr>
          <w:szCs w:val="28"/>
        </w:rPr>
        <w:t>кальского края на 2017 - 2021 годы» (далее – Концепция) и Планом по реализ</w:t>
      </w:r>
      <w:r w:rsidRPr="009720C5">
        <w:rPr>
          <w:szCs w:val="28"/>
        </w:rPr>
        <w:t>а</w:t>
      </w:r>
      <w:r w:rsidRPr="009720C5">
        <w:rPr>
          <w:szCs w:val="28"/>
        </w:rPr>
        <w:t>ции Концепции на 2017 - 2021 годы», Постановлением Правительства Заба</w:t>
      </w:r>
      <w:r w:rsidRPr="009720C5">
        <w:rPr>
          <w:szCs w:val="28"/>
        </w:rPr>
        <w:t>й</w:t>
      </w:r>
      <w:r w:rsidRPr="009720C5">
        <w:rPr>
          <w:szCs w:val="28"/>
        </w:rPr>
        <w:t>кальского края от 15.08.2014 г. № 467 «Об утверждении государственной пр</w:t>
      </w:r>
      <w:r w:rsidRPr="009720C5">
        <w:rPr>
          <w:szCs w:val="28"/>
        </w:rPr>
        <w:t>о</w:t>
      </w:r>
      <w:r w:rsidRPr="009720C5">
        <w:rPr>
          <w:szCs w:val="28"/>
        </w:rPr>
        <w:t>граммы Забайкальского края «Комплексные меры по улучшению наркологич</w:t>
      </w:r>
      <w:r w:rsidRPr="009720C5">
        <w:rPr>
          <w:szCs w:val="28"/>
        </w:rPr>
        <w:t>е</w:t>
      </w:r>
      <w:r w:rsidRPr="009720C5">
        <w:rPr>
          <w:szCs w:val="28"/>
        </w:rPr>
        <w:t>ской ситуации в Забайкальском крае (2014-2020 годы», Законом Забайкальского кра</w:t>
      </w:r>
      <w:r w:rsidR="002E425C" w:rsidRPr="009720C5">
        <w:rPr>
          <w:szCs w:val="28"/>
        </w:rPr>
        <w:t>я от 07 декабря 2009 года № 290-</w:t>
      </w:r>
      <w:r w:rsidRPr="009720C5">
        <w:rPr>
          <w:szCs w:val="28"/>
        </w:rPr>
        <w:t>ЗЗК «О профилактике незаконного потре</w:t>
      </w:r>
      <w:r w:rsidRPr="009720C5">
        <w:rPr>
          <w:szCs w:val="28"/>
        </w:rPr>
        <w:t>б</w:t>
      </w:r>
      <w:r w:rsidRPr="009720C5">
        <w:rPr>
          <w:szCs w:val="28"/>
        </w:rPr>
        <w:t>ления наркотических средств и психотропных веществ, наркомании и алког</w:t>
      </w:r>
      <w:r w:rsidRPr="009720C5">
        <w:rPr>
          <w:szCs w:val="28"/>
        </w:rPr>
        <w:t>о</w:t>
      </w:r>
      <w:r w:rsidRPr="009720C5">
        <w:rPr>
          <w:szCs w:val="28"/>
        </w:rPr>
        <w:t xml:space="preserve">лизма в Забайкальском крае» (с изм. на 18.07.17 г.), </w:t>
      </w:r>
      <w:r w:rsidR="002E425C" w:rsidRPr="009720C5">
        <w:rPr>
          <w:szCs w:val="28"/>
        </w:rPr>
        <w:t>З</w:t>
      </w:r>
      <w:r w:rsidRPr="009720C5">
        <w:rPr>
          <w:szCs w:val="28"/>
        </w:rPr>
        <w:t xml:space="preserve">аконом Забайкальского </w:t>
      </w:r>
      <w:r w:rsidR="002E425C" w:rsidRPr="009720C5">
        <w:rPr>
          <w:szCs w:val="28"/>
        </w:rPr>
        <w:t>края от 03 июля 2009 года № 199-</w:t>
      </w:r>
      <w:r w:rsidRPr="009720C5">
        <w:rPr>
          <w:szCs w:val="28"/>
        </w:rPr>
        <w:t>ЗЗК «О профилактике правонарушений З</w:t>
      </w:r>
      <w:r w:rsidRPr="009720C5">
        <w:rPr>
          <w:szCs w:val="28"/>
        </w:rPr>
        <w:t>а</w:t>
      </w:r>
      <w:r w:rsidRPr="009720C5">
        <w:rPr>
          <w:szCs w:val="28"/>
        </w:rPr>
        <w:t>байкальского края» (с изм. на  05.10.17 г.).</w:t>
      </w:r>
    </w:p>
    <w:p w:rsidR="004045AD" w:rsidRPr="009720C5" w:rsidRDefault="004045AD" w:rsidP="004045AD">
      <w:pPr>
        <w:widowControl w:val="0"/>
        <w:pBdr>
          <w:top w:val="single" w:sz="4" w:space="1" w:color="FFFFFF"/>
          <w:left w:val="single" w:sz="4" w:space="2" w:color="FFFFFF"/>
          <w:bottom w:val="single" w:sz="4" w:space="27" w:color="FFFFFF"/>
          <w:right w:val="single" w:sz="4" w:space="4" w:color="FFFFFF"/>
        </w:pBdr>
        <w:rPr>
          <w:rFonts w:ascii="Times New Roman" w:hAnsi="Times New Roman"/>
          <w:b/>
          <w:i/>
          <w:szCs w:val="28"/>
          <w:u w:val="single"/>
        </w:rPr>
      </w:pPr>
      <w:r w:rsidRPr="009720C5">
        <w:rPr>
          <w:szCs w:val="28"/>
        </w:rPr>
        <w:t>В соответствии с  Планом Концепции, в 2017 году на территории Заба</w:t>
      </w:r>
      <w:r w:rsidRPr="009720C5">
        <w:rPr>
          <w:szCs w:val="28"/>
        </w:rPr>
        <w:t>й</w:t>
      </w:r>
      <w:r w:rsidRPr="009720C5">
        <w:rPr>
          <w:szCs w:val="28"/>
        </w:rPr>
        <w:t>кальского края во взаимодействии с заинтересованными субъектами профила</w:t>
      </w:r>
      <w:r w:rsidRPr="009720C5">
        <w:rPr>
          <w:szCs w:val="28"/>
        </w:rPr>
        <w:t>к</w:t>
      </w:r>
      <w:r w:rsidRPr="009720C5">
        <w:rPr>
          <w:szCs w:val="28"/>
        </w:rPr>
        <w:t>тики проводились краевые антинаркотические акции и конкурсы: «Родител</w:t>
      </w:r>
      <w:r w:rsidRPr="009720C5">
        <w:rPr>
          <w:szCs w:val="28"/>
        </w:rPr>
        <w:t>ь</w:t>
      </w:r>
      <w:r w:rsidRPr="009720C5">
        <w:rPr>
          <w:szCs w:val="28"/>
        </w:rPr>
        <w:t>ский урок», «Здоровье молодежи – богатство России», «Летний лагерь - терр</w:t>
      </w:r>
      <w:r w:rsidRPr="009720C5">
        <w:rPr>
          <w:szCs w:val="28"/>
        </w:rPr>
        <w:t>и</w:t>
      </w:r>
      <w:r w:rsidRPr="009720C5">
        <w:rPr>
          <w:szCs w:val="28"/>
        </w:rPr>
        <w:t>тория здоровья», «Классный час», 7-й региональный творческий конкурс «З</w:t>
      </w:r>
      <w:r w:rsidRPr="009720C5">
        <w:rPr>
          <w:szCs w:val="28"/>
        </w:rPr>
        <w:t>а</w:t>
      </w:r>
      <w:r w:rsidRPr="009720C5">
        <w:rPr>
          <w:szCs w:val="28"/>
        </w:rPr>
        <w:t xml:space="preserve">байкалье против наркотиков». </w:t>
      </w:r>
    </w:p>
    <w:p w:rsidR="004045AD" w:rsidRPr="009720C5" w:rsidRDefault="004045AD" w:rsidP="004045AD">
      <w:pPr>
        <w:widowControl w:val="0"/>
        <w:pBdr>
          <w:top w:val="single" w:sz="4" w:space="1" w:color="FFFFFF"/>
          <w:left w:val="single" w:sz="4" w:space="2" w:color="FFFFFF"/>
          <w:bottom w:val="single" w:sz="4" w:space="27" w:color="FFFFFF"/>
          <w:right w:val="single" w:sz="4" w:space="4" w:color="FFFFFF"/>
        </w:pBdr>
        <w:rPr>
          <w:rFonts w:ascii="Times New Roman" w:hAnsi="Times New Roman"/>
          <w:b/>
          <w:i/>
          <w:szCs w:val="28"/>
          <w:u w:val="single"/>
        </w:rPr>
      </w:pPr>
      <w:r w:rsidRPr="009720C5">
        <w:rPr>
          <w:szCs w:val="28"/>
        </w:rPr>
        <w:t>Кроме того, на территории Забайкальского края проводились всеросси</w:t>
      </w:r>
      <w:r w:rsidRPr="009720C5">
        <w:rPr>
          <w:szCs w:val="28"/>
        </w:rPr>
        <w:t>й</w:t>
      </w:r>
      <w:r w:rsidRPr="009720C5">
        <w:rPr>
          <w:szCs w:val="28"/>
        </w:rPr>
        <w:t>ские антинаркотические акции и оперативно-профилактические операции: «С</w:t>
      </w:r>
      <w:r w:rsidRPr="009720C5">
        <w:rPr>
          <w:szCs w:val="28"/>
        </w:rPr>
        <w:t>о</w:t>
      </w:r>
      <w:r w:rsidRPr="009720C5">
        <w:rPr>
          <w:szCs w:val="28"/>
        </w:rPr>
        <w:t>общи, где торгуют смертью», межведомственная комплексная оперативно-профилактическая операция «Дети России-2017», «Призывник», «Междун</w:t>
      </w:r>
      <w:r w:rsidRPr="009720C5">
        <w:rPr>
          <w:szCs w:val="28"/>
        </w:rPr>
        <w:t>а</w:t>
      </w:r>
      <w:r w:rsidRPr="009720C5">
        <w:rPr>
          <w:szCs w:val="28"/>
        </w:rPr>
        <w:t>родный день борьбы с наркоманией».</w:t>
      </w:r>
    </w:p>
    <w:p w:rsidR="004045AD" w:rsidRPr="009720C5" w:rsidRDefault="004045AD" w:rsidP="004045AD">
      <w:pPr>
        <w:widowControl w:val="0"/>
        <w:pBdr>
          <w:top w:val="single" w:sz="4" w:space="1" w:color="FFFFFF"/>
          <w:left w:val="single" w:sz="4" w:space="2" w:color="FFFFFF"/>
          <w:bottom w:val="single" w:sz="4" w:space="27" w:color="FFFFFF"/>
          <w:right w:val="single" w:sz="4" w:space="4" w:color="FFFFFF"/>
        </w:pBdr>
        <w:rPr>
          <w:rFonts w:ascii="Times New Roman" w:hAnsi="Times New Roman"/>
          <w:b/>
          <w:i/>
          <w:szCs w:val="28"/>
          <w:u w:val="single"/>
        </w:rPr>
      </w:pPr>
      <w:r w:rsidRPr="009720C5">
        <w:rPr>
          <w:szCs w:val="28"/>
        </w:rPr>
        <w:t>К  межведомственному взаимодействию в сфере профилактики нарком</w:t>
      </w:r>
      <w:r w:rsidRPr="009720C5">
        <w:rPr>
          <w:szCs w:val="28"/>
        </w:rPr>
        <w:t>а</w:t>
      </w:r>
      <w:r w:rsidRPr="009720C5">
        <w:rPr>
          <w:szCs w:val="28"/>
        </w:rPr>
        <w:t>нии  на постоянной основе привлекаются специалисты краевых министерств здравоохранения образования, науки и молодежной политики, труда и социал</w:t>
      </w:r>
      <w:r w:rsidRPr="009720C5">
        <w:rPr>
          <w:szCs w:val="28"/>
        </w:rPr>
        <w:t>ь</w:t>
      </w:r>
      <w:r w:rsidRPr="009720C5">
        <w:rPr>
          <w:szCs w:val="28"/>
        </w:rPr>
        <w:t>ной защиты населения, физической культуры и спорта, краевой и районных к</w:t>
      </w:r>
      <w:r w:rsidRPr="009720C5">
        <w:rPr>
          <w:szCs w:val="28"/>
        </w:rPr>
        <w:t>о</w:t>
      </w:r>
      <w:r w:rsidRPr="009720C5">
        <w:rPr>
          <w:szCs w:val="28"/>
        </w:rPr>
        <w:t>миссий по делам несовершеннолетних и защите их прав, представители общ</w:t>
      </w:r>
      <w:r w:rsidRPr="009720C5">
        <w:rPr>
          <w:szCs w:val="28"/>
        </w:rPr>
        <w:t>е</w:t>
      </w:r>
      <w:r w:rsidRPr="009720C5">
        <w:rPr>
          <w:szCs w:val="28"/>
        </w:rPr>
        <w:t>ственных и добровольческих объединений Забайкальского края.</w:t>
      </w:r>
    </w:p>
    <w:p w:rsidR="004045AD" w:rsidRPr="009720C5" w:rsidRDefault="004045AD" w:rsidP="004045AD">
      <w:pPr>
        <w:widowControl w:val="0"/>
        <w:pBdr>
          <w:top w:val="single" w:sz="4" w:space="1" w:color="FFFFFF"/>
          <w:left w:val="single" w:sz="4" w:space="2" w:color="FFFFFF"/>
          <w:bottom w:val="single" w:sz="4" w:space="27" w:color="FFFFFF"/>
          <w:right w:val="single" w:sz="4" w:space="4" w:color="FFFFFF"/>
        </w:pBdr>
        <w:rPr>
          <w:rFonts w:ascii="Times New Roman" w:hAnsi="Times New Roman"/>
          <w:b/>
          <w:i/>
          <w:szCs w:val="28"/>
          <w:u w:val="single"/>
        </w:rPr>
      </w:pPr>
      <w:r w:rsidRPr="009720C5">
        <w:rPr>
          <w:szCs w:val="28"/>
        </w:rPr>
        <w:t>Особое внимание при проведении профилактических мероприятий удел</w:t>
      </w:r>
      <w:r w:rsidRPr="009720C5">
        <w:rPr>
          <w:szCs w:val="28"/>
        </w:rPr>
        <w:t>я</w:t>
      </w:r>
      <w:r w:rsidRPr="009720C5">
        <w:rPr>
          <w:szCs w:val="28"/>
        </w:rPr>
        <w:t>ется подросткам и молодежи, входящим в «группу риска», а также воспитанн</w:t>
      </w:r>
      <w:r w:rsidRPr="009720C5">
        <w:rPr>
          <w:szCs w:val="28"/>
        </w:rPr>
        <w:t>и</w:t>
      </w:r>
      <w:r w:rsidRPr="009720C5">
        <w:rPr>
          <w:szCs w:val="28"/>
        </w:rPr>
        <w:t xml:space="preserve">кам учреждений круглосуточного пребывания несовершеннолетних, т.к. они могут быть склонны к потреблению наркотических средств. </w:t>
      </w:r>
    </w:p>
    <w:p w:rsidR="004045AD" w:rsidRPr="009720C5" w:rsidRDefault="004045AD" w:rsidP="004045AD">
      <w:pPr>
        <w:widowControl w:val="0"/>
        <w:pBdr>
          <w:top w:val="single" w:sz="4" w:space="1" w:color="FFFFFF"/>
          <w:left w:val="single" w:sz="4" w:space="2" w:color="FFFFFF"/>
          <w:bottom w:val="single" w:sz="4" w:space="27" w:color="FFFFFF"/>
          <w:right w:val="single" w:sz="4" w:space="4" w:color="FFFFFF"/>
        </w:pBdr>
        <w:rPr>
          <w:rFonts w:ascii="Times New Roman" w:hAnsi="Times New Roman"/>
          <w:b/>
          <w:i/>
          <w:szCs w:val="28"/>
          <w:u w:val="single"/>
        </w:rPr>
      </w:pPr>
      <w:r w:rsidRPr="009720C5">
        <w:rPr>
          <w:szCs w:val="28"/>
        </w:rPr>
        <w:t>В соответствии с Федераль</w:t>
      </w:r>
      <w:r w:rsidR="002E425C" w:rsidRPr="009720C5">
        <w:rPr>
          <w:szCs w:val="28"/>
        </w:rPr>
        <w:t xml:space="preserve">ным законом от 07 июня </w:t>
      </w:r>
      <w:r w:rsidRPr="009720C5">
        <w:rPr>
          <w:szCs w:val="28"/>
        </w:rPr>
        <w:t>2013 г. №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с 2015 года в образовательном пространстве Заба</w:t>
      </w:r>
      <w:r w:rsidRPr="009720C5">
        <w:rPr>
          <w:szCs w:val="28"/>
        </w:rPr>
        <w:t>й</w:t>
      </w:r>
      <w:r w:rsidRPr="009720C5">
        <w:rPr>
          <w:szCs w:val="28"/>
        </w:rPr>
        <w:lastRenderedPageBreak/>
        <w:t>кальского края введена система раннего выявления незаконного потребления наркотических средств и психотропных веществ, включающая  два этапа: соц</w:t>
      </w:r>
      <w:r w:rsidRPr="009720C5">
        <w:rPr>
          <w:szCs w:val="28"/>
        </w:rPr>
        <w:t>и</w:t>
      </w:r>
      <w:r w:rsidRPr="009720C5">
        <w:rPr>
          <w:szCs w:val="28"/>
        </w:rPr>
        <w:t xml:space="preserve">ально-психологическое  и медицинское тестирование (далее – Тестирование). </w:t>
      </w:r>
    </w:p>
    <w:p w:rsidR="004045AD" w:rsidRPr="009720C5" w:rsidRDefault="004045AD" w:rsidP="004045AD">
      <w:pPr>
        <w:widowControl w:val="0"/>
        <w:pBdr>
          <w:top w:val="single" w:sz="4" w:space="1" w:color="FFFFFF"/>
          <w:left w:val="single" w:sz="4" w:space="2" w:color="FFFFFF"/>
          <w:bottom w:val="single" w:sz="4" w:space="27" w:color="FFFFFF"/>
          <w:right w:val="single" w:sz="4" w:space="4" w:color="FFFFFF"/>
        </w:pBdr>
        <w:rPr>
          <w:rFonts w:ascii="Times New Roman" w:hAnsi="Times New Roman"/>
          <w:b/>
          <w:i/>
          <w:szCs w:val="28"/>
          <w:u w:val="single"/>
        </w:rPr>
      </w:pPr>
      <w:r w:rsidRPr="009720C5">
        <w:rPr>
          <w:szCs w:val="28"/>
        </w:rPr>
        <w:t>В образовательных учреждениях сотрудниками полиции совместно с ра</w:t>
      </w:r>
      <w:r w:rsidRPr="009720C5">
        <w:rPr>
          <w:szCs w:val="28"/>
        </w:rPr>
        <w:t>з</w:t>
      </w:r>
      <w:r w:rsidRPr="009720C5">
        <w:rPr>
          <w:szCs w:val="28"/>
        </w:rPr>
        <w:t>личными субъектами профилактики проводились мероприятия, в ходе которых до учащихся доводились негативные последствия употребления наркотиков и правовая ответственность за незаконный оборот наркотиков.</w:t>
      </w:r>
    </w:p>
    <w:p w:rsidR="004045AD" w:rsidRPr="009720C5" w:rsidRDefault="004045AD" w:rsidP="004045AD">
      <w:pPr>
        <w:widowControl w:val="0"/>
        <w:pBdr>
          <w:top w:val="single" w:sz="4" w:space="1" w:color="FFFFFF"/>
          <w:left w:val="single" w:sz="4" w:space="2" w:color="FFFFFF"/>
          <w:bottom w:val="single" w:sz="4" w:space="27" w:color="FFFFFF"/>
          <w:right w:val="single" w:sz="4" w:space="4" w:color="FFFFFF"/>
        </w:pBdr>
        <w:rPr>
          <w:rFonts w:ascii="Times New Roman" w:hAnsi="Times New Roman"/>
          <w:b/>
          <w:i/>
          <w:szCs w:val="28"/>
          <w:u w:val="single"/>
        </w:rPr>
      </w:pPr>
      <w:r w:rsidRPr="009720C5">
        <w:rPr>
          <w:szCs w:val="28"/>
        </w:rPr>
        <w:t xml:space="preserve">Кроме того, в целях профилактики правонарушений в сфере незаконного оборота наркотиков сотрудниками полиции на постоянной основе проводится отработка потребителей наркотических средств </w:t>
      </w:r>
    </w:p>
    <w:p w:rsidR="004045AD" w:rsidRPr="009720C5" w:rsidRDefault="004045AD" w:rsidP="004045AD">
      <w:pPr>
        <w:widowControl w:val="0"/>
        <w:pBdr>
          <w:top w:val="single" w:sz="4" w:space="1" w:color="FFFFFF"/>
          <w:left w:val="single" w:sz="4" w:space="2" w:color="FFFFFF"/>
          <w:bottom w:val="single" w:sz="4" w:space="27" w:color="FFFFFF"/>
          <w:right w:val="single" w:sz="4" w:space="4" w:color="FFFFFF"/>
        </w:pBdr>
        <w:rPr>
          <w:rFonts w:ascii="Times New Roman" w:hAnsi="Times New Roman"/>
          <w:b/>
          <w:i/>
          <w:szCs w:val="28"/>
          <w:u w:val="single"/>
        </w:rPr>
      </w:pPr>
      <w:r w:rsidRPr="009720C5">
        <w:rPr>
          <w:szCs w:val="28"/>
        </w:rPr>
        <w:t xml:space="preserve">На  начало 2018 года на профилактическом учете ПДН территориальных органов края состоит 1782 несовершеннолетних, из них: 49 - за употребление наркотических веществ, 23 – за употребление психотропных веществ. </w:t>
      </w:r>
    </w:p>
    <w:p w:rsidR="004045AD" w:rsidRPr="009720C5" w:rsidRDefault="004045AD" w:rsidP="004045AD">
      <w:pPr>
        <w:widowControl w:val="0"/>
        <w:pBdr>
          <w:top w:val="single" w:sz="4" w:space="1" w:color="FFFFFF"/>
          <w:left w:val="single" w:sz="4" w:space="2" w:color="FFFFFF"/>
          <w:bottom w:val="single" w:sz="4" w:space="27" w:color="FFFFFF"/>
          <w:right w:val="single" w:sz="4" w:space="4" w:color="FFFFFF"/>
        </w:pBdr>
        <w:rPr>
          <w:rFonts w:ascii="Times New Roman" w:hAnsi="Times New Roman"/>
          <w:b/>
          <w:i/>
          <w:szCs w:val="28"/>
          <w:u w:val="single"/>
        </w:rPr>
      </w:pPr>
      <w:r w:rsidRPr="009720C5">
        <w:rPr>
          <w:szCs w:val="28"/>
        </w:rPr>
        <w:t>Всего за 2017 год в рамках антинаркотических операций проведено 258  профилактических мероприятий, направленных на снижение спроса на нарк</w:t>
      </w:r>
      <w:r w:rsidRPr="009720C5">
        <w:rPr>
          <w:szCs w:val="28"/>
        </w:rPr>
        <w:t>о</w:t>
      </w:r>
      <w:r w:rsidRPr="009720C5">
        <w:rPr>
          <w:szCs w:val="28"/>
        </w:rPr>
        <w:t>тические вещества и профилактику наркопреступлений, охвачено  19707  чел</w:t>
      </w:r>
      <w:r w:rsidRPr="009720C5">
        <w:rPr>
          <w:szCs w:val="28"/>
        </w:rPr>
        <w:t>о</w:t>
      </w:r>
      <w:r w:rsidRPr="009720C5">
        <w:rPr>
          <w:szCs w:val="28"/>
        </w:rPr>
        <w:t>век, в т.ч. 7037 несовершеннолетних учащихся общеобразовательных организ</w:t>
      </w:r>
      <w:r w:rsidRPr="009720C5">
        <w:rPr>
          <w:szCs w:val="28"/>
        </w:rPr>
        <w:t>а</w:t>
      </w:r>
      <w:r w:rsidRPr="009720C5">
        <w:rPr>
          <w:szCs w:val="28"/>
        </w:rPr>
        <w:t>ций города Читы и 3491 студентов средних и высших профессиональных обр</w:t>
      </w:r>
      <w:r w:rsidRPr="009720C5">
        <w:rPr>
          <w:szCs w:val="28"/>
        </w:rPr>
        <w:t>а</w:t>
      </w:r>
      <w:r w:rsidRPr="009720C5">
        <w:rPr>
          <w:szCs w:val="28"/>
        </w:rPr>
        <w:t>зовательных организаций, 443 педагога, 2837 родителей и опекунов, 5605 вое</w:t>
      </w:r>
      <w:r w:rsidRPr="009720C5">
        <w:rPr>
          <w:szCs w:val="28"/>
        </w:rPr>
        <w:t>н</w:t>
      </w:r>
      <w:r w:rsidRPr="009720C5">
        <w:rPr>
          <w:szCs w:val="28"/>
        </w:rPr>
        <w:t>нослужащих по контракту и призыву, 274 сотрудника правоохранительных о</w:t>
      </w:r>
      <w:r w:rsidRPr="009720C5">
        <w:rPr>
          <w:szCs w:val="28"/>
        </w:rPr>
        <w:t>р</w:t>
      </w:r>
      <w:r w:rsidRPr="009720C5">
        <w:rPr>
          <w:szCs w:val="28"/>
        </w:rPr>
        <w:t xml:space="preserve">ганов. </w:t>
      </w:r>
    </w:p>
    <w:p w:rsidR="00D029DD" w:rsidRPr="009720C5" w:rsidRDefault="00D029DD" w:rsidP="002E425C">
      <w:pPr>
        <w:pStyle w:val="a7"/>
        <w:spacing w:after="0" w:line="240" w:lineRule="auto"/>
        <w:ind w:firstLine="709"/>
        <w:rPr>
          <w:rFonts w:ascii="Times New Roman" w:hAnsi="Times New Roman" w:cs="Times New Roman"/>
          <w:b/>
          <w:i/>
          <w:sz w:val="28"/>
          <w:szCs w:val="28"/>
        </w:rPr>
      </w:pPr>
      <w:bookmarkStart w:id="25" w:name="_Toc509224510"/>
      <w:r w:rsidRPr="009720C5">
        <w:rPr>
          <w:rFonts w:ascii="Times New Roman" w:hAnsi="Times New Roman" w:cs="Times New Roman"/>
          <w:b/>
          <w:i/>
          <w:sz w:val="28"/>
          <w:szCs w:val="28"/>
        </w:rPr>
        <w:t>4.5. Средства массовой информации.</w:t>
      </w:r>
      <w:bookmarkEnd w:id="25"/>
    </w:p>
    <w:p w:rsidR="00D029DD" w:rsidRPr="009720C5" w:rsidRDefault="00D029DD" w:rsidP="00D029DD">
      <w:pPr>
        <w:rPr>
          <w:sz w:val="16"/>
          <w:szCs w:val="16"/>
        </w:rPr>
      </w:pPr>
    </w:p>
    <w:p w:rsidR="00D82B73" w:rsidRPr="009720C5" w:rsidRDefault="00D82B73" w:rsidP="00D82B73">
      <w:pPr>
        <w:rPr>
          <w:rFonts w:ascii="Times New Roman" w:hAnsi="Times New Roman"/>
          <w:szCs w:val="28"/>
        </w:rPr>
      </w:pPr>
      <w:r w:rsidRPr="009720C5">
        <w:rPr>
          <w:rFonts w:ascii="Times New Roman" w:hAnsi="Times New Roman"/>
          <w:szCs w:val="28"/>
        </w:rPr>
        <w:t>В Забайкальском крае сформирована целостная система антинаркотич</w:t>
      </w:r>
      <w:r w:rsidRPr="009720C5">
        <w:rPr>
          <w:rFonts w:ascii="Times New Roman" w:hAnsi="Times New Roman"/>
          <w:szCs w:val="28"/>
        </w:rPr>
        <w:t>е</w:t>
      </w:r>
      <w:r w:rsidRPr="009720C5">
        <w:rPr>
          <w:rFonts w:ascii="Times New Roman" w:hAnsi="Times New Roman"/>
          <w:szCs w:val="28"/>
        </w:rPr>
        <w:t>ской пропаганды в СМИ. В первую очередь внимание уделяется наиболее т</w:t>
      </w:r>
      <w:r w:rsidRPr="009720C5">
        <w:rPr>
          <w:rFonts w:ascii="Times New Roman" w:hAnsi="Times New Roman"/>
          <w:szCs w:val="28"/>
        </w:rPr>
        <w:t>и</w:t>
      </w:r>
      <w:r w:rsidRPr="009720C5">
        <w:rPr>
          <w:rFonts w:ascii="Times New Roman" w:hAnsi="Times New Roman"/>
          <w:szCs w:val="28"/>
        </w:rPr>
        <w:t>ражным, охватывающим большую территорию вещания и значимым для цел</w:t>
      </w:r>
      <w:r w:rsidRPr="009720C5">
        <w:rPr>
          <w:rFonts w:ascii="Times New Roman" w:hAnsi="Times New Roman"/>
          <w:szCs w:val="28"/>
        </w:rPr>
        <w:t>е</w:t>
      </w:r>
      <w:r w:rsidRPr="009720C5">
        <w:rPr>
          <w:rFonts w:ascii="Times New Roman" w:hAnsi="Times New Roman"/>
          <w:szCs w:val="28"/>
        </w:rPr>
        <w:t>вой, потенциально уязвимой аудитории региона, прежде всего</w:t>
      </w:r>
      <w:r w:rsidR="00D672B1" w:rsidRPr="009720C5">
        <w:rPr>
          <w:rFonts w:ascii="Times New Roman" w:hAnsi="Times New Roman"/>
          <w:szCs w:val="28"/>
        </w:rPr>
        <w:t>,</w:t>
      </w:r>
      <w:r w:rsidRPr="009720C5">
        <w:rPr>
          <w:rFonts w:ascii="Times New Roman" w:hAnsi="Times New Roman"/>
          <w:szCs w:val="28"/>
        </w:rPr>
        <w:t xml:space="preserve"> молодежи. </w:t>
      </w:r>
    </w:p>
    <w:p w:rsidR="00D82B73" w:rsidRPr="009720C5" w:rsidRDefault="00D82B73" w:rsidP="00D82B73">
      <w:pPr>
        <w:rPr>
          <w:rFonts w:ascii="Times New Roman" w:hAnsi="Times New Roman"/>
          <w:szCs w:val="28"/>
        </w:rPr>
      </w:pPr>
      <w:r w:rsidRPr="009720C5">
        <w:rPr>
          <w:rFonts w:ascii="Times New Roman" w:hAnsi="Times New Roman"/>
          <w:szCs w:val="28"/>
        </w:rPr>
        <w:t>Осуществляется постоянное информационное сопровождение меропри</w:t>
      </w:r>
      <w:r w:rsidRPr="009720C5">
        <w:rPr>
          <w:rFonts w:ascii="Times New Roman" w:hAnsi="Times New Roman"/>
          <w:szCs w:val="28"/>
        </w:rPr>
        <w:t>я</w:t>
      </w:r>
      <w:r w:rsidRPr="009720C5">
        <w:rPr>
          <w:rFonts w:ascii="Times New Roman" w:hAnsi="Times New Roman"/>
          <w:szCs w:val="28"/>
        </w:rPr>
        <w:t>тий, посвященных профилактике наркомании и пропаганде здорового образа жизни, духовно-нравственному воспитанию детей и молодежи.</w:t>
      </w:r>
    </w:p>
    <w:p w:rsidR="00D82B73" w:rsidRPr="009720C5" w:rsidRDefault="00D82B73" w:rsidP="00D82B73">
      <w:pPr>
        <w:rPr>
          <w:rFonts w:ascii="Times New Roman" w:hAnsi="Times New Roman"/>
          <w:szCs w:val="28"/>
        </w:rPr>
      </w:pPr>
      <w:r w:rsidRPr="009720C5">
        <w:rPr>
          <w:rFonts w:ascii="Times New Roman" w:hAnsi="Times New Roman"/>
          <w:szCs w:val="28"/>
        </w:rPr>
        <w:t>В отчетный период по указанной тематике осуществлена работа по н</w:t>
      </w:r>
      <w:r w:rsidRPr="009720C5">
        <w:rPr>
          <w:rFonts w:ascii="Times New Roman" w:hAnsi="Times New Roman"/>
          <w:szCs w:val="28"/>
        </w:rPr>
        <w:t>е</w:t>
      </w:r>
      <w:r w:rsidRPr="009720C5">
        <w:rPr>
          <w:rFonts w:ascii="Times New Roman" w:hAnsi="Times New Roman"/>
          <w:szCs w:val="28"/>
        </w:rPr>
        <w:t>скольким направлениям:</w:t>
      </w:r>
    </w:p>
    <w:p w:rsidR="00D82B73" w:rsidRPr="009720C5" w:rsidRDefault="00D82B73" w:rsidP="00D82B73">
      <w:pPr>
        <w:rPr>
          <w:rFonts w:ascii="Times New Roman" w:hAnsi="Times New Roman"/>
          <w:szCs w:val="28"/>
        </w:rPr>
      </w:pPr>
      <w:r w:rsidRPr="009720C5">
        <w:rPr>
          <w:rFonts w:ascii="Times New Roman" w:hAnsi="Times New Roman"/>
          <w:szCs w:val="28"/>
        </w:rPr>
        <w:t>- подготовлено 53 пресс-релиза для официального портала Забайкальск</w:t>
      </w:r>
      <w:r w:rsidRPr="009720C5">
        <w:rPr>
          <w:rFonts w:ascii="Times New Roman" w:hAnsi="Times New Roman"/>
          <w:szCs w:val="28"/>
        </w:rPr>
        <w:t>о</w:t>
      </w:r>
      <w:r w:rsidRPr="009720C5">
        <w:rPr>
          <w:rFonts w:ascii="Times New Roman" w:hAnsi="Times New Roman"/>
          <w:szCs w:val="28"/>
        </w:rPr>
        <w:t>го края;</w:t>
      </w:r>
    </w:p>
    <w:p w:rsidR="00D82B73" w:rsidRPr="009720C5" w:rsidRDefault="00D82B73" w:rsidP="00D82B73">
      <w:pPr>
        <w:rPr>
          <w:rFonts w:ascii="Times New Roman" w:hAnsi="Times New Roman"/>
          <w:szCs w:val="28"/>
        </w:rPr>
      </w:pPr>
      <w:r w:rsidRPr="009720C5">
        <w:rPr>
          <w:rFonts w:ascii="Times New Roman" w:hAnsi="Times New Roman"/>
          <w:szCs w:val="28"/>
        </w:rPr>
        <w:t>- инициирована публикация в СМИ порядка 35 материалов, способс</w:t>
      </w:r>
      <w:r w:rsidRPr="009720C5">
        <w:rPr>
          <w:rFonts w:ascii="Times New Roman" w:hAnsi="Times New Roman"/>
          <w:szCs w:val="28"/>
        </w:rPr>
        <w:t>т</w:t>
      </w:r>
      <w:r w:rsidRPr="009720C5">
        <w:rPr>
          <w:rFonts w:ascii="Times New Roman" w:hAnsi="Times New Roman"/>
          <w:szCs w:val="28"/>
        </w:rPr>
        <w:t>вующих формированию у читателя (зрителя, слушателя) установки на здор</w:t>
      </w:r>
      <w:r w:rsidRPr="009720C5">
        <w:rPr>
          <w:rFonts w:ascii="Times New Roman" w:hAnsi="Times New Roman"/>
          <w:szCs w:val="28"/>
        </w:rPr>
        <w:t>о</w:t>
      </w:r>
      <w:r w:rsidRPr="009720C5">
        <w:rPr>
          <w:rFonts w:ascii="Times New Roman" w:hAnsi="Times New Roman"/>
          <w:szCs w:val="28"/>
        </w:rPr>
        <w:t>вый образ жизни и неприятие наркотических средств;</w:t>
      </w:r>
    </w:p>
    <w:p w:rsidR="00D82B73" w:rsidRPr="009720C5" w:rsidRDefault="00D82B73" w:rsidP="00D82B73">
      <w:pPr>
        <w:rPr>
          <w:rFonts w:ascii="Times New Roman" w:hAnsi="Times New Roman"/>
          <w:szCs w:val="28"/>
        </w:rPr>
      </w:pPr>
      <w:r w:rsidRPr="009720C5">
        <w:rPr>
          <w:rFonts w:ascii="Times New Roman" w:hAnsi="Times New Roman"/>
          <w:szCs w:val="28"/>
        </w:rPr>
        <w:t>- организованы съемки и выход телесюжетов по вопросам борьбы орг</w:t>
      </w:r>
      <w:r w:rsidRPr="009720C5">
        <w:rPr>
          <w:rFonts w:ascii="Times New Roman" w:hAnsi="Times New Roman"/>
          <w:szCs w:val="28"/>
        </w:rPr>
        <w:t>а</w:t>
      </w:r>
      <w:r w:rsidRPr="009720C5">
        <w:rPr>
          <w:rFonts w:ascii="Times New Roman" w:hAnsi="Times New Roman"/>
          <w:szCs w:val="28"/>
        </w:rPr>
        <w:t>нов правопорядка с незаконным оборотом наркотиков, профилактики нарком</w:t>
      </w:r>
      <w:r w:rsidRPr="009720C5">
        <w:rPr>
          <w:rFonts w:ascii="Times New Roman" w:hAnsi="Times New Roman"/>
          <w:szCs w:val="28"/>
        </w:rPr>
        <w:t>а</w:t>
      </w:r>
      <w:r w:rsidRPr="009720C5">
        <w:rPr>
          <w:rFonts w:ascii="Times New Roman" w:hAnsi="Times New Roman"/>
          <w:szCs w:val="28"/>
        </w:rPr>
        <w:t>нии, пропаганды здорового образа жизни, духовно-нравственного воспитания детей и молодежи;</w:t>
      </w:r>
    </w:p>
    <w:p w:rsidR="00D82B73" w:rsidRPr="009720C5" w:rsidRDefault="00D82B73" w:rsidP="00D82B73">
      <w:pPr>
        <w:rPr>
          <w:rFonts w:ascii="Times New Roman" w:hAnsi="Times New Roman"/>
          <w:szCs w:val="28"/>
        </w:rPr>
      </w:pPr>
      <w:r w:rsidRPr="009720C5">
        <w:rPr>
          <w:rFonts w:ascii="Times New Roman" w:hAnsi="Times New Roman"/>
          <w:szCs w:val="28"/>
        </w:rPr>
        <w:t>- проведен мониторинг СМИ Забайкальского края на тему «Профилакт</w:t>
      </w:r>
      <w:r w:rsidRPr="009720C5">
        <w:rPr>
          <w:rFonts w:ascii="Times New Roman" w:hAnsi="Times New Roman"/>
          <w:szCs w:val="28"/>
        </w:rPr>
        <w:t>и</w:t>
      </w:r>
      <w:r w:rsidRPr="009720C5">
        <w:rPr>
          <w:rFonts w:ascii="Times New Roman" w:hAnsi="Times New Roman"/>
          <w:szCs w:val="28"/>
        </w:rPr>
        <w:t xml:space="preserve">ка наркомании, пропаганда здорового образа жизни». </w:t>
      </w:r>
    </w:p>
    <w:p w:rsidR="00E70192" w:rsidRPr="009720C5" w:rsidRDefault="00D82B73" w:rsidP="003D586F">
      <w:pPr>
        <w:rPr>
          <w:rFonts w:ascii="Times New Roman" w:hAnsi="Times New Roman"/>
          <w:szCs w:val="28"/>
        </w:rPr>
      </w:pPr>
      <w:r w:rsidRPr="009720C5">
        <w:rPr>
          <w:rFonts w:ascii="Times New Roman" w:hAnsi="Times New Roman"/>
          <w:szCs w:val="28"/>
        </w:rPr>
        <w:lastRenderedPageBreak/>
        <w:t>Анализ размещения материалов в СМИ, подготовленных сотрудниками управления показал, что их опубликовывали (размещали) или использовали 41 (90%) СМИ, распространяемых на территории Забайкальского края. (Диагра</w:t>
      </w:r>
      <w:r w:rsidRPr="009720C5">
        <w:rPr>
          <w:rFonts w:ascii="Times New Roman" w:hAnsi="Times New Roman"/>
          <w:szCs w:val="28"/>
        </w:rPr>
        <w:t>м</w:t>
      </w:r>
      <w:r w:rsidRPr="009720C5">
        <w:rPr>
          <w:rFonts w:ascii="Times New Roman" w:hAnsi="Times New Roman"/>
          <w:szCs w:val="28"/>
        </w:rPr>
        <w:t>ма 1).</w:t>
      </w:r>
    </w:p>
    <w:p w:rsidR="00D82B73" w:rsidRPr="009720C5" w:rsidRDefault="00D82B73" w:rsidP="00D82B73">
      <w:pPr>
        <w:ind w:firstLine="708"/>
        <w:jc w:val="right"/>
        <w:rPr>
          <w:rFonts w:ascii="Times New Roman" w:hAnsi="Times New Roman"/>
          <w:b/>
          <w:szCs w:val="28"/>
        </w:rPr>
      </w:pPr>
      <w:r w:rsidRPr="009720C5">
        <w:rPr>
          <w:rFonts w:ascii="Times New Roman" w:hAnsi="Times New Roman"/>
          <w:b/>
          <w:szCs w:val="28"/>
        </w:rPr>
        <w:t>Диаграмма 1</w:t>
      </w:r>
    </w:p>
    <w:p w:rsidR="00D672B1" w:rsidRPr="009720C5" w:rsidRDefault="00D82B73" w:rsidP="00D672B1">
      <w:pPr>
        <w:ind w:firstLine="708"/>
        <w:jc w:val="center"/>
        <w:rPr>
          <w:rFonts w:ascii="Times New Roman" w:hAnsi="Times New Roman"/>
          <w:szCs w:val="28"/>
        </w:rPr>
      </w:pPr>
      <w:r w:rsidRPr="009720C5">
        <w:rPr>
          <w:rFonts w:ascii="Times New Roman" w:hAnsi="Times New Roman"/>
          <w:szCs w:val="28"/>
        </w:rPr>
        <w:t>Количество СМИ, публиковавших (непубликовавших) материалы</w:t>
      </w:r>
    </w:p>
    <w:p w:rsidR="00D82B73" w:rsidRPr="009720C5" w:rsidRDefault="00D82B73" w:rsidP="00D672B1">
      <w:pPr>
        <w:ind w:firstLine="708"/>
        <w:jc w:val="center"/>
        <w:rPr>
          <w:rFonts w:ascii="Times New Roman" w:hAnsi="Times New Roman"/>
          <w:szCs w:val="28"/>
        </w:rPr>
      </w:pPr>
      <w:r w:rsidRPr="009720C5">
        <w:rPr>
          <w:rFonts w:ascii="Times New Roman" w:hAnsi="Times New Roman"/>
          <w:szCs w:val="28"/>
        </w:rPr>
        <w:t>антинаркотической направленности</w:t>
      </w:r>
    </w:p>
    <w:p w:rsidR="00D82B73" w:rsidRPr="009720C5" w:rsidRDefault="00D82B73" w:rsidP="00D82B73">
      <w:pPr>
        <w:rPr>
          <w:rFonts w:ascii="Times New Roman" w:hAnsi="Times New Roman"/>
          <w:szCs w:val="28"/>
        </w:rPr>
      </w:pPr>
      <w:r w:rsidRPr="009720C5">
        <w:rPr>
          <w:rFonts w:ascii="Times New Roman" w:hAnsi="Times New Roman"/>
          <w:noProof/>
          <w:szCs w:val="28"/>
        </w:rPr>
        <w:drawing>
          <wp:inline distT="0" distB="0" distL="0" distR="0">
            <wp:extent cx="5630166" cy="2060812"/>
            <wp:effectExtent l="19050" t="0" r="27684"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82B73" w:rsidRPr="009720C5" w:rsidRDefault="00D82B73" w:rsidP="00D82B73">
      <w:pPr>
        <w:rPr>
          <w:rFonts w:ascii="Times New Roman" w:hAnsi="Times New Roman"/>
          <w:szCs w:val="28"/>
        </w:rPr>
      </w:pPr>
      <w:r w:rsidRPr="009720C5">
        <w:rPr>
          <w:rFonts w:ascii="Times New Roman" w:hAnsi="Times New Roman"/>
          <w:szCs w:val="28"/>
        </w:rPr>
        <w:t>Наибольшее количество материалов публиковалось в муниципальных п</w:t>
      </w:r>
      <w:r w:rsidRPr="009720C5">
        <w:rPr>
          <w:rFonts w:ascii="Times New Roman" w:hAnsi="Times New Roman"/>
          <w:szCs w:val="28"/>
        </w:rPr>
        <w:t>е</w:t>
      </w:r>
      <w:r w:rsidRPr="009720C5">
        <w:rPr>
          <w:rFonts w:ascii="Times New Roman" w:hAnsi="Times New Roman"/>
          <w:szCs w:val="28"/>
        </w:rPr>
        <w:t xml:space="preserve">чатных СМИ </w:t>
      </w:r>
      <w:r w:rsidR="00D672B1" w:rsidRPr="009720C5">
        <w:rPr>
          <w:rFonts w:ascii="Times New Roman" w:hAnsi="Times New Roman"/>
          <w:szCs w:val="28"/>
        </w:rPr>
        <w:t>–</w:t>
      </w:r>
      <w:r w:rsidRPr="009720C5">
        <w:rPr>
          <w:rFonts w:ascii="Times New Roman" w:hAnsi="Times New Roman"/>
          <w:szCs w:val="28"/>
        </w:rPr>
        <w:t xml:space="preserve"> 47</w:t>
      </w:r>
      <w:r w:rsidR="00D672B1" w:rsidRPr="009720C5">
        <w:rPr>
          <w:rFonts w:ascii="Times New Roman" w:hAnsi="Times New Roman"/>
          <w:szCs w:val="28"/>
        </w:rPr>
        <w:t xml:space="preserve"> </w:t>
      </w:r>
      <w:r w:rsidRPr="009720C5">
        <w:rPr>
          <w:rFonts w:ascii="Times New Roman" w:hAnsi="Times New Roman"/>
          <w:szCs w:val="28"/>
        </w:rPr>
        <w:t xml:space="preserve">%, на сайтах ведущих Интернет-СМИ Забайкалья </w:t>
      </w:r>
      <w:r w:rsidR="00D672B1" w:rsidRPr="009720C5">
        <w:rPr>
          <w:rFonts w:ascii="Times New Roman" w:hAnsi="Times New Roman"/>
          <w:szCs w:val="28"/>
        </w:rPr>
        <w:t>–</w:t>
      </w:r>
      <w:r w:rsidRPr="009720C5">
        <w:rPr>
          <w:rFonts w:ascii="Times New Roman" w:hAnsi="Times New Roman"/>
          <w:szCs w:val="28"/>
        </w:rPr>
        <w:t xml:space="preserve"> 22</w:t>
      </w:r>
      <w:r w:rsidR="00D672B1" w:rsidRPr="009720C5">
        <w:rPr>
          <w:rFonts w:ascii="Times New Roman" w:hAnsi="Times New Roman"/>
          <w:szCs w:val="28"/>
        </w:rPr>
        <w:t xml:space="preserve"> </w:t>
      </w:r>
      <w:r w:rsidRPr="009720C5">
        <w:rPr>
          <w:rFonts w:ascii="Times New Roman" w:hAnsi="Times New Roman"/>
          <w:szCs w:val="28"/>
        </w:rPr>
        <w:t>% м</w:t>
      </w:r>
      <w:r w:rsidRPr="009720C5">
        <w:rPr>
          <w:rFonts w:ascii="Times New Roman" w:hAnsi="Times New Roman"/>
          <w:szCs w:val="28"/>
        </w:rPr>
        <w:t>а</w:t>
      </w:r>
      <w:r w:rsidRPr="009720C5">
        <w:rPr>
          <w:rFonts w:ascii="Times New Roman" w:hAnsi="Times New Roman"/>
          <w:szCs w:val="28"/>
        </w:rPr>
        <w:t>териалов, 26</w:t>
      </w:r>
      <w:r w:rsidR="00D672B1" w:rsidRPr="009720C5">
        <w:rPr>
          <w:rFonts w:ascii="Times New Roman" w:hAnsi="Times New Roman"/>
          <w:szCs w:val="28"/>
        </w:rPr>
        <w:t xml:space="preserve"> </w:t>
      </w:r>
      <w:r w:rsidRPr="009720C5">
        <w:rPr>
          <w:rFonts w:ascii="Times New Roman" w:hAnsi="Times New Roman"/>
          <w:szCs w:val="28"/>
        </w:rPr>
        <w:t>% информационных сообщений было опубликовано на страницах региональных газет, 5</w:t>
      </w:r>
      <w:r w:rsidR="00D672B1" w:rsidRPr="009720C5">
        <w:rPr>
          <w:rFonts w:ascii="Times New Roman" w:hAnsi="Times New Roman"/>
          <w:szCs w:val="28"/>
        </w:rPr>
        <w:t xml:space="preserve"> </w:t>
      </w:r>
      <w:r w:rsidRPr="009720C5">
        <w:rPr>
          <w:rFonts w:ascii="Times New Roman" w:hAnsi="Times New Roman"/>
          <w:szCs w:val="28"/>
        </w:rPr>
        <w:t>% - сюжеты на телевидении.</w:t>
      </w:r>
    </w:p>
    <w:p w:rsidR="00D82B73" w:rsidRPr="009720C5" w:rsidRDefault="00D82B73" w:rsidP="00D82B73">
      <w:pPr>
        <w:rPr>
          <w:rFonts w:ascii="Times New Roman" w:hAnsi="Times New Roman"/>
          <w:szCs w:val="28"/>
        </w:rPr>
      </w:pPr>
      <w:r w:rsidRPr="009720C5">
        <w:rPr>
          <w:rFonts w:ascii="Times New Roman" w:hAnsi="Times New Roman"/>
          <w:szCs w:val="28"/>
        </w:rPr>
        <w:t>Средний показатель цитируемости материалов, предоставляемых упра</w:t>
      </w:r>
      <w:r w:rsidRPr="009720C5">
        <w:rPr>
          <w:rFonts w:ascii="Times New Roman" w:hAnsi="Times New Roman"/>
          <w:szCs w:val="28"/>
        </w:rPr>
        <w:t>в</w:t>
      </w:r>
      <w:r w:rsidRPr="009720C5">
        <w:rPr>
          <w:rFonts w:ascii="Times New Roman" w:hAnsi="Times New Roman"/>
          <w:szCs w:val="28"/>
        </w:rPr>
        <w:t>лением за отчетный период по видам СМИ, представлен в диаграмме 2.</w:t>
      </w:r>
    </w:p>
    <w:p w:rsidR="00D82B73" w:rsidRPr="009720C5" w:rsidRDefault="00D82B73" w:rsidP="00D82B73">
      <w:pPr>
        <w:ind w:firstLine="708"/>
        <w:jc w:val="right"/>
        <w:rPr>
          <w:rFonts w:ascii="Times New Roman" w:hAnsi="Times New Roman"/>
          <w:b/>
          <w:szCs w:val="28"/>
        </w:rPr>
      </w:pPr>
    </w:p>
    <w:p w:rsidR="00D82B73" w:rsidRPr="009720C5" w:rsidRDefault="00D82B73" w:rsidP="00D82B73">
      <w:pPr>
        <w:ind w:firstLine="708"/>
        <w:jc w:val="right"/>
        <w:rPr>
          <w:rFonts w:ascii="Times New Roman" w:hAnsi="Times New Roman"/>
          <w:b/>
          <w:sz w:val="24"/>
          <w:szCs w:val="24"/>
        </w:rPr>
      </w:pPr>
      <w:r w:rsidRPr="009720C5">
        <w:rPr>
          <w:rFonts w:ascii="Times New Roman" w:hAnsi="Times New Roman"/>
          <w:b/>
          <w:sz w:val="24"/>
          <w:szCs w:val="24"/>
        </w:rPr>
        <w:t>Диаграмма 2</w:t>
      </w:r>
    </w:p>
    <w:p w:rsidR="00D82B73" w:rsidRPr="009720C5" w:rsidRDefault="00D82B73" w:rsidP="00D82B73">
      <w:pPr>
        <w:jc w:val="right"/>
        <w:rPr>
          <w:rFonts w:ascii="Times New Roman" w:hAnsi="Times New Roman"/>
          <w:sz w:val="24"/>
          <w:szCs w:val="28"/>
        </w:rPr>
      </w:pPr>
      <w:r w:rsidRPr="009720C5">
        <w:rPr>
          <w:rFonts w:ascii="Times New Roman" w:hAnsi="Times New Roman"/>
          <w:sz w:val="24"/>
          <w:szCs w:val="28"/>
        </w:rPr>
        <w:t xml:space="preserve">распределение материалов, </w:t>
      </w:r>
    </w:p>
    <w:p w:rsidR="00D82B73" w:rsidRPr="009720C5" w:rsidRDefault="00D82B73" w:rsidP="00D82B73">
      <w:pPr>
        <w:jc w:val="right"/>
        <w:rPr>
          <w:rFonts w:ascii="Times New Roman" w:hAnsi="Times New Roman"/>
          <w:sz w:val="24"/>
          <w:szCs w:val="28"/>
        </w:rPr>
      </w:pPr>
      <w:r w:rsidRPr="009720C5">
        <w:rPr>
          <w:rFonts w:ascii="Times New Roman" w:hAnsi="Times New Roman"/>
          <w:sz w:val="24"/>
          <w:szCs w:val="28"/>
        </w:rPr>
        <w:t xml:space="preserve">предоставленных управлением </w:t>
      </w:r>
    </w:p>
    <w:p w:rsidR="00D82B73" w:rsidRPr="009720C5" w:rsidRDefault="00D82B73" w:rsidP="00D82B73">
      <w:pPr>
        <w:jc w:val="right"/>
        <w:rPr>
          <w:rFonts w:ascii="Times New Roman" w:hAnsi="Times New Roman"/>
          <w:sz w:val="24"/>
          <w:szCs w:val="28"/>
        </w:rPr>
      </w:pPr>
      <w:r w:rsidRPr="009720C5">
        <w:rPr>
          <w:rFonts w:ascii="Times New Roman" w:hAnsi="Times New Roman"/>
          <w:sz w:val="24"/>
          <w:szCs w:val="28"/>
        </w:rPr>
        <w:t>пресс-службы и информации по видам СМИ</w:t>
      </w:r>
    </w:p>
    <w:p w:rsidR="00D82B73" w:rsidRPr="009720C5" w:rsidRDefault="00D82B73" w:rsidP="00D82B73">
      <w:pPr>
        <w:jc w:val="right"/>
        <w:rPr>
          <w:rFonts w:ascii="Times New Roman" w:hAnsi="Times New Roman"/>
          <w:sz w:val="24"/>
          <w:szCs w:val="28"/>
        </w:rPr>
      </w:pPr>
    </w:p>
    <w:p w:rsidR="00D82B73" w:rsidRPr="009720C5" w:rsidRDefault="00D82B73" w:rsidP="00D82B73">
      <w:pPr>
        <w:rPr>
          <w:rFonts w:ascii="Times New Roman" w:hAnsi="Times New Roman"/>
          <w:szCs w:val="28"/>
        </w:rPr>
      </w:pPr>
      <w:r w:rsidRPr="009720C5">
        <w:rPr>
          <w:rFonts w:ascii="Times New Roman" w:hAnsi="Times New Roman"/>
          <w:noProof/>
          <w:szCs w:val="28"/>
        </w:rPr>
        <w:drawing>
          <wp:inline distT="0" distB="0" distL="0" distR="0">
            <wp:extent cx="4144159" cy="2603350"/>
            <wp:effectExtent l="19050" t="0" r="27791" b="650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82B73" w:rsidRPr="009720C5" w:rsidRDefault="00D82B73" w:rsidP="00D82B73">
      <w:pPr>
        <w:ind w:firstLine="708"/>
        <w:rPr>
          <w:rFonts w:ascii="Times New Roman" w:hAnsi="Times New Roman"/>
          <w:szCs w:val="28"/>
        </w:rPr>
      </w:pPr>
    </w:p>
    <w:p w:rsidR="00D82B73" w:rsidRPr="009720C5" w:rsidRDefault="00A66F2F" w:rsidP="00D82B73">
      <w:pPr>
        <w:rPr>
          <w:rFonts w:ascii="Times New Roman" w:hAnsi="Times New Roman"/>
          <w:szCs w:val="28"/>
        </w:rPr>
      </w:pPr>
      <w:r w:rsidRPr="009720C5">
        <w:rPr>
          <w:rFonts w:ascii="Times New Roman" w:hAnsi="Times New Roman"/>
          <w:szCs w:val="28"/>
        </w:rPr>
        <w:t>На постоянной основе</w:t>
      </w:r>
      <w:r w:rsidR="00D82B73" w:rsidRPr="009720C5">
        <w:rPr>
          <w:rFonts w:ascii="Times New Roman" w:hAnsi="Times New Roman"/>
          <w:szCs w:val="28"/>
        </w:rPr>
        <w:t xml:space="preserve"> инициировались съемки телесюжетов, направле</w:t>
      </w:r>
      <w:r w:rsidR="00D82B73" w:rsidRPr="009720C5">
        <w:rPr>
          <w:rFonts w:ascii="Times New Roman" w:hAnsi="Times New Roman"/>
          <w:szCs w:val="28"/>
        </w:rPr>
        <w:t>н</w:t>
      </w:r>
      <w:r w:rsidR="00D82B73" w:rsidRPr="009720C5">
        <w:rPr>
          <w:rFonts w:ascii="Times New Roman" w:hAnsi="Times New Roman"/>
          <w:szCs w:val="28"/>
        </w:rPr>
        <w:t xml:space="preserve">ных на профилактику наркомании, пропаганду здорового образа жизни. </w:t>
      </w:r>
    </w:p>
    <w:p w:rsidR="00D82B73" w:rsidRPr="009720C5" w:rsidRDefault="00D82B73" w:rsidP="00D82B73">
      <w:pPr>
        <w:rPr>
          <w:rFonts w:ascii="Times New Roman" w:hAnsi="Times New Roman"/>
          <w:szCs w:val="28"/>
        </w:rPr>
      </w:pPr>
      <w:r w:rsidRPr="009720C5">
        <w:rPr>
          <w:rFonts w:ascii="Times New Roman" w:hAnsi="Times New Roman"/>
          <w:szCs w:val="28"/>
        </w:rPr>
        <w:lastRenderedPageBreak/>
        <w:t xml:space="preserve">Мониторинг 41 СМИ на тему «Профилактика наркомании, пропаганда здорового образа жизни» показал, что в отчетный период вышло 381 материал антинаркотической направленности. </w:t>
      </w:r>
    </w:p>
    <w:p w:rsidR="00D82B73" w:rsidRPr="009720C5" w:rsidRDefault="00D82B73" w:rsidP="00D82B73">
      <w:pPr>
        <w:rPr>
          <w:rFonts w:ascii="Times New Roman" w:hAnsi="Times New Roman"/>
          <w:szCs w:val="28"/>
        </w:rPr>
      </w:pPr>
      <w:r w:rsidRPr="009720C5">
        <w:rPr>
          <w:rFonts w:ascii="Times New Roman" w:hAnsi="Times New Roman"/>
          <w:szCs w:val="28"/>
        </w:rPr>
        <w:t>Среди региональных средств массовой информации наибольшее колич</w:t>
      </w:r>
      <w:r w:rsidRPr="009720C5">
        <w:rPr>
          <w:rFonts w:ascii="Times New Roman" w:hAnsi="Times New Roman"/>
          <w:szCs w:val="28"/>
        </w:rPr>
        <w:t>е</w:t>
      </w:r>
      <w:r w:rsidRPr="009720C5">
        <w:rPr>
          <w:rFonts w:ascii="Times New Roman" w:hAnsi="Times New Roman"/>
          <w:szCs w:val="28"/>
        </w:rPr>
        <w:t>ство материалов публиковалось в муниципальных печатных СМИ – 181, на сайтах трех ведущих  Интернет-СМИ – 84, 99 публикаций вышло в регионал</w:t>
      </w:r>
      <w:r w:rsidRPr="009720C5">
        <w:rPr>
          <w:rFonts w:ascii="Times New Roman" w:hAnsi="Times New Roman"/>
          <w:szCs w:val="28"/>
        </w:rPr>
        <w:t>ь</w:t>
      </w:r>
      <w:r w:rsidRPr="009720C5">
        <w:rPr>
          <w:rFonts w:ascii="Times New Roman" w:hAnsi="Times New Roman"/>
          <w:szCs w:val="28"/>
        </w:rPr>
        <w:t>ных печатных СМИ, 17 материалов вышло в эфире трех телекомпаний.</w:t>
      </w:r>
    </w:p>
    <w:p w:rsidR="004045AD" w:rsidRPr="009720C5" w:rsidRDefault="00D82B73" w:rsidP="00311E3E">
      <w:pPr>
        <w:rPr>
          <w:rFonts w:ascii="Times New Roman" w:hAnsi="Times New Roman"/>
          <w:szCs w:val="28"/>
        </w:rPr>
      </w:pPr>
      <w:r w:rsidRPr="009720C5">
        <w:rPr>
          <w:rFonts w:ascii="Times New Roman" w:hAnsi="Times New Roman"/>
          <w:szCs w:val="28"/>
        </w:rPr>
        <w:t xml:space="preserve">Распределение материалов по категориям </w:t>
      </w:r>
      <w:r w:rsidR="00311E3E" w:rsidRPr="009720C5">
        <w:rPr>
          <w:rFonts w:ascii="Times New Roman" w:hAnsi="Times New Roman"/>
          <w:szCs w:val="28"/>
        </w:rPr>
        <w:t>СМИ представлено на ди</w:t>
      </w:r>
      <w:r w:rsidR="00311E3E" w:rsidRPr="009720C5">
        <w:rPr>
          <w:rFonts w:ascii="Times New Roman" w:hAnsi="Times New Roman"/>
          <w:szCs w:val="28"/>
        </w:rPr>
        <w:t>а</w:t>
      </w:r>
      <w:r w:rsidR="00311E3E" w:rsidRPr="009720C5">
        <w:rPr>
          <w:rFonts w:ascii="Times New Roman" w:hAnsi="Times New Roman"/>
          <w:szCs w:val="28"/>
        </w:rPr>
        <w:t xml:space="preserve">грамме </w:t>
      </w:r>
    </w:p>
    <w:p w:rsidR="003D586F" w:rsidRPr="009720C5" w:rsidRDefault="003D586F" w:rsidP="00D82B73">
      <w:pPr>
        <w:ind w:firstLine="708"/>
        <w:jc w:val="right"/>
        <w:rPr>
          <w:rFonts w:ascii="Times New Roman" w:hAnsi="Times New Roman"/>
          <w:b/>
          <w:sz w:val="24"/>
          <w:szCs w:val="24"/>
        </w:rPr>
      </w:pPr>
    </w:p>
    <w:p w:rsidR="00D82B73" w:rsidRPr="009720C5" w:rsidRDefault="00D82B73" w:rsidP="00D82B73">
      <w:pPr>
        <w:ind w:firstLine="708"/>
        <w:jc w:val="right"/>
        <w:rPr>
          <w:rFonts w:ascii="Times New Roman" w:hAnsi="Times New Roman"/>
          <w:b/>
          <w:sz w:val="24"/>
          <w:szCs w:val="24"/>
        </w:rPr>
      </w:pPr>
      <w:r w:rsidRPr="009720C5">
        <w:rPr>
          <w:rFonts w:ascii="Times New Roman" w:hAnsi="Times New Roman"/>
          <w:b/>
          <w:sz w:val="24"/>
          <w:szCs w:val="24"/>
        </w:rPr>
        <w:t>Диаграмма 3</w:t>
      </w:r>
    </w:p>
    <w:p w:rsidR="00D82B73" w:rsidRPr="009720C5" w:rsidRDefault="00D82B73" w:rsidP="00D82B73">
      <w:pPr>
        <w:ind w:firstLine="708"/>
        <w:jc w:val="right"/>
        <w:rPr>
          <w:rFonts w:ascii="Times New Roman" w:hAnsi="Times New Roman"/>
          <w:sz w:val="24"/>
          <w:szCs w:val="24"/>
        </w:rPr>
      </w:pPr>
      <w:r w:rsidRPr="009720C5">
        <w:rPr>
          <w:rFonts w:ascii="Times New Roman" w:hAnsi="Times New Roman"/>
          <w:sz w:val="24"/>
          <w:szCs w:val="24"/>
        </w:rPr>
        <w:t>Количество материалов по категориям СМИ</w:t>
      </w:r>
    </w:p>
    <w:p w:rsidR="00D82B73" w:rsidRPr="009720C5" w:rsidRDefault="00D82B73" w:rsidP="00D82B73">
      <w:pPr>
        <w:ind w:firstLine="708"/>
        <w:jc w:val="right"/>
        <w:rPr>
          <w:rFonts w:ascii="Times New Roman" w:hAnsi="Times New Roman"/>
          <w:sz w:val="24"/>
          <w:szCs w:val="28"/>
        </w:rPr>
      </w:pPr>
    </w:p>
    <w:p w:rsidR="001D28D6" w:rsidRPr="009720C5" w:rsidRDefault="00D82B73" w:rsidP="001D28D6">
      <w:pPr>
        <w:jc w:val="right"/>
        <w:rPr>
          <w:rFonts w:ascii="Times New Roman" w:hAnsi="Times New Roman"/>
          <w:sz w:val="24"/>
          <w:szCs w:val="28"/>
        </w:rPr>
      </w:pPr>
      <w:r w:rsidRPr="009720C5">
        <w:rPr>
          <w:rFonts w:ascii="Times New Roman" w:hAnsi="Times New Roman"/>
          <w:noProof/>
          <w:sz w:val="24"/>
          <w:szCs w:val="28"/>
        </w:rPr>
        <w:drawing>
          <wp:inline distT="0" distB="0" distL="0" distR="0">
            <wp:extent cx="4662132" cy="2579427"/>
            <wp:effectExtent l="19050" t="0" r="24168"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82B73" w:rsidRPr="009720C5" w:rsidRDefault="00D82B73" w:rsidP="00D82B73">
      <w:pPr>
        <w:ind w:firstLine="708"/>
        <w:jc w:val="right"/>
        <w:rPr>
          <w:rFonts w:ascii="Times New Roman" w:hAnsi="Times New Roman"/>
          <w:b/>
          <w:sz w:val="24"/>
          <w:szCs w:val="24"/>
        </w:rPr>
      </w:pPr>
      <w:r w:rsidRPr="009720C5">
        <w:rPr>
          <w:rFonts w:ascii="Times New Roman" w:hAnsi="Times New Roman"/>
          <w:b/>
          <w:sz w:val="24"/>
          <w:szCs w:val="24"/>
        </w:rPr>
        <w:t>Диаграмма 4</w:t>
      </w:r>
    </w:p>
    <w:p w:rsidR="00D82B73" w:rsidRPr="009720C5" w:rsidRDefault="00D82B73" w:rsidP="00D82B73">
      <w:pPr>
        <w:jc w:val="right"/>
        <w:rPr>
          <w:rFonts w:ascii="Times New Roman" w:hAnsi="Times New Roman"/>
          <w:sz w:val="24"/>
          <w:szCs w:val="24"/>
        </w:rPr>
      </w:pPr>
      <w:r w:rsidRPr="009720C5">
        <w:rPr>
          <w:rFonts w:ascii="Times New Roman" w:hAnsi="Times New Roman"/>
          <w:sz w:val="24"/>
          <w:szCs w:val="24"/>
        </w:rPr>
        <w:t xml:space="preserve">Количество упоминаний </w:t>
      </w:r>
    </w:p>
    <w:p w:rsidR="00D82B73" w:rsidRPr="009720C5" w:rsidRDefault="00D82B73" w:rsidP="00D82B73">
      <w:pPr>
        <w:jc w:val="right"/>
        <w:rPr>
          <w:rFonts w:ascii="Times New Roman" w:hAnsi="Times New Roman"/>
          <w:sz w:val="24"/>
          <w:szCs w:val="24"/>
        </w:rPr>
      </w:pPr>
      <w:r w:rsidRPr="009720C5">
        <w:rPr>
          <w:rFonts w:ascii="Times New Roman" w:hAnsi="Times New Roman"/>
          <w:sz w:val="24"/>
          <w:szCs w:val="24"/>
        </w:rPr>
        <w:t>по тематическим рубрикам</w:t>
      </w:r>
    </w:p>
    <w:p w:rsidR="00D82B73" w:rsidRPr="009720C5" w:rsidRDefault="00D82B73" w:rsidP="00D82B73">
      <w:pPr>
        <w:jc w:val="right"/>
        <w:rPr>
          <w:rFonts w:ascii="Times New Roman" w:hAnsi="Times New Roman"/>
          <w:sz w:val="24"/>
          <w:szCs w:val="28"/>
        </w:rPr>
      </w:pPr>
    </w:p>
    <w:p w:rsidR="00D82B73" w:rsidRPr="009720C5" w:rsidRDefault="00D82B73" w:rsidP="00E70192">
      <w:pPr>
        <w:jc w:val="right"/>
        <w:rPr>
          <w:rFonts w:ascii="Times New Roman" w:hAnsi="Times New Roman"/>
          <w:szCs w:val="28"/>
        </w:rPr>
      </w:pPr>
      <w:r w:rsidRPr="009720C5">
        <w:rPr>
          <w:rFonts w:ascii="Times New Roman" w:hAnsi="Times New Roman"/>
          <w:noProof/>
          <w:szCs w:val="28"/>
        </w:rPr>
        <w:drawing>
          <wp:inline distT="0" distB="0" distL="0" distR="0">
            <wp:extent cx="5547560" cy="2807368"/>
            <wp:effectExtent l="19050" t="0" r="1504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D28D6" w:rsidRPr="009720C5" w:rsidRDefault="001D28D6" w:rsidP="001D28D6">
      <w:pPr>
        <w:ind w:firstLine="708"/>
        <w:rPr>
          <w:rFonts w:ascii="Times New Roman" w:hAnsi="Times New Roman"/>
          <w:szCs w:val="28"/>
        </w:rPr>
      </w:pPr>
      <w:r w:rsidRPr="009720C5">
        <w:rPr>
          <w:rFonts w:ascii="Times New Roman" w:hAnsi="Times New Roman"/>
          <w:szCs w:val="28"/>
        </w:rPr>
        <w:t xml:space="preserve">Анализ материалов выявил 5 тем, которые наиболее часто упоминались в СМИ Забайкальского края в отчетный период. </w:t>
      </w:r>
    </w:p>
    <w:p w:rsidR="00D82B73" w:rsidRPr="009720C5" w:rsidRDefault="001D28D6" w:rsidP="001D28D6">
      <w:pPr>
        <w:ind w:firstLine="708"/>
        <w:rPr>
          <w:rFonts w:ascii="Times New Roman" w:hAnsi="Times New Roman"/>
          <w:szCs w:val="28"/>
        </w:rPr>
      </w:pPr>
      <w:r w:rsidRPr="009720C5">
        <w:rPr>
          <w:rFonts w:ascii="Times New Roman" w:hAnsi="Times New Roman"/>
          <w:szCs w:val="28"/>
        </w:rPr>
        <w:lastRenderedPageBreak/>
        <w:t>Распределение упоминаний по тематическим рубрикам представлено на диаграмме 4.</w:t>
      </w:r>
    </w:p>
    <w:p w:rsidR="00D82B73" w:rsidRPr="009720C5" w:rsidRDefault="00D82B73" w:rsidP="00D82B73">
      <w:pPr>
        <w:ind w:firstLine="708"/>
        <w:rPr>
          <w:rFonts w:ascii="Times New Roman" w:hAnsi="Times New Roman"/>
          <w:szCs w:val="28"/>
        </w:rPr>
      </w:pPr>
      <w:r w:rsidRPr="009720C5">
        <w:rPr>
          <w:rFonts w:ascii="Times New Roman" w:hAnsi="Times New Roman"/>
          <w:szCs w:val="28"/>
        </w:rPr>
        <w:t>В отчетный период электронные и печатные региональные средства ма</w:t>
      </w:r>
      <w:r w:rsidRPr="009720C5">
        <w:rPr>
          <w:rFonts w:ascii="Times New Roman" w:hAnsi="Times New Roman"/>
          <w:szCs w:val="28"/>
        </w:rPr>
        <w:t>с</w:t>
      </w:r>
      <w:r w:rsidRPr="009720C5">
        <w:rPr>
          <w:rFonts w:ascii="Times New Roman" w:hAnsi="Times New Roman"/>
          <w:szCs w:val="28"/>
        </w:rPr>
        <w:t>совой информации систематически размещали информацию об антинарктич</w:t>
      </w:r>
      <w:r w:rsidRPr="009720C5">
        <w:rPr>
          <w:rFonts w:ascii="Times New Roman" w:hAnsi="Times New Roman"/>
          <w:szCs w:val="28"/>
        </w:rPr>
        <w:t>е</w:t>
      </w:r>
      <w:r w:rsidRPr="009720C5">
        <w:rPr>
          <w:rFonts w:ascii="Times New Roman" w:hAnsi="Times New Roman"/>
          <w:szCs w:val="28"/>
        </w:rPr>
        <w:t>ской работе среди населения Забайкальского края. Наиболее упоминаемыми стали материалы о результатах борьбы правоохранительных органов с незако</w:t>
      </w:r>
      <w:r w:rsidRPr="009720C5">
        <w:rPr>
          <w:rFonts w:ascii="Times New Roman" w:hAnsi="Times New Roman"/>
          <w:szCs w:val="28"/>
        </w:rPr>
        <w:t>н</w:t>
      </w:r>
      <w:r w:rsidRPr="009720C5">
        <w:rPr>
          <w:rFonts w:ascii="Times New Roman" w:hAnsi="Times New Roman"/>
          <w:szCs w:val="28"/>
        </w:rPr>
        <w:t>ным оборотом наркотиков, заседаниях антинаркотической комиссии, пропага</w:t>
      </w:r>
      <w:r w:rsidRPr="009720C5">
        <w:rPr>
          <w:rFonts w:ascii="Times New Roman" w:hAnsi="Times New Roman"/>
          <w:szCs w:val="28"/>
        </w:rPr>
        <w:t>н</w:t>
      </w:r>
      <w:r w:rsidRPr="009720C5">
        <w:rPr>
          <w:rFonts w:ascii="Times New Roman" w:hAnsi="Times New Roman"/>
          <w:szCs w:val="28"/>
        </w:rPr>
        <w:t>де здорового образа жизни, предупреждении наркомании среди подростков и молодежи на территории региона, о проведении акции антинаркотической н</w:t>
      </w:r>
      <w:r w:rsidRPr="009720C5">
        <w:rPr>
          <w:rFonts w:ascii="Times New Roman" w:hAnsi="Times New Roman"/>
          <w:szCs w:val="28"/>
        </w:rPr>
        <w:t>а</w:t>
      </w:r>
      <w:r w:rsidRPr="009720C5">
        <w:rPr>
          <w:rFonts w:ascii="Times New Roman" w:hAnsi="Times New Roman"/>
          <w:szCs w:val="28"/>
        </w:rPr>
        <w:t xml:space="preserve">правленности. </w:t>
      </w:r>
    </w:p>
    <w:p w:rsidR="00D82B73" w:rsidRPr="009720C5" w:rsidRDefault="00D82B73" w:rsidP="00D82B73">
      <w:pPr>
        <w:ind w:firstLine="708"/>
        <w:rPr>
          <w:rFonts w:ascii="Times New Roman" w:hAnsi="Times New Roman"/>
          <w:szCs w:val="28"/>
        </w:rPr>
      </w:pPr>
      <w:r w:rsidRPr="009720C5">
        <w:rPr>
          <w:rFonts w:ascii="Times New Roman" w:hAnsi="Times New Roman"/>
          <w:szCs w:val="28"/>
        </w:rPr>
        <w:t>Качественный анализ характера публикации по указанной теме показыв</w:t>
      </w:r>
      <w:r w:rsidRPr="009720C5">
        <w:rPr>
          <w:rFonts w:ascii="Times New Roman" w:hAnsi="Times New Roman"/>
          <w:szCs w:val="28"/>
        </w:rPr>
        <w:t>а</w:t>
      </w:r>
      <w:r w:rsidRPr="009720C5">
        <w:rPr>
          <w:rFonts w:ascii="Times New Roman" w:hAnsi="Times New Roman"/>
          <w:szCs w:val="28"/>
        </w:rPr>
        <w:t>ет, что в течение отчетного периода превалировали публикации с нейтральной модальностью. На протяжении всего периода количество позитивных матери</w:t>
      </w:r>
      <w:r w:rsidRPr="009720C5">
        <w:rPr>
          <w:rFonts w:ascii="Times New Roman" w:hAnsi="Times New Roman"/>
          <w:szCs w:val="28"/>
        </w:rPr>
        <w:t>а</w:t>
      </w:r>
      <w:r w:rsidRPr="009720C5">
        <w:rPr>
          <w:rFonts w:ascii="Times New Roman" w:hAnsi="Times New Roman"/>
          <w:szCs w:val="28"/>
        </w:rPr>
        <w:t>лов существенно превышало количество публикаций с негативными оценками.</w:t>
      </w:r>
    </w:p>
    <w:p w:rsidR="00D82B73" w:rsidRPr="009720C5" w:rsidRDefault="00D82B73" w:rsidP="00D82B73">
      <w:pPr>
        <w:ind w:firstLine="708"/>
        <w:rPr>
          <w:rFonts w:ascii="Times New Roman" w:hAnsi="Times New Roman"/>
          <w:szCs w:val="28"/>
        </w:rPr>
      </w:pPr>
    </w:p>
    <w:p w:rsidR="00D82B73" w:rsidRPr="009720C5" w:rsidRDefault="00D82B73" w:rsidP="00D82B73">
      <w:pPr>
        <w:rPr>
          <w:rFonts w:ascii="Times New Roman" w:hAnsi="Times New Roman"/>
          <w:szCs w:val="28"/>
        </w:rPr>
      </w:pPr>
      <w:r w:rsidRPr="009720C5">
        <w:rPr>
          <w:rFonts w:ascii="Times New Roman" w:hAnsi="Times New Roman"/>
          <w:noProof/>
          <w:szCs w:val="28"/>
        </w:rPr>
        <w:drawing>
          <wp:inline distT="0" distB="0" distL="0" distR="0">
            <wp:extent cx="5531895" cy="2743200"/>
            <wp:effectExtent l="19050" t="0" r="1165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2B73" w:rsidRPr="009720C5" w:rsidRDefault="00D82B73" w:rsidP="00D82B73">
      <w:pPr>
        <w:ind w:firstLine="708"/>
        <w:rPr>
          <w:rFonts w:ascii="Times New Roman" w:hAnsi="Times New Roman"/>
          <w:szCs w:val="28"/>
        </w:rPr>
      </w:pPr>
    </w:p>
    <w:p w:rsidR="00D82B73" w:rsidRPr="009720C5" w:rsidRDefault="00D82B73" w:rsidP="00D82B73">
      <w:pPr>
        <w:ind w:firstLine="708"/>
        <w:rPr>
          <w:rFonts w:ascii="Times New Roman" w:hAnsi="Times New Roman"/>
          <w:szCs w:val="28"/>
        </w:rPr>
      </w:pPr>
      <w:r w:rsidRPr="009720C5">
        <w:rPr>
          <w:rFonts w:ascii="Times New Roman" w:hAnsi="Times New Roman"/>
          <w:szCs w:val="28"/>
        </w:rPr>
        <w:t>В целом информационное сопровождение мероприятий, посвященных профилактике наркомании и пропаганде здорового образа жизни, духовно-нравственному воспитанию детей и молодежи, в отчетный период носило си</w:t>
      </w:r>
      <w:r w:rsidRPr="009720C5">
        <w:rPr>
          <w:rFonts w:ascii="Times New Roman" w:hAnsi="Times New Roman"/>
          <w:szCs w:val="28"/>
        </w:rPr>
        <w:t>с</w:t>
      </w:r>
      <w:r w:rsidRPr="009720C5">
        <w:rPr>
          <w:rFonts w:ascii="Times New Roman" w:hAnsi="Times New Roman"/>
          <w:szCs w:val="28"/>
        </w:rPr>
        <w:t>темный характер.</w:t>
      </w:r>
    </w:p>
    <w:p w:rsidR="003D586F" w:rsidRPr="009720C5" w:rsidRDefault="003D586F" w:rsidP="00D82B73">
      <w:pPr>
        <w:ind w:firstLine="708"/>
        <w:rPr>
          <w:rFonts w:ascii="Times New Roman" w:hAnsi="Times New Roman"/>
          <w:szCs w:val="28"/>
        </w:rPr>
      </w:pPr>
    </w:p>
    <w:p w:rsidR="003D586F" w:rsidRPr="009720C5" w:rsidRDefault="003D586F" w:rsidP="00D82B73">
      <w:pPr>
        <w:ind w:firstLine="708"/>
        <w:rPr>
          <w:rFonts w:ascii="Times New Roman" w:hAnsi="Times New Roman"/>
          <w:szCs w:val="28"/>
        </w:rPr>
      </w:pPr>
    </w:p>
    <w:p w:rsidR="003D586F" w:rsidRPr="009720C5" w:rsidRDefault="003D586F" w:rsidP="00D82B73">
      <w:pPr>
        <w:ind w:firstLine="708"/>
        <w:rPr>
          <w:rFonts w:ascii="Times New Roman" w:hAnsi="Times New Roman"/>
          <w:szCs w:val="28"/>
        </w:rPr>
      </w:pPr>
    </w:p>
    <w:p w:rsidR="003D586F" w:rsidRPr="009720C5" w:rsidRDefault="003D586F" w:rsidP="00D82B73">
      <w:pPr>
        <w:ind w:firstLine="708"/>
        <w:rPr>
          <w:rFonts w:ascii="Times New Roman" w:hAnsi="Times New Roman"/>
          <w:szCs w:val="28"/>
        </w:rPr>
      </w:pPr>
    </w:p>
    <w:p w:rsidR="003D586F" w:rsidRPr="009720C5" w:rsidRDefault="003D586F" w:rsidP="00D82B73">
      <w:pPr>
        <w:ind w:firstLine="708"/>
        <w:rPr>
          <w:rFonts w:ascii="Times New Roman" w:hAnsi="Times New Roman"/>
          <w:szCs w:val="28"/>
        </w:rPr>
      </w:pPr>
    </w:p>
    <w:p w:rsidR="003D586F" w:rsidRPr="009720C5" w:rsidRDefault="003D586F" w:rsidP="00D82B73">
      <w:pPr>
        <w:ind w:firstLine="708"/>
        <w:rPr>
          <w:rFonts w:ascii="Times New Roman" w:hAnsi="Times New Roman"/>
          <w:szCs w:val="28"/>
        </w:rPr>
      </w:pPr>
    </w:p>
    <w:p w:rsidR="003D586F" w:rsidRPr="009720C5" w:rsidRDefault="003D586F" w:rsidP="00D82B73">
      <w:pPr>
        <w:ind w:firstLine="708"/>
        <w:rPr>
          <w:rFonts w:ascii="Times New Roman" w:hAnsi="Times New Roman"/>
          <w:szCs w:val="28"/>
        </w:rPr>
      </w:pPr>
    </w:p>
    <w:p w:rsidR="003D586F" w:rsidRPr="009720C5" w:rsidRDefault="003D586F" w:rsidP="00D82B73">
      <w:pPr>
        <w:ind w:firstLine="708"/>
        <w:rPr>
          <w:rFonts w:ascii="Times New Roman" w:hAnsi="Times New Roman"/>
          <w:szCs w:val="28"/>
        </w:rPr>
      </w:pPr>
    </w:p>
    <w:p w:rsidR="003D586F" w:rsidRPr="009720C5" w:rsidRDefault="003D586F" w:rsidP="00D82B73">
      <w:pPr>
        <w:ind w:firstLine="708"/>
        <w:rPr>
          <w:rFonts w:ascii="Times New Roman" w:hAnsi="Times New Roman"/>
          <w:szCs w:val="28"/>
        </w:rPr>
      </w:pPr>
    </w:p>
    <w:p w:rsidR="003D586F" w:rsidRPr="009720C5" w:rsidRDefault="003D586F" w:rsidP="00D82B73">
      <w:pPr>
        <w:ind w:firstLine="708"/>
        <w:rPr>
          <w:rFonts w:ascii="Times New Roman" w:hAnsi="Times New Roman"/>
          <w:szCs w:val="28"/>
        </w:rPr>
      </w:pPr>
    </w:p>
    <w:p w:rsidR="003D586F" w:rsidRPr="009720C5" w:rsidRDefault="003D586F" w:rsidP="00D82B73">
      <w:pPr>
        <w:ind w:firstLine="708"/>
        <w:rPr>
          <w:rFonts w:ascii="Times New Roman" w:hAnsi="Times New Roman"/>
          <w:szCs w:val="28"/>
        </w:rPr>
      </w:pPr>
    </w:p>
    <w:p w:rsidR="003D586F" w:rsidRPr="009720C5" w:rsidRDefault="003D586F" w:rsidP="00034462">
      <w:pPr>
        <w:ind w:firstLine="0"/>
      </w:pPr>
    </w:p>
    <w:p w:rsidR="00D029DD" w:rsidRPr="009720C5" w:rsidRDefault="00D029DD" w:rsidP="00D029DD">
      <w:pPr>
        <w:pStyle w:val="1"/>
        <w:spacing w:before="0" w:after="0"/>
        <w:jc w:val="center"/>
        <w:rPr>
          <w:rFonts w:ascii="Times New Roman" w:hAnsi="Times New Roman" w:cs="Times New Roman"/>
          <w:sz w:val="28"/>
          <w:szCs w:val="28"/>
        </w:rPr>
      </w:pPr>
      <w:bookmarkStart w:id="26" w:name="_Toc509224511"/>
      <w:r w:rsidRPr="009720C5">
        <w:rPr>
          <w:rFonts w:ascii="Times New Roman" w:hAnsi="Times New Roman" w:cs="Times New Roman"/>
          <w:sz w:val="28"/>
          <w:szCs w:val="28"/>
        </w:rPr>
        <w:lastRenderedPageBreak/>
        <w:t>5. Противодействие незаконному обороту наркотиков.</w:t>
      </w:r>
      <w:bookmarkEnd w:id="26"/>
    </w:p>
    <w:p w:rsidR="00D029DD" w:rsidRPr="009720C5" w:rsidRDefault="00D029DD" w:rsidP="00D029DD">
      <w:pPr>
        <w:rPr>
          <w:rFonts w:ascii="Times New Roman" w:hAnsi="Times New Roman"/>
        </w:rPr>
      </w:pPr>
    </w:p>
    <w:p w:rsidR="00D029DD" w:rsidRPr="009720C5" w:rsidRDefault="00D029DD" w:rsidP="00D672B1">
      <w:pPr>
        <w:pStyle w:val="a7"/>
        <w:spacing w:after="0" w:line="240" w:lineRule="auto"/>
        <w:ind w:firstLine="709"/>
        <w:rPr>
          <w:rFonts w:ascii="Times New Roman" w:hAnsi="Times New Roman" w:cs="Times New Roman"/>
          <w:b/>
          <w:i/>
          <w:sz w:val="28"/>
          <w:szCs w:val="28"/>
        </w:rPr>
      </w:pPr>
      <w:bookmarkStart w:id="27" w:name="_Toc509224512"/>
      <w:r w:rsidRPr="009720C5">
        <w:rPr>
          <w:rFonts w:ascii="Times New Roman" w:hAnsi="Times New Roman" w:cs="Times New Roman"/>
          <w:b/>
          <w:i/>
          <w:sz w:val="28"/>
          <w:szCs w:val="28"/>
        </w:rPr>
        <w:t>5.1. Уровень преступности.</w:t>
      </w:r>
      <w:bookmarkEnd w:id="27"/>
    </w:p>
    <w:p w:rsidR="00D029DD" w:rsidRPr="009720C5" w:rsidRDefault="00D029DD" w:rsidP="00D672B1">
      <w:pPr>
        <w:jc w:val="center"/>
      </w:pPr>
    </w:p>
    <w:p w:rsidR="001C609E" w:rsidRPr="009720C5" w:rsidRDefault="001C609E" w:rsidP="001C609E">
      <w:pPr>
        <w:ind w:firstLine="720"/>
        <w:rPr>
          <w:szCs w:val="28"/>
        </w:rPr>
      </w:pPr>
      <w:r w:rsidRPr="009720C5">
        <w:rPr>
          <w:szCs w:val="28"/>
        </w:rPr>
        <w:t>Анализ наркоситуации, сложившийся в Забайкальском крае в 2017 году, свидетельствует о том, что она не претерпела коренных изменений по сравн</w:t>
      </w:r>
      <w:r w:rsidRPr="009720C5">
        <w:rPr>
          <w:szCs w:val="28"/>
        </w:rPr>
        <w:t>е</w:t>
      </w:r>
      <w:r w:rsidRPr="009720C5">
        <w:rPr>
          <w:szCs w:val="28"/>
        </w:rPr>
        <w:t>нию с предыдущим годом, а основные негативные тенденции в сфере незако</w:t>
      </w:r>
      <w:r w:rsidRPr="009720C5">
        <w:rPr>
          <w:szCs w:val="28"/>
        </w:rPr>
        <w:t>н</w:t>
      </w:r>
      <w:r w:rsidRPr="009720C5">
        <w:rPr>
          <w:szCs w:val="28"/>
        </w:rPr>
        <w:t>ного оборота наркотиков сохранились.</w:t>
      </w:r>
    </w:p>
    <w:p w:rsidR="001C609E" w:rsidRPr="009720C5" w:rsidRDefault="001C609E" w:rsidP="001C609E">
      <w:pPr>
        <w:ind w:firstLine="720"/>
        <w:rPr>
          <w:szCs w:val="28"/>
        </w:rPr>
      </w:pPr>
      <w:r w:rsidRPr="009720C5">
        <w:rPr>
          <w:szCs w:val="28"/>
        </w:rPr>
        <w:t>За 2017 год правоохранительными органами края зарегистрировано 1712 преступлений, связанных с незаконным оборотом наркотиков, увеличение в сравнении с результатами прошлого года составило 293 (+20,6</w:t>
      </w:r>
      <w:r w:rsidR="00D672B1" w:rsidRPr="009720C5">
        <w:rPr>
          <w:szCs w:val="28"/>
        </w:rPr>
        <w:t xml:space="preserve"> </w:t>
      </w:r>
      <w:r w:rsidRPr="009720C5">
        <w:rPr>
          <w:szCs w:val="28"/>
        </w:rPr>
        <w:t>%; 2016г. - 1419). Подразделениями по контролю за оборотом наркотиков выявлено 890 наркопреступлений или 52,0</w:t>
      </w:r>
      <w:r w:rsidR="00D672B1" w:rsidRPr="009720C5">
        <w:rPr>
          <w:szCs w:val="28"/>
        </w:rPr>
        <w:t xml:space="preserve"> </w:t>
      </w:r>
      <w:r w:rsidRPr="009720C5">
        <w:rPr>
          <w:szCs w:val="28"/>
        </w:rPr>
        <w:t>% от общего их массива.</w:t>
      </w:r>
    </w:p>
    <w:p w:rsidR="001C609E" w:rsidRPr="009720C5" w:rsidRDefault="001C609E" w:rsidP="001C609E">
      <w:pPr>
        <w:ind w:right="-142" w:firstLine="720"/>
        <w:rPr>
          <w:szCs w:val="28"/>
        </w:rPr>
      </w:pPr>
      <w:r w:rsidRPr="009720C5">
        <w:rPr>
          <w:w w:val="101"/>
          <w:szCs w:val="28"/>
        </w:rPr>
        <w:t>За отчетный период увеличилось на 18,3</w:t>
      </w:r>
      <w:r w:rsidR="00D672B1" w:rsidRPr="009720C5">
        <w:rPr>
          <w:w w:val="101"/>
          <w:szCs w:val="28"/>
        </w:rPr>
        <w:t xml:space="preserve"> </w:t>
      </w:r>
      <w:r w:rsidRPr="009720C5">
        <w:rPr>
          <w:szCs w:val="28"/>
        </w:rPr>
        <w:t>% количество тяжких и особо тяжких преступлений, в 2017 году 1046 преступлений, в 2016 г. – 884. Рост удельного веса тяжких и особо тяжких преступлений наблюдается на террит</w:t>
      </w:r>
      <w:r w:rsidRPr="009720C5">
        <w:rPr>
          <w:szCs w:val="28"/>
        </w:rPr>
        <w:t>о</w:t>
      </w:r>
      <w:r w:rsidRPr="009720C5">
        <w:rPr>
          <w:szCs w:val="28"/>
        </w:rPr>
        <w:t>рии: Агинского +14,2</w:t>
      </w:r>
      <w:r w:rsidR="0075255A" w:rsidRPr="009720C5">
        <w:rPr>
          <w:szCs w:val="28"/>
        </w:rPr>
        <w:t xml:space="preserve"> </w:t>
      </w:r>
      <w:r w:rsidRPr="009720C5">
        <w:rPr>
          <w:szCs w:val="28"/>
        </w:rPr>
        <w:t>%, Александро</w:t>
      </w:r>
      <w:r w:rsidR="00D672B1" w:rsidRPr="009720C5">
        <w:rPr>
          <w:szCs w:val="28"/>
        </w:rPr>
        <w:t>во</w:t>
      </w:r>
      <w:r w:rsidRPr="009720C5">
        <w:rPr>
          <w:szCs w:val="28"/>
        </w:rPr>
        <w:t>-Заводского +7,1</w:t>
      </w:r>
      <w:r w:rsidR="0075255A" w:rsidRPr="009720C5">
        <w:rPr>
          <w:szCs w:val="28"/>
        </w:rPr>
        <w:t xml:space="preserve"> </w:t>
      </w:r>
      <w:r w:rsidRPr="009720C5">
        <w:rPr>
          <w:szCs w:val="28"/>
        </w:rPr>
        <w:t>%, Балейского +5,1</w:t>
      </w:r>
      <w:r w:rsidR="0075255A" w:rsidRPr="009720C5">
        <w:rPr>
          <w:szCs w:val="28"/>
        </w:rPr>
        <w:t xml:space="preserve"> </w:t>
      </w:r>
      <w:r w:rsidRPr="009720C5">
        <w:rPr>
          <w:szCs w:val="28"/>
        </w:rPr>
        <w:t>%, Газимуро-Заводского +23,75</w:t>
      </w:r>
      <w:r w:rsidR="0075255A" w:rsidRPr="009720C5">
        <w:rPr>
          <w:szCs w:val="28"/>
        </w:rPr>
        <w:t xml:space="preserve"> </w:t>
      </w:r>
      <w:r w:rsidRPr="009720C5">
        <w:rPr>
          <w:szCs w:val="28"/>
        </w:rPr>
        <w:t>%, Борзинского +3,71</w:t>
      </w:r>
      <w:r w:rsidR="0075255A" w:rsidRPr="009720C5">
        <w:rPr>
          <w:szCs w:val="28"/>
        </w:rPr>
        <w:t xml:space="preserve"> </w:t>
      </w:r>
      <w:r w:rsidRPr="009720C5">
        <w:rPr>
          <w:szCs w:val="28"/>
        </w:rPr>
        <w:t>%, Забайкальского +3,9</w:t>
      </w:r>
      <w:r w:rsidR="0075255A" w:rsidRPr="009720C5">
        <w:rPr>
          <w:szCs w:val="28"/>
        </w:rPr>
        <w:t xml:space="preserve"> </w:t>
      </w:r>
      <w:r w:rsidRPr="009720C5">
        <w:rPr>
          <w:szCs w:val="28"/>
        </w:rPr>
        <w:t>%, Каларского +66,7</w:t>
      </w:r>
      <w:r w:rsidR="0075255A" w:rsidRPr="009720C5">
        <w:rPr>
          <w:szCs w:val="28"/>
        </w:rPr>
        <w:t xml:space="preserve"> </w:t>
      </w:r>
      <w:r w:rsidRPr="009720C5">
        <w:rPr>
          <w:szCs w:val="28"/>
        </w:rPr>
        <w:t>%, Красночикойского +15,9%, Краснокаменского +5,4</w:t>
      </w:r>
      <w:r w:rsidR="0075255A" w:rsidRPr="009720C5">
        <w:rPr>
          <w:szCs w:val="28"/>
        </w:rPr>
        <w:t xml:space="preserve"> </w:t>
      </w:r>
      <w:r w:rsidRPr="009720C5">
        <w:rPr>
          <w:szCs w:val="28"/>
        </w:rPr>
        <w:t>%, Не</w:t>
      </w:r>
      <w:r w:rsidRPr="009720C5">
        <w:rPr>
          <w:szCs w:val="28"/>
        </w:rPr>
        <w:t>р</w:t>
      </w:r>
      <w:r w:rsidRPr="009720C5">
        <w:rPr>
          <w:szCs w:val="28"/>
        </w:rPr>
        <w:t>чинского-Заводского +2</w:t>
      </w:r>
      <w:r w:rsidR="0075255A" w:rsidRPr="009720C5">
        <w:rPr>
          <w:szCs w:val="28"/>
        </w:rPr>
        <w:t xml:space="preserve"> </w:t>
      </w:r>
      <w:r w:rsidR="00D672B1" w:rsidRPr="009720C5">
        <w:rPr>
          <w:szCs w:val="28"/>
        </w:rPr>
        <w:t>%, Петровск</w:t>
      </w:r>
      <w:r w:rsidRPr="009720C5">
        <w:rPr>
          <w:szCs w:val="28"/>
        </w:rPr>
        <w:t>-Забайкальского +5,6%, Приаргунского +2,6</w:t>
      </w:r>
      <w:r w:rsidR="0075255A" w:rsidRPr="009720C5">
        <w:rPr>
          <w:szCs w:val="28"/>
        </w:rPr>
        <w:t xml:space="preserve"> </w:t>
      </w:r>
      <w:r w:rsidRPr="009720C5">
        <w:rPr>
          <w:szCs w:val="28"/>
        </w:rPr>
        <w:t>%, Сретенского +19,5</w:t>
      </w:r>
      <w:r w:rsidR="0075255A" w:rsidRPr="009720C5">
        <w:rPr>
          <w:szCs w:val="28"/>
        </w:rPr>
        <w:t xml:space="preserve"> </w:t>
      </w:r>
      <w:r w:rsidRPr="009720C5">
        <w:rPr>
          <w:szCs w:val="28"/>
        </w:rPr>
        <w:t>%, Улетовского +10,1</w:t>
      </w:r>
      <w:r w:rsidR="0075255A" w:rsidRPr="009720C5">
        <w:rPr>
          <w:szCs w:val="28"/>
        </w:rPr>
        <w:t xml:space="preserve"> </w:t>
      </w:r>
      <w:r w:rsidRPr="009720C5">
        <w:rPr>
          <w:szCs w:val="28"/>
        </w:rPr>
        <w:t>%, Шилкинского +9,6</w:t>
      </w:r>
      <w:r w:rsidR="0075255A" w:rsidRPr="009720C5">
        <w:rPr>
          <w:szCs w:val="28"/>
        </w:rPr>
        <w:t xml:space="preserve"> </w:t>
      </w:r>
      <w:r w:rsidRPr="009720C5">
        <w:rPr>
          <w:szCs w:val="28"/>
        </w:rPr>
        <w:t>%.</w:t>
      </w:r>
    </w:p>
    <w:p w:rsidR="001C609E" w:rsidRPr="009720C5" w:rsidRDefault="001C609E" w:rsidP="001C609E">
      <w:pPr>
        <w:ind w:right="-142" w:firstLine="720"/>
        <w:rPr>
          <w:szCs w:val="28"/>
        </w:rPr>
      </w:pPr>
      <w:r w:rsidRPr="009720C5">
        <w:rPr>
          <w:szCs w:val="28"/>
        </w:rPr>
        <w:t>На 21,4 % увеличилось количество наркопреступлений в крупном и особо крупном размере (с 733 до 890), в тоже время увеличилось количество наркопр</w:t>
      </w:r>
      <w:r w:rsidRPr="009720C5">
        <w:rPr>
          <w:szCs w:val="28"/>
        </w:rPr>
        <w:t>е</w:t>
      </w:r>
      <w:r w:rsidRPr="009720C5">
        <w:rPr>
          <w:szCs w:val="28"/>
        </w:rPr>
        <w:t>ступлений в крупном и особо крупном размере на территории Забайкальского, П.-Забайкальского, Сретенского, Могочинского, Краснокаменского, Красноч</w:t>
      </w:r>
      <w:r w:rsidRPr="009720C5">
        <w:rPr>
          <w:szCs w:val="28"/>
        </w:rPr>
        <w:t>и</w:t>
      </w:r>
      <w:r w:rsidRPr="009720C5">
        <w:rPr>
          <w:szCs w:val="28"/>
        </w:rPr>
        <w:t>койского, Карымского, Калганского, Шилкинского и Читинского районов края.</w:t>
      </w:r>
    </w:p>
    <w:p w:rsidR="001C609E" w:rsidRPr="009720C5" w:rsidRDefault="001C609E" w:rsidP="001C609E">
      <w:pPr>
        <w:ind w:right="-142" w:firstLine="720"/>
        <w:rPr>
          <w:szCs w:val="28"/>
        </w:rPr>
      </w:pPr>
      <w:r w:rsidRPr="009720C5">
        <w:rPr>
          <w:szCs w:val="28"/>
        </w:rPr>
        <w:t>Увеличилось на 16 (+6,4</w:t>
      </w:r>
      <w:r w:rsidR="0075255A" w:rsidRPr="009720C5">
        <w:rPr>
          <w:szCs w:val="28"/>
        </w:rPr>
        <w:t xml:space="preserve"> </w:t>
      </w:r>
      <w:r w:rsidRPr="009720C5">
        <w:rPr>
          <w:szCs w:val="28"/>
        </w:rPr>
        <w:t>%) количество выявленных фактов наркоторговли на территории края (с 249 до 265). По-прежнему, наибольшее количество сбытов наркотических средств зарегистрировано на территории города Читы - 236, а на районы края приходится лишь 12,3</w:t>
      </w:r>
      <w:r w:rsidR="0075255A" w:rsidRPr="009720C5">
        <w:rPr>
          <w:szCs w:val="28"/>
        </w:rPr>
        <w:t xml:space="preserve"> </w:t>
      </w:r>
      <w:r w:rsidRPr="009720C5">
        <w:rPr>
          <w:szCs w:val="28"/>
        </w:rPr>
        <w:t xml:space="preserve">% всех фактов сбыта наркотиков. </w:t>
      </w:r>
    </w:p>
    <w:p w:rsidR="001C609E" w:rsidRPr="009720C5" w:rsidRDefault="001C609E" w:rsidP="001C609E">
      <w:pPr>
        <w:ind w:right="-142" w:firstLine="720"/>
        <w:rPr>
          <w:szCs w:val="28"/>
        </w:rPr>
      </w:pPr>
      <w:r w:rsidRPr="009720C5">
        <w:rPr>
          <w:szCs w:val="28"/>
        </w:rPr>
        <w:t>По итогам 2017 года увеличилось количество предварительно расследу</w:t>
      </w:r>
      <w:r w:rsidRPr="009720C5">
        <w:rPr>
          <w:szCs w:val="28"/>
        </w:rPr>
        <w:t>е</w:t>
      </w:r>
      <w:r w:rsidRPr="009720C5">
        <w:rPr>
          <w:szCs w:val="28"/>
        </w:rPr>
        <w:t>мых уголовных дел на 10,5% с 1192 до 1317. Наибольшее количество уголовных дел в сфере НОН расследовано на территории следующих районов: Оловянни</w:t>
      </w:r>
      <w:r w:rsidRPr="009720C5">
        <w:rPr>
          <w:szCs w:val="28"/>
        </w:rPr>
        <w:t>н</w:t>
      </w:r>
      <w:r w:rsidRPr="009720C5">
        <w:rPr>
          <w:szCs w:val="28"/>
        </w:rPr>
        <w:t>ского -77, Краснокаменского - 109, Читинского – 94).</w:t>
      </w:r>
    </w:p>
    <w:p w:rsidR="001C609E" w:rsidRPr="009720C5" w:rsidRDefault="001C609E" w:rsidP="001C609E">
      <w:pPr>
        <w:ind w:firstLine="708"/>
        <w:rPr>
          <w:szCs w:val="28"/>
        </w:rPr>
      </w:pPr>
      <w:r w:rsidRPr="009720C5">
        <w:rPr>
          <w:szCs w:val="28"/>
        </w:rPr>
        <w:t>К уголовной ответственности за наркопреступления в Забайкальском крае в отчетном периоде привлечено 1266 человек, что на 14,4 % выше</w:t>
      </w:r>
      <w:r w:rsidR="00D672B1" w:rsidRPr="009720C5">
        <w:rPr>
          <w:szCs w:val="28"/>
        </w:rPr>
        <w:t>,</w:t>
      </w:r>
      <w:r w:rsidRPr="009720C5">
        <w:rPr>
          <w:szCs w:val="28"/>
        </w:rPr>
        <w:t xml:space="preserve"> чем в 2016 году (1107), в том числе 1174 за изготовление хранение, переработку либо п</w:t>
      </w:r>
      <w:r w:rsidRPr="009720C5">
        <w:rPr>
          <w:szCs w:val="28"/>
        </w:rPr>
        <w:t>е</w:t>
      </w:r>
      <w:r w:rsidRPr="009720C5">
        <w:rPr>
          <w:szCs w:val="28"/>
        </w:rPr>
        <w:t>ревозку наркотических средств (ст.228 УК РФ), 73 за наркоторговлю (ст. 228.1 УК РФ). Кроме того, привлечено к уголовной ответственности 90 человек в с</w:t>
      </w:r>
      <w:r w:rsidRPr="009720C5">
        <w:rPr>
          <w:szCs w:val="28"/>
        </w:rPr>
        <w:t>о</w:t>
      </w:r>
      <w:r w:rsidRPr="009720C5">
        <w:rPr>
          <w:szCs w:val="28"/>
        </w:rPr>
        <w:t>ставе группы лиц по предварительному сговору (2016 г. - 53), 25 в составе о</w:t>
      </w:r>
      <w:r w:rsidRPr="009720C5">
        <w:rPr>
          <w:szCs w:val="28"/>
        </w:rPr>
        <w:t>р</w:t>
      </w:r>
      <w:r w:rsidRPr="009720C5">
        <w:rPr>
          <w:szCs w:val="28"/>
        </w:rPr>
        <w:t>ганизованной преступных групп и сообществ (2016 г. - 2). Все факты организ</w:t>
      </w:r>
      <w:r w:rsidRPr="009720C5">
        <w:rPr>
          <w:szCs w:val="28"/>
        </w:rPr>
        <w:t>о</w:t>
      </w:r>
      <w:r w:rsidRPr="009720C5">
        <w:rPr>
          <w:szCs w:val="28"/>
        </w:rPr>
        <w:t>ванной наркопреступности зарегистрированы на территории города Читы.</w:t>
      </w:r>
    </w:p>
    <w:p w:rsidR="001C609E" w:rsidRPr="009720C5" w:rsidRDefault="001C609E" w:rsidP="001C609E">
      <w:pPr>
        <w:ind w:firstLine="708"/>
        <w:rPr>
          <w:szCs w:val="28"/>
        </w:rPr>
      </w:pPr>
      <w:r w:rsidRPr="009720C5">
        <w:rPr>
          <w:szCs w:val="28"/>
        </w:rPr>
        <w:t>Повысились результаты по выявлению на территории края притонов, вс</w:t>
      </w:r>
      <w:r w:rsidRPr="009720C5">
        <w:rPr>
          <w:szCs w:val="28"/>
        </w:rPr>
        <w:t>е</w:t>
      </w:r>
      <w:r w:rsidRPr="009720C5">
        <w:rPr>
          <w:szCs w:val="28"/>
        </w:rPr>
        <w:t>го в отчетном периоде сотрудниками наркоконтроля выявлено 6 таких фактов (АППГ - 4, рост 50%).</w:t>
      </w:r>
    </w:p>
    <w:p w:rsidR="008B52FB" w:rsidRPr="009720C5" w:rsidRDefault="001C609E" w:rsidP="00AA6481">
      <w:pPr>
        <w:ind w:firstLine="708"/>
        <w:rPr>
          <w:szCs w:val="28"/>
        </w:rPr>
      </w:pPr>
      <w:r w:rsidRPr="009720C5">
        <w:rPr>
          <w:szCs w:val="28"/>
        </w:rPr>
        <w:lastRenderedPageBreak/>
        <w:t>Также возросло количество выявленных фактов культивирования нарк</w:t>
      </w:r>
      <w:r w:rsidRPr="009720C5">
        <w:rPr>
          <w:szCs w:val="28"/>
        </w:rPr>
        <w:t>о</w:t>
      </w:r>
      <w:r w:rsidRPr="009720C5">
        <w:rPr>
          <w:szCs w:val="28"/>
        </w:rPr>
        <w:t>содержащих растений (ст. 231 УК РФ) с 5 до 12, рост в 2,4 раза.  Кроме этого, выявлен факт подделки рецепта на получение наркотиков (ст. 233 УК РФ), 2 факта хищения наркотических средств (ст. 229 УК РФ), нарушение правил об</w:t>
      </w:r>
      <w:r w:rsidRPr="009720C5">
        <w:rPr>
          <w:szCs w:val="28"/>
        </w:rPr>
        <w:t>о</w:t>
      </w:r>
      <w:r w:rsidRPr="009720C5">
        <w:rPr>
          <w:szCs w:val="28"/>
        </w:rPr>
        <w:t>рота наркотических средств (ст. 228.2 УК РФ).</w:t>
      </w:r>
    </w:p>
    <w:p w:rsidR="00D029DD" w:rsidRPr="009720C5" w:rsidRDefault="00D029DD" w:rsidP="00D029DD">
      <w:pPr>
        <w:ind w:firstLine="700"/>
        <w:rPr>
          <w:rFonts w:ascii="Times New Roman" w:hAnsi="Times New Roman"/>
          <w:szCs w:val="28"/>
          <w:lang w:eastAsia="en-US"/>
        </w:rPr>
      </w:pPr>
      <w:r w:rsidRPr="009720C5">
        <w:t xml:space="preserve">По информации УФСИН России по Забайкальскому краю </w:t>
      </w:r>
      <w:r w:rsidR="00211E37" w:rsidRPr="009720C5">
        <w:rPr>
          <w:rFonts w:ascii="Times New Roman" w:hAnsi="Times New Roman"/>
          <w:szCs w:val="28"/>
          <w:lang w:eastAsia="en-US"/>
        </w:rPr>
        <w:t xml:space="preserve">в 2017 году изъято  657 </w:t>
      </w:r>
      <w:r w:rsidRPr="009720C5">
        <w:rPr>
          <w:rFonts w:ascii="Times New Roman" w:hAnsi="Times New Roman"/>
          <w:szCs w:val="28"/>
          <w:lang w:eastAsia="en-US"/>
        </w:rPr>
        <w:t>грамм наркотических и сильнодействующих веществ</w:t>
      </w:r>
      <w:r w:rsidR="00211E37" w:rsidRPr="009720C5">
        <w:rPr>
          <w:rFonts w:ascii="Times New Roman" w:hAnsi="Times New Roman"/>
          <w:szCs w:val="28"/>
          <w:lang w:eastAsia="en-US"/>
        </w:rPr>
        <w:t xml:space="preserve"> (АППГ -1576)</w:t>
      </w:r>
      <w:r w:rsidRPr="009720C5">
        <w:rPr>
          <w:rFonts w:ascii="Times New Roman" w:hAnsi="Times New Roman"/>
          <w:szCs w:val="28"/>
          <w:lang w:eastAsia="en-US"/>
        </w:rPr>
        <w:t xml:space="preserve">. Из них при попытке доставки </w:t>
      </w:r>
      <w:r w:rsidR="00211E37" w:rsidRPr="009720C5">
        <w:rPr>
          <w:rFonts w:ascii="Times New Roman" w:hAnsi="Times New Roman"/>
          <w:szCs w:val="28"/>
          <w:lang w:eastAsia="en-US"/>
        </w:rPr>
        <w:t xml:space="preserve">657 </w:t>
      </w:r>
      <w:r w:rsidRPr="009720C5">
        <w:rPr>
          <w:rFonts w:ascii="Times New Roman" w:hAnsi="Times New Roman"/>
          <w:szCs w:val="28"/>
          <w:lang w:eastAsia="en-US"/>
        </w:rPr>
        <w:t xml:space="preserve"> грамм, что составило 100% от общего количества изъятых веществ.</w:t>
      </w:r>
    </w:p>
    <w:p w:rsidR="00D029DD" w:rsidRPr="009720C5" w:rsidRDefault="00D029DD" w:rsidP="00D029DD">
      <w:pPr>
        <w:ind w:firstLine="426"/>
        <w:rPr>
          <w:rFonts w:ascii="Times New Roman" w:hAnsi="Times New Roman"/>
          <w:szCs w:val="28"/>
          <w:lang w:eastAsia="en-US"/>
        </w:rPr>
      </w:pPr>
      <w:r w:rsidRPr="009720C5">
        <w:rPr>
          <w:rFonts w:ascii="Times New Roman" w:hAnsi="Times New Roman"/>
          <w:szCs w:val="28"/>
          <w:lang w:eastAsia="en-US"/>
        </w:rPr>
        <w:t>Изъятия наркотических средств, при доставке, производились при перебр</w:t>
      </w:r>
      <w:r w:rsidRPr="009720C5">
        <w:rPr>
          <w:rFonts w:ascii="Times New Roman" w:hAnsi="Times New Roman"/>
          <w:szCs w:val="28"/>
          <w:lang w:eastAsia="en-US"/>
        </w:rPr>
        <w:t>о</w:t>
      </w:r>
      <w:r w:rsidRPr="009720C5">
        <w:rPr>
          <w:rFonts w:ascii="Times New Roman" w:hAnsi="Times New Roman"/>
          <w:szCs w:val="28"/>
          <w:lang w:eastAsia="en-US"/>
        </w:rPr>
        <w:t>сах-</w:t>
      </w:r>
      <w:r w:rsidR="00211E37" w:rsidRPr="009720C5">
        <w:rPr>
          <w:rFonts w:ascii="Times New Roman" w:hAnsi="Times New Roman"/>
          <w:szCs w:val="28"/>
          <w:lang w:eastAsia="en-US"/>
        </w:rPr>
        <w:t>597</w:t>
      </w:r>
      <w:r w:rsidRPr="009720C5">
        <w:rPr>
          <w:rFonts w:ascii="Times New Roman" w:hAnsi="Times New Roman"/>
          <w:szCs w:val="28"/>
          <w:lang w:eastAsia="en-US"/>
        </w:rPr>
        <w:t xml:space="preserve"> грамм, на КПП-</w:t>
      </w:r>
      <w:r w:rsidR="00211E37" w:rsidRPr="009720C5">
        <w:rPr>
          <w:rFonts w:ascii="Times New Roman" w:hAnsi="Times New Roman"/>
          <w:szCs w:val="28"/>
          <w:lang w:eastAsia="en-US"/>
        </w:rPr>
        <w:t>40</w:t>
      </w:r>
      <w:r w:rsidRPr="009720C5">
        <w:rPr>
          <w:rFonts w:ascii="Times New Roman" w:hAnsi="Times New Roman"/>
          <w:szCs w:val="28"/>
          <w:lang w:eastAsia="en-US"/>
        </w:rPr>
        <w:t xml:space="preserve"> грамм, при проведении свиданий-</w:t>
      </w:r>
      <w:r w:rsidR="00211E37" w:rsidRPr="009720C5">
        <w:rPr>
          <w:rFonts w:ascii="Times New Roman" w:hAnsi="Times New Roman"/>
          <w:szCs w:val="28"/>
          <w:lang w:eastAsia="en-US"/>
        </w:rPr>
        <w:t>1</w:t>
      </w:r>
      <w:r w:rsidRPr="009720C5">
        <w:rPr>
          <w:rFonts w:ascii="Times New Roman" w:hAnsi="Times New Roman"/>
          <w:szCs w:val="28"/>
          <w:lang w:eastAsia="en-US"/>
        </w:rPr>
        <w:t xml:space="preserve"> грамма, при п</w:t>
      </w:r>
      <w:r w:rsidRPr="009720C5">
        <w:rPr>
          <w:rFonts w:ascii="Times New Roman" w:hAnsi="Times New Roman"/>
          <w:szCs w:val="28"/>
          <w:lang w:eastAsia="en-US"/>
        </w:rPr>
        <w:t>е</w:t>
      </w:r>
      <w:r w:rsidRPr="009720C5">
        <w:rPr>
          <w:rFonts w:ascii="Times New Roman" w:hAnsi="Times New Roman"/>
          <w:szCs w:val="28"/>
          <w:lang w:eastAsia="en-US"/>
        </w:rPr>
        <w:t>ресылке в письмах, бандеролях, посылках-</w:t>
      </w:r>
      <w:r w:rsidR="00211E37" w:rsidRPr="009720C5">
        <w:rPr>
          <w:rFonts w:ascii="Times New Roman" w:hAnsi="Times New Roman"/>
          <w:szCs w:val="28"/>
          <w:lang w:eastAsia="en-US"/>
        </w:rPr>
        <w:t xml:space="preserve">18 </w:t>
      </w:r>
      <w:r w:rsidRPr="009720C5">
        <w:rPr>
          <w:rFonts w:ascii="Times New Roman" w:hAnsi="Times New Roman"/>
          <w:szCs w:val="28"/>
          <w:lang w:eastAsia="en-US"/>
        </w:rPr>
        <w:t>грамм.</w:t>
      </w:r>
    </w:p>
    <w:p w:rsidR="00D029DD" w:rsidRPr="009720C5" w:rsidRDefault="00D029DD" w:rsidP="00211E37">
      <w:pPr>
        <w:ind w:firstLine="426"/>
        <w:rPr>
          <w:rFonts w:ascii="Times New Roman" w:hAnsi="Times New Roman"/>
          <w:szCs w:val="28"/>
          <w:lang w:eastAsia="en-US"/>
        </w:rPr>
      </w:pPr>
      <w:r w:rsidRPr="009720C5">
        <w:rPr>
          <w:rFonts w:ascii="Times New Roman" w:hAnsi="Times New Roman"/>
          <w:szCs w:val="28"/>
          <w:lang w:eastAsia="en-US"/>
        </w:rPr>
        <w:t>Изъятие наркотических веществ, проводилось в следующи</w:t>
      </w:r>
      <w:r w:rsidR="00211E37" w:rsidRPr="009720C5">
        <w:rPr>
          <w:rFonts w:ascii="Times New Roman" w:hAnsi="Times New Roman"/>
          <w:szCs w:val="28"/>
          <w:lang w:eastAsia="en-US"/>
        </w:rPr>
        <w:t>х учреждениях УИС края: ИК-3 – 3 факта, ИК-5 –7, ИК-7, ИК-8 -1, СИЗО-1 – 4</w:t>
      </w:r>
      <w:r w:rsidRPr="009720C5">
        <w:rPr>
          <w:rFonts w:ascii="Times New Roman" w:hAnsi="Times New Roman"/>
          <w:szCs w:val="28"/>
          <w:lang w:eastAsia="en-US"/>
        </w:rPr>
        <w:t xml:space="preserve"> фактов</w:t>
      </w:r>
      <w:r w:rsidR="00211E37" w:rsidRPr="009720C5">
        <w:rPr>
          <w:rFonts w:ascii="Times New Roman" w:hAnsi="Times New Roman"/>
          <w:szCs w:val="28"/>
          <w:lang w:eastAsia="en-US"/>
        </w:rPr>
        <w:t>, СИЗО -2 – 2 факта</w:t>
      </w:r>
      <w:r w:rsidRPr="009720C5">
        <w:rPr>
          <w:rFonts w:ascii="Times New Roman" w:hAnsi="Times New Roman"/>
          <w:szCs w:val="28"/>
          <w:lang w:eastAsia="en-US"/>
        </w:rPr>
        <w:t>.</w:t>
      </w:r>
    </w:p>
    <w:p w:rsidR="00D029DD" w:rsidRPr="009720C5" w:rsidRDefault="00D029DD" w:rsidP="00D029DD">
      <w:pPr>
        <w:pStyle w:val="af1"/>
        <w:ind w:firstLine="567"/>
        <w:jc w:val="both"/>
        <w:rPr>
          <w:rFonts w:ascii="Times New Roman" w:hAnsi="Times New Roman"/>
          <w:sz w:val="28"/>
          <w:szCs w:val="28"/>
        </w:rPr>
      </w:pPr>
      <w:r w:rsidRPr="009720C5">
        <w:rPr>
          <w:rFonts w:ascii="Times New Roman" w:hAnsi="Times New Roman"/>
          <w:sz w:val="28"/>
          <w:szCs w:val="28"/>
        </w:rPr>
        <w:t xml:space="preserve">Изъятие наркотических средств, проводились в следующих учреждениях УИС края: </w:t>
      </w:r>
    </w:p>
    <w:p w:rsidR="00D029DD" w:rsidRPr="009720C5" w:rsidRDefault="00D029DD" w:rsidP="00D029DD">
      <w:pPr>
        <w:pStyle w:val="af1"/>
        <w:ind w:firstLine="567"/>
        <w:jc w:val="both"/>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98"/>
        <w:gridCol w:w="2477"/>
        <w:gridCol w:w="2477"/>
        <w:gridCol w:w="2118"/>
      </w:tblGrid>
      <w:tr w:rsidR="00D029DD" w:rsidRPr="009720C5" w:rsidTr="00C65ABE">
        <w:tc>
          <w:tcPr>
            <w:tcW w:w="2498" w:type="dxa"/>
            <w:vAlign w:val="center"/>
          </w:tcPr>
          <w:p w:rsidR="00D029DD" w:rsidRPr="009720C5" w:rsidRDefault="00D029DD" w:rsidP="00C65ABE">
            <w:pPr>
              <w:pStyle w:val="af1"/>
              <w:rPr>
                <w:rFonts w:ascii="Times New Roman" w:hAnsi="Times New Roman"/>
                <w:lang w:eastAsia="ru-RU"/>
              </w:rPr>
            </w:pPr>
            <w:r w:rsidRPr="009720C5">
              <w:rPr>
                <w:rFonts w:ascii="Times New Roman" w:hAnsi="Times New Roman"/>
                <w:lang w:eastAsia="ru-RU"/>
              </w:rPr>
              <w:t>Учреждение</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Количество фактов</w:t>
            </w:r>
          </w:p>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за 2015 год</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Количество фактов</w:t>
            </w:r>
          </w:p>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за 2016 год</w:t>
            </w:r>
          </w:p>
        </w:tc>
        <w:tc>
          <w:tcPr>
            <w:tcW w:w="2118" w:type="dxa"/>
          </w:tcPr>
          <w:p w:rsidR="00211E37" w:rsidRPr="009720C5" w:rsidRDefault="00211E37" w:rsidP="00211E37">
            <w:pPr>
              <w:pStyle w:val="af1"/>
              <w:jc w:val="center"/>
              <w:rPr>
                <w:rFonts w:ascii="Times New Roman" w:hAnsi="Times New Roman"/>
                <w:lang w:eastAsia="ru-RU"/>
              </w:rPr>
            </w:pPr>
            <w:r w:rsidRPr="009720C5">
              <w:rPr>
                <w:rFonts w:ascii="Times New Roman" w:hAnsi="Times New Roman"/>
                <w:lang w:eastAsia="ru-RU"/>
              </w:rPr>
              <w:t>Количество фактов</w:t>
            </w:r>
          </w:p>
          <w:p w:rsidR="00D029DD" w:rsidRPr="009720C5" w:rsidRDefault="00211E37" w:rsidP="00211E37">
            <w:pPr>
              <w:pStyle w:val="af1"/>
              <w:jc w:val="center"/>
              <w:rPr>
                <w:rFonts w:ascii="Times New Roman" w:hAnsi="Times New Roman"/>
                <w:lang w:eastAsia="ru-RU"/>
              </w:rPr>
            </w:pPr>
            <w:r w:rsidRPr="009720C5">
              <w:rPr>
                <w:rFonts w:ascii="Times New Roman" w:hAnsi="Times New Roman"/>
                <w:lang w:eastAsia="ru-RU"/>
              </w:rPr>
              <w:t>за 2017 год</w:t>
            </w:r>
          </w:p>
        </w:tc>
      </w:tr>
      <w:tr w:rsidR="00D029DD" w:rsidRPr="009720C5" w:rsidTr="00C65ABE">
        <w:tc>
          <w:tcPr>
            <w:tcW w:w="2498" w:type="dxa"/>
          </w:tcPr>
          <w:p w:rsidR="00D029DD" w:rsidRPr="009720C5" w:rsidRDefault="00D029DD" w:rsidP="00C65ABE">
            <w:pPr>
              <w:pStyle w:val="af1"/>
              <w:jc w:val="both"/>
              <w:rPr>
                <w:rFonts w:ascii="Times New Roman" w:hAnsi="Times New Roman"/>
                <w:lang w:eastAsia="ru-RU"/>
              </w:rPr>
            </w:pPr>
            <w:r w:rsidRPr="009720C5">
              <w:rPr>
                <w:rFonts w:ascii="Times New Roman" w:hAnsi="Times New Roman"/>
                <w:lang w:eastAsia="ru-RU"/>
              </w:rPr>
              <w:t>ИК-1</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2</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0</w:t>
            </w:r>
          </w:p>
        </w:tc>
        <w:tc>
          <w:tcPr>
            <w:tcW w:w="2118" w:type="dxa"/>
          </w:tcPr>
          <w:p w:rsidR="00D029DD" w:rsidRPr="009720C5" w:rsidRDefault="00211E37" w:rsidP="00C65ABE">
            <w:pPr>
              <w:pStyle w:val="af1"/>
              <w:jc w:val="center"/>
              <w:rPr>
                <w:rFonts w:ascii="Times New Roman" w:hAnsi="Times New Roman"/>
                <w:lang w:eastAsia="ru-RU"/>
              </w:rPr>
            </w:pPr>
            <w:r w:rsidRPr="009720C5">
              <w:rPr>
                <w:rFonts w:ascii="Times New Roman" w:hAnsi="Times New Roman"/>
                <w:lang w:eastAsia="ru-RU"/>
              </w:rPr>
              <w:t>0</w:t>
            </w:r>
          </w:p>
        </w:tc>
      </w:tr>
      <w:tr w:rsidR="00D029DD" w:rsidRPr="009720C5" w:rsidTr="00C65ABE">
        <w:tc>
          <w:tcPr>
            <w:tcW w:w="2498" w:type="dxa"/>
          </w:tcPr>
          <w:p w:rsidR="00D029DD" w:rsidRPr="009720C5" w:rsidRDefault="00D029DD" w:rsidP="00C65ABE">
            <w:pPr>
              <w:pStyle w:val="af1"/>
              <w:jc w:val="both"/>
              <w:rPr>
                <w:rFonts w:ascii="Times New Roman" w:hAnsi="Times New Roman"/>
                <w:lang w:eastAsia="ru-RU"/>
              </w:rPr>
            </w:pPr>
            <w:r w:rsidRPr="009720C5">
              <w:rPr>
                <w:rFonts w:ascii="Times New Roman" w:hAnsi="Times New Roman"/>
                <w:lang w:eastAsia="ru-RU"/>
              </w:rPr>
              <w:t>ИК-2</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1</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0</w:t>
            </w:r>
          </w:p>
        </w:tc>
        <w:tc>
          <w:tcPr>
            <w:tcW w:w="2118" w:type="dxa"/>
          </w:tcPr>
          <w:p w:rsidR="00D029DD" w:rsidRPr="009720C5" w:rsidRDefault="00211E37" w:rsidP="00C65ABE">
            <w:pPr>
              <w:pStyle w:val="af1"/>
              <w:jc w:val="center"/>
              <w:rPr>
                <w:rFonts w:ascii="Times New Roman" w:hAnsi="Times New Roman"/>
                <w:lang w:eastAsia="ru-RU"/>
              </w:rPr>
            </w:pPr>
            <w:r w:rsidRPr="009720C5">
              <w:rPr>
                <w:rFonts w:ascii="Times New Roman" w:hAnsi="Times New Roman"/>
                <w:lang w:eastAsia="ru-RU"/>
              </w:rPr>
              <w:t>0</w:t>
            </w:r>
          </w:p>
        </w:tc>
      </w:tr>
      <w:tr w:rsidR="00D029DD" w:rsidRPr="009720C5" w:rsidTr="00C65ABE">
        <w:tc>
          <w:tcPr>
            <w:tcW w:w="2498" w:type="dxa"/>
          </w:tcPr>
          <w:p w:rsidR="00D029DD" w:rsidRPr="009720C5" w:rsidRDefault="00D029DD" w:rsidP="00C65ABE">
            <w:pPr>
              <w:pStyle w:val="af1"/>
              <w:jc w:val="both"/>
              <w:rPr>
                <w:rFonts w:ascii="Times New Roman" w:hAnsi="Times New Roman"/>
                <w:lang w:eastAsia="ru-RU"/>
              </w:rPr>
            </w:pPr>
            <w:r w:rsidRPr="009720C5">
              <w:rPr>
                <w:rFonts w:ascii="Times New Roman" w:hAnsi="Times New Roman"/>
                <w:lang w:eastAsia="ru-RU"/>
              </w:rPr>
              <w:t>ИК-3</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2</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2</w:t>
            </w:r>
          </w:p>
        </w:tc>
        <w:tc>
          <w:tcPr>
            <w:tcW w:w="2118" w:type="dxa"/>
          </w:tcPr>
          <w:p w:rsidR="00D029DD" w:rsidRPr="009720C5" w:rsidRDefault="00C238D2" w:rsidP="00C65ABE">
            <w:pPr>
              <w:pStyle w:val="af1"/>
              <w:jc w:val="center"/>
              <w:rPr>
                <w:rFonts w:ascii="Times New Roman" w:hAnsi="Times New Roman"/>
                <w:lang w:eastAsia="ru-RU"/>
              </w:rPr>
            </w:pPr>
            <w:r w:rsidRPr="009720C5">
              <w:rPr>
                <w:rFonts w:ascii="Times New Roman" w:hAnsi="Times New Roman"/>
                <w:lang w:eastAsia="ru-RU"/>
              </w:rPr>
              <w:t>3</w:t>
            </w:r>
          </w:p>
        </w:tc>
      </w:tr>
      <w:tr w:rsidR="00D029DD" w:rsidRPr="009720C5" w:rsidTr="00C65ABE">
        <w:tc>
          <w:tcPr>
            <w:tcW w:w="2498" w:type="dxa"/>
          </w:tcPr>
          <w:p w:rsidR="00D029DD" w:rsidRPr="009720C5" w:rsidRDefault="00D029DD" w:rsidP="00C65ABE">
            <w:pPr>
              <w:pStyle w:val="af1"/>
              <w:jc w:val="both"/>
              <w:rPr>
                <w:rFonts w:ascii="Times New Roman" w:hAnsi="Times New Roman"/>
                <w:lang w:eastAsia="ru-RU"/>
              </w:rPr>
            </w:pPr>
            <w:r w:rsidRPr="009720C5">
              <w:rPr>
                <w:rFonts w:ascii="Times New Roman" w:hAnsi="Times New Roman"/>
                <w:lang w:eastAsia="ru-RU"/>
              </w:rPr>
              <w:t>ЛИУ-4</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0</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0</w:t>
            </w:r>
          </w:p>
        </w:tc>
        <w:tc>
          <w:tcPr>
            <w:tcW w:w="2118" w:type="dxa"/>
          </w:tcPr>
          <w:p w:rsidR="00D029DD" w:rsidRPr="009720C5" w:rsidRDefault="00211E37" w:rsidP="00C65ABE">
            <w:pPr>
              <w:pStyle w:val="af1"/>
              <w:jc w:val="center"/>
              <w:rPr>
                <w:rFonts w:ascii="Times New Roman" w:hAnsi="Times New Roman"/>
                <w:lang w:eastAsia="ru-RU"/>
              </w:rPr>
            </w:pPr>
            <w:r w:rsidRPr="009720C5">
              <w:rPr>
                <w:rFonts w:ascii="Times New Roman" w:hAnsi="Times New Roman"/>
                <w:lang w:eastAsia="ru-RU"/>
              </w:rPr>
              <w:t>0</w:t>
            </w:r>
          </w:p>
        </w:tc>
      </w:tr>
      <w:tr w:rsidR="00D029DD" w:rsidRPr="009720C5" w:rsidTr="00C65ABE">
        <w:tc>
          <w:tcPr>
            <w:tcW w:w="2498" w:type="dxa"/>
          </w:tcPr>
          <w:p w:rsidR="00D029DD" w:rsidRPr="009720C5" w:rsidRDefault="00D029DD" w:rsidP="00C65ABE">
            <w:pPr>
              <w:pStyle w:val="af1"/>
              <w:jc w:val="both"/>
              <w:rPr>
                <w:rFonts w:ascii="Times New Roman" w:hAnsi="Times New Roman"/>
                <w:lang w:eastAsia="ru-RU"/>
              </w:rPr>
            </w:pPr>
            <w:r w:rsidRPr="009720C5">
              <w:rPr>
                <w:rFonts w:ascii="Times New Roman" w:hAnsi="Times New Roman"/>
                <w:lang w:eastAsia="ru-RU"/>
              </w:rPr>
              <w:t>ИК-5</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11</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6</w:t>
            </w:r>
          </w:p>
        </w:tc>
        <w:tc>
          <w:tcPr>
            <w:tcW w:w="2118" w:type="dxa"/>
          </w:tcPr>
          <w:p w:rsidR="00D029DD" w:rsidRPr="009720C5" w:rsidRDefault="00C238D2" w:rsidP="00C65ABE">
            <w:pPr>
              <w:pStyle w:val="af1"/>
              <w:jc w:val="center"/>
              <w:rPr>
                <w:rFonts w:ascii="Times New Roman" w:hAnsi="Times New Roman"/>
                <w:lang w:eastAsia="ru-RU"/>
              </w:rPr>
            </w:pPr>
            <w:r w:rsidRPr="009720C5">
              <w:rPr>
                <w:rFonts w:ascii="Times New Roman" w:hAnsi="Times New Roman"/>
                <w:lang w:eastAsia="ru-RU"/>
              </w:rPr>
              <w:t>7</w:t>
            </w:r>
          </w:p>
        </w:tc>
      </w:tr>
      <w:tr w:rsidR="00D029DD" w:rsidRPr="009720C5" w:rsidTr="00C65ABE">
        <w:tc>
          <w:tcPr>
            <w:tcW w:w="2498" w:type="dxa"/>
          </w:tcPr>
          <w:p w:rsidR="00D029DD" w:rsidRPr="009720C5" w:rsidRDefault="00D029DD" w:rsidP="00C65ABE">
            <w:pPr>
              <w:pStyle w:val="af1"/>
              <w:jc w:val="both"/>
              <w:rPr>
                <w:rFonts w:ascii="Times New Roman" w:hAnsi="Times New Roman"/>
                <w:lang w:eastAsia="ru-RU"/>
              </w:rPr>
            </w:pPr>
            <w:r w:rsidRPr="009720C5">
              <w:rPr>
                <w:rFonts w:ascii="Times New Roman" w:hAnsi="Times New Roman"/>
                <w:lang w:eastAsia="ru-RU"/>
              </w:rPr>
              <w:t>КП-6</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0</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0</w:t>
            </w:r>
          </w:p>
        </w:tc>
        <w:tc>
          <w:tcPr>
            <w:tcW w:w="2118" w:type="dxa"/>
          </w:tcPr>
          <w:p w:rsidR="00D029DD" w:rsidRPr="009720C5" w:rsidRDefault="00211E37" w:rsidP="00C65ABE">
            <w:pPr>
              <w:pStyle w:val="af1"/>
              <w:jc w:val="center"/>
              <w:rPr>
                <w:rFonts w:ascii="Times New Roman" w:hAnsi="Times New Roman"/>
                <w:lang w:eastAsia="ru-RU"/>
              </w:rPr>
            </w:pPr>
            <w:r w:rsidRPr="009720C5">
              <w:rPr>
                <w:rFonts w:ascii="Times New Roman" w:hAnsi="Times New Roman"/>
                <w:lang w:eastAsia="ru-RU"/>
              </w:rPr>
              <w:t>0</w:t>
            </w:r>
          </w:p>
        </w:tc>
      </w:tr>
      <w:tr w:rsidR="00D029DD" w:rsidRPr="009720C5" w:rsidTr="00C65ABE">
        <w:tc>
          <w:tcPr>
            <w:tcW w:w="2498" w:type="dxa"/>
          </w:tcPr>
          <w:p w:rsidR="00D029DD" w:rsidRPr="009720C5" w:rsidRDefault="00D029DD" w:rsidP="00C65ABE">
            <w:pPr>
              <w:pStyle w:val="af1"/>
              <w:jc w:val="both"/>
              <w:rPr>
                <w:rFonts w:ascii="Times New Roman" w:hAnsi="Times New Roman"/>
                <w:lang w:eastAsia="ru-RU"/>
              </w:rPr>
            </w:pPr>
            <w:r w:rsidRPr="009720C5">
              <w:rPr>
                <w:rFonts w:ascii="Times New Roman" w:hAnsi="Times New Roman"/>
                <w:lang w:eastAsia="ru-RU"/>
              </w:rPr>
              <w:t>ИК-7</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2</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2</w:t>
            </w:r>
          </w:p>
        </w:tc>
        <w:tc>
          <w:tcPr>
            <w:tcW w:w="2118" w:type="dxa"/>
          </w:tcPr>
          <w:p w:rsidR="00D029DD" w:rsidRPr="009720C5" w:rsidRDefault="00211E37" w:rsidP="00C65ABE">
            <w:pPr>
              <w:pStyle w:val="af1"/>
              <w:jc w:val="center"/>
              <w:rPr>
                <w:rFonts w:ascii="Times New Roman" w:hAnsi="Times New Roman"/>
                <w:lang w:eastAsia="ru-RU"/>
              </w:rPr>
            </w:pPr>
            <w:r w:rsidRPr="009720C5">
              <w:rPr>
                <w:rFonts w:ascii="Times New Roman" w:hAnsi="Times New Roman"/>
                <w:lang w:eastAsia="ru-RU"/>
              </w:rPr>
              <w:t>2</w:t>
            </w:r>
          </w:p>
        </w:tc>
      </w:tr>
      <w:tr w:rsidR="00D029DD" w:rsidRPr="009720C5" w:rsidTr="00C65ABE">
        <w:tc>
          <w:tcPr>
            <w:tcW w:w="2498" w:type="dxa"/>
          </w:tcPr>
          <w:p w:rsidR="00D029DD" w:rsidRPr="009720C5" w:rsidRDefault="00D029DD" w:rsidP="00C65ABE">
            <w:pPr>
              <w:pStyle w:val="af1"/>
              <w:jc w:val="both"/>
              <w:rPr>
                <w:rFonts w:ascii="Times New Roman" w:hAnsi="Times New Roman"/>
                <w:lang w:eastAsia="ru-RU"/>
              </w:rPr>
            </w:pPr>
            <w:r w:rsidRPr="009720C5">
              <w:rPr>
                <w:rFonts w:ascii="Times New Roman" w:hAnsi="Times New Roman"/>
                <w:lang w:eastAsia="ru-RU"/>
              </w:rPr>
              <w:t>ИК-8</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2</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1</w:t>
            </w:r>
          </w:p>
        </w:tc>
        <w:tc>
          <w:tcPr>
            <w:tcW w:w="2118" w:type="dxa"/>
          </w:tcPr>
          <w:p w:rsidR="00D029DD" w:rsidRPr="009720C5" w:rsidRDefault="00211E37" w:rsidP="00C65ABE">
            <w:pPr>
              <w:pStyle w:val="af1"/>
              <w:jc w:val="center"/>
              <w:rPr>
                <w:rFonts w:ascii="Times New Roman" w:hAnsi="Times New Roman"/>
                <w:lang w:eastAsia="ru-RU"/>
              </w:rPr>
            </w:pPr>
            <w:r w:rsidRPr="009720C5">
              <w:rPr>
                <w:rFonts w:ascii="Times New Roman" w:hAnsi="Times New Roman"/>
                <w:lang w:eastAsia="ru-RU"/>
              </w:rPr>
              <w:t>1</w:t>
            </w:r>
          </w:p>
        </w:tc>
      </w:tr>
      <w:tr w:rsidR="00D029DD" w:rsidRPr="009720C5" w:rsidTr="00C65ABE">
        <w:tc>
          <w:tcPr>
            <w:tcW w:w="2498" w:type="dxa"/>
          </w:tcPr>
          <w:p w:rsidR="00D029DD" w:rsidRPr="009720C5" w:rsidRDefault="00D029DD" w:rsidP="00C65ABE">
            <w:pPr>
              <w:pStyle w:val="af1"/>
              <w:jc w:val="both"/>
              <w:rPr>
                <w:rFonts w:ascii="Times New Roman" w:hAnsi="Times New Roman"/>
                <w:lang w:eastAsia="ru-RU"/>
              </w:rPr>
            </w:pPr>
            <w:r w:rsidRPr="009720C5">
              <w:rPr>
                <w:rFonts w:ascii="Times New Roman" w:hAnsi="Times New Roman"/>
                <w:lang w:eastAsia="ru-RU"/>
              </w:rPr>
              <w:t>ИК-10</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0</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0</w:t>
            </w:r>
          </w:p>
        </w:tc>
        <w:tc>
          <w:tcPr>
            <w:tcW w:w="2118" w:type="dxa"/>
          </w:tcPr>
          <w:p w:rsidR="00D029DD" w:rsidRPr="009720C5" w:rsidRDefault="00211E37" w:rsidP="00C65ABE">
            <w:pPr>
              <w:pStyle w:val="af1"/>
              <w:jc w:val="center"/>
              <w:rPr>
                <w:rFonts w:ascii="Times New Roman" w:hAnsi="Times New Roman"/>
                <w:lang w:eastAsia="ru-RU"/>
              </w:rPr>
            </w:pPr>
            <w:r w:rsidRPr="009720C5">
              <w:rPr>
                <w:rFonts w:ascii="Times New Roman" w:hAnsi="Times New Roman"/>
                <w:lang w:eastAsia="ru-RU"/>
              </w:rPr>
              <w:t>0</w:t>
            </w:r>
          </w:p>
        </w:tc>
      </w:tr>
      <w:tr w:rsidR="00D029DD" w:rsidRPr="009720C5" w:rsidTr="00C65ABE">
        <w:tc>
          <w:tcPr>
            <w:tcW w:w="2498" w:type="dxa"/>
          </w:tcPr>
          <w:p w:rsidR="00D029DD" w:rsidRPr="009720C5" w:rsidRDefault="00D029DD" w:rsidP="00C65ABE">
            <w:pPr>
              <w:pStyle w:val="af1"/>
              <w:jc w:val="both"/>
              <w:rPr>
                <w:rFonts w:ascii="Times New Roman" w:hAnsi="Times New Roman"/>
                <w:lang w:eastAsia="ru-RU"/>
              </w:rPr>
            </w:pPr>
            <w:r w:rsidRPr="009720C5">
              <w:rPr>
                <w:rFonts w:ascii="Times New Roman" w:hAnsi="Times New Roman"/>
                <w:lang w:eastAsia="ru-RU"/>
              </w:rPr>
              <w:t>ИК-11</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0</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0</w:t>
            </w:r>
          </w:p>
        </w:tc>
        <w:tc>
          <w:tcPr>
            <w:tcW w:w="2118" w:type="dxa"/>
          </w:tcPr>
          <w:p w:rsidR="00D029DD" w:rsidRPr="009720C5" w:rsidRDefault="00211E37" w:rsidP="00C65ABE">
            <w:pPr>
              <w:pStyle w:val="af1"/>
              <w:jc w:val="center"/>
              <w:rPr>
                <w:rFonts w:ascii="Times New Roman" w:hAnsi="Times New Roman"/>
                <w:lang w:eastAsia="ru-RU"/>
              </w:rPr>
            </w:pPr>
            <w:r w:rsidRPr="009720C5">
              <w:rPr>
                <w:rFonts w:ascii="Times New Roman" w:hAnsi="Times New Roman"/>
                <w:lang w:eastAsia="ru-RU"/>
              </w:rPr>
              <w:t>0</w:t>
            </w:r>
          </w:p>
        </w:tc>
      </w:tr>
      <w:tr w:rsidR="00D029DD" w:rsidRPr="009720C5" w:rsidTr="00C65ABE">
        <w:tc>
          <w:tcPr>
            <w:tcW w:w="2498" w:type="dxa"/>
          </w:tcPr>
          <w:p w:rsidR="00D029DD" w:rsidRPr="009720C5" w:rsidRDefault="00D029DD" w:rsidP="00C65ABE">
            <w:pPr>
              <w:pStyle w:val="af1"/>
              <w:jc w:val="both"/>
              <w:rPr>
                <w:rFonts w:ascii="Times New Roman" w:hAnsi="Times New Roman"/>
                <w:lang w:eastAsia="ru-RU"/>
              </w:rPr>
            </w:pPr>
            <w:r w:rsidRPr="009720C5">
              <w:rPr>
                <w:rFonts w:ascii="Times New Roman" w:hAnsi="Times New Roman"/>
                <w:lang w:eastAsia="ru-RU"/>
              </w:rPr>
              <w:t>СИЗО-1</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3</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5</w:t>
            </w:r>
          </w:p>
        </w:tc>
        <w:tc>
          <w:tcPr>
            <w:tcW w:w="2118" w:type="dxa"/>
          </w:tcPr>
          <w:p w:rsidR="00D029DD" w:rsidRPr="009720C5" w:rsidRDefault="00C238D2" w:rsidP="00C65ABE">
            <w:pPr>
              <w:pStyle w:val="af1"/>
              <w:jc w:val="center"/>
              <w:rPr>
                <w:rFonts w:ascii="Times New Roman" w:hAnsi="Times New Roman"/>
                <w:lang w:eastAsia="ru-RU"/>
              </w:rPr>
            </w:pPr>
            <w:r w:rsidRPr="009720C5">
              <w:rPr>
                <w:rFonts w:ascii="Times New Roman" w:hAnsi="Times New Roman"/>
                <w:lang w:eastAsia="ru-RU"/>
              </w:rPr>
              <w:t>4</w:t>
            </w:r>
          </w:p>
        </w:tc>
      </w:tr>
      <w:tr w:rsidR="00D029DD" w:rsidRPr="009720C5" w:rsidTr="00C65ABE">
        <w:tc>
          <w:tcPr>
            <w:tcW w:w="2498" w:type="dxa"/>
          </w:tcPr>
          <w:p w:rsidR="00D029DD" w:rsidRPr="009720C5" w:rsidRDefault="00D029DD" w:rsidP="00C65ABE">
            <w:pPr>
              <w:pStyle w:val="af1"/>
              <w:jc w:val="both"/>
              <w:rPr>
                <w:rFonts w:ascii="Times New Roman" w:hAnsi="Times New Roman"/>
                <w:lang w:eastAsia="ru-RU"/>
              </w:rPr>
            </w:pPr>
            <w:r w:rsidRPr="009720C5">
              <w:rPr>
                <w:rFonts w:ascii="Times New Roman" w:hAnsi="Times New Roman"/>
                <w:lang w:eastAsia="ru-RU"/>
              </w:rPr>
              <w:t>СИЗО-2</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0</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0</w:t>
            </w:r>
          </w:p>
        </w:tc>
        <w:tc>
          <w:tcPr>
            <w:tcW w:w="2118" w:type="dxa"/>
          </w:tcPr>
          <w:p w:rsidR="00D029DD" w:rsidRPr="009720C5" w:rsidRDefault="00C238D2" w:rsidP="00C65ABE">
            <w:pPr>
              <w:pStyle w:val="af1"/>
              <w:jc w:val="center"/>
              <w:rPr>
                <w:rFonts w:ascii="Times New Roman" w:hAnsi="Times New Roman"/>
                <w:lang w:eastAsia="ru-RU"/>
              </w:rPr>
            </w:pPr>
            <w:r w:rsidRPr="009720C5">
              <w:rPr>
                <w:rFonts w:ascii="Times New Roman" w:hAnsi="Times New Roman"/>
                <w:lang w:eastAsia="ru-RU"/>
              </w:rPr>
              <w:t>2</w:t>
            </w:r>
          </w:p>
        </w:tc>
      </w:tr>
      <w:tr w:rsidR="00D029DD" w:rsidRPr="009720C5" w:rsidTr="00C65ABE">
        <w:tc>
          <w:tcPr>
            <w:tcW w:w="2498" w:type="dxa"/>
          </w:tcPr>
          <w:p w:rsidR="00D029DD" w:rsidRPr="009720C5" w:rsidRDefault="00D029DD" w:rsidP="00C65ABE">
            <w:pPr>
              <w:pStyle w:val="af1"/>
              <w:jc w:val="both"/>
              <w:rPr>
                <w:rFonts w:ascii="Times New Roman" w:hAnsi="Times New Roman"/>
                <w:lang w:eastAsia="ru-RU"/>
              </w:rPr>
            </w:pPr>
            <w:r w:rsidRPr="009720C5">
              <w:rPr>
                <w:rFonts w:ascii="Times New Roman" w:hAnsi="Times New Roman"/>
                <w:lang w:eastAsia="ru-RU"/>
              </w:rPr>
              <w:t>Всего</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23</w:t>
            </w:r>
          </w:p>
        </w:tc>
        <w:tc>
          <w:tcPr>
            <w:tcW w:w="2477" w:type="dxa"/>
          </w:tcPr>
          <w:p w:rsidR="00D029DD" w:rsidRPr="009720C5" w:rsidRDefault="00D029DD" w:rsidP="00C65ABE">
            <w:pPr>
              <w:pStyle w:val="af1"/>
              <w:jc w:val="center"/>
              <w:rPr>
                <w:rFonts w:ascii="Times New Roman" w:hAnsi="Times New Roman"/>
                <w:lang w:eastAsia="ru-RU"/>
              </w:rPr>
            </w:pPr>
            <w:r w:rsidRPr="009720C5">
              <w:rPr>
                <w:rFonts w:ascii="Times New Roman" w:hAnsi="Times New Roman"/>
                <w:lang w:eastAsia="ru-RU"/>
              </w:rPr>
              <w:t>16</w:t>
            </w:r>
          </w:p>
        </w:tc>
        <w:tc>
          <w:tcPr>
            <w:tcW w:w="2118" w:type="dxa"/>
          </w:tcPr>
          <w:p w:rsidR="00D029DD" w:rsidRPr="009720C5" w:rsidRDefault="00211E37" w:rsidP="00C65ABE">
            <w:pPr>
              <w:pStyle w:val="af1"/>
              <w:jc w:val="center"/>
              <w:rPr>
                <w:rFonts w:ascii="Times New Roman" w:hAnsi="Times New Roman"/>
                <w:lang w:eastAsia="ru-RU"/>
              </w:rPr>
            </w:pPr>
            <w:r w:rsidRPr="009720C5">
              <w:rPr>
                <w:rFonts w:ascii="Times New Roman" w:hAnsi="Times New Roman"/>
                <w:lang w:eastAsia="ru-RU"/>
              </w:rPr>
              <w:t>1</w:t>
            </w:r>
            <w:r w:rsidR="00C238D2" w:rsidRPr="009720C5">
              <w:rPr>
                <w:rFonts w:ascii="Times New Roman" w:hAnsi="Times New Roman"/>
                <w:lang w:eastAsia="ru-RU"/>
              </w:rPr>
              <w:t>8</w:t>
            </w:r>
          </w:p>
        </w:tc>
      </w:tr>
    </w:tbl>
    <w:p w:rsidR="00D029DD" w:rsidRPr="009720C5" w:rsidRDefault="00D029DD" w:rsidP="00D029DD">
      <w:pPr>
        <w:pStyle w:val="af1"/>
        <w:ind w:firstLine="567"/>
        <w:jc w:val="both"/>
        <w:rPr>
          <w:rFonts w:ascii="Times New Roman" w:hAnsi="Times New Roman"/>
          <w:sz w:val="28"/>
          <w:szCs w:val="28"/>
        </w:rPr>
      </w:pPr>
    </w:p>
    <w:p w:rsidR="00D029DD" w:rsidRPr="009720C5" w:rsidRDefault="00D029DD" w:rsidP="00D029DD">
      <w:pPr>
        <w:pStyle w:val="af1"/>
        <w:ind w:firstLine="708"/>
        <w:jc w:val="both"/>
        <w:rPr>
          <w:rFonts w:ascii="Times New Roman" w:hAnsi="Times New Roman"/>
          <w:sz w:val="28"/>
          <w:szCs w:val="28"/>
        </w:rPr>
      </w:pPr>
      <w:r w:rsidRPr="009720C5">
        <w:rPr>
          <w:rFonts w:ascii="Times New Roman" w:hAnsi="Times New Roman"/>
          <w:sz w:val="28"/>
          <w:szCs w:val="28"/>
        </w:rPr>
        <w:t>Исходя из проведенного анализа результатов работы по линии против</w:t>
      </w:r>
      <w:r w:rsidRPr="009720C5">
        <w:rPr>
          <w:rFonts w:ascii="Times New Roman" w:hAnsi="Times New Roman"/>
          <w:sz w:val="28"/>
          <w:szCs w:val="28"/>
        </w:rPr>
        <w:t>о</w:t>
      </w:r>
      <w:r w:rsidRPr="009720C5">
        <w:rPr>
          <w:rFonts w:ascii="Times New Roman" w:hAnsi="Times New Roman"/>
          <w:sz w:val="28"/>
          <w:szCs w:val="28"/>
        </w:rPr>
        <w:t>действия незаконному обороту наркотических средств, в сравнении с аналоги</w:t>
      </w:r>
      <w:r w:rsidRPr="009720C5">
        <w:rPr>
          <w:rFonts w:ascii="Times New Roman" w:hAnsi="Times New Roman"/>
          <w:sz w:val="28"/>
          <w:szCs w:val="28"/>
        </w:rPr>
        <w:t>ч</w:t>
      </w:r>
      <w:r w:rsidR="00D672B1" w:rsidRPr="009720C5">
        <w:rPr>
          <w:rFonts w:ascii="Times New Roman" w:hAnsi="Times New Roman"/>
          <w:sz w:val="28"/>
          <w:szCs w:val="28"/>
        </w:rPr>
        <w:t>ным периодом прошлого года</w:t>
      </w:r>
      <w:r w:rsidRPr="009720C5">
        <w:rPr>
          <w:rFonts w:ascii="Times New Roman" w:hAnsi="Times New Roman"/>
          <w:sz w:val="28"/>
          <w:szCs w:val="28"/>
        </w:rPr>
        <w:t xml:space="preserve"> количество фактов попыток доставки наркотич</w:t>
      </w:r>
      <w:r w:rsidRPr="009720C5">
        <w:rPr>
          <w:rFonts w:ascii="Times New Roman" w:hAnsi="Times New Roman"/>
          <w:sz w:val="28"/>
          <w:szCs w:val="28"/>
        </w:rPr>
        <w:t>е</w:t>
      </w:r>
      <w:r w:rsidRPr="009720C5">
        <w:rPr>
          <w:rFonts w:ascii="Times New Roman" w:hAnsi="Times New Roman"/>
          <w:sz w:val="28"/>
          <w:szCs w:val="28"/>
        </w:rPr>
        <w:t xml:space="preserve">ских средств на объекты УИС </w:t>
      </w:r>
      <w:r w:rsidR="00211E37" w:rsidRPr="009720C5">
        <w:rPr>
          <w:rFonts w:ascii="Times New Roman" w:hAnsi="Times New Roman"/>
          <w:sz w:val="28"/>
          <w:szCs w:val="28"/>
        </w:rPr>
        <w:t>практически остается на одном уровне, что дает основание полагать о не снижении активности преступного элемента в орган</w:t>
      </w:r>
      <w:r w:rsidR="00211E37" w:rsidRPr="009720C5">
        <w:rPr>
          <w:rFonts w:ascii="Times New Roman" w:hAnsi="Times New Roman"/>
          <w:sz w:val="28"/>
          <w:szCs w:val="28"/>
        </w:rPr>
        <w:t>и</w:t>
      </w:r>
      <w:r w:rsidR="00211E37" w:rsidRPr="009720C5">
        <w:rPr>
          <w:rFonts w:ascii="Times New Roman" w:hAnsi="Times New Roman"/>
          <w:sz w:val="28"/>
          <w:szCs w:val="28"/>
        </w:rPr>
        <w:t>зации доставки наркотических средств лицам</w:t>
      </w:r>
      <w:r w:rsidR="00D672B1" w:rsidRPr="009720C5">
        <w:rPr>
          <w:rFonts w:ascii="Times New Roman" w:hAnsi="Times New Roman"/>
          <w:sz w:val="28"/>
          <w:szCs w:val="28"/>
        </w:rPr>
        <w:t>,</w:t>
      </w:r>
      <w:r w:rsidR="00211E37" w:rsidRPr="009720C5">
        <w:rPr>
          <w:rFonts w:ascii="Times New Roman" w:hAnsi="Times New Roman"/>
          <w:sz w:val="28"/>
          <w:szCs w:val="28"/>
        </w:rPr>
        <w:t xml:space="preserve"> содержащимся с местах лишения свободы. </w:t>
      </w:r>
    </w:p>
    <w:p w:rsidR="00D029DD" w:rsidRPr="009720C5" w:rsidRDefault="00D029DD" w:rsidP="00D029DD">
      <w:pPr>
        <w:pStyle w:val="af1"/>
        <w:ind w:firstLine="567"/>
        <w:jc w:val="both"/>
        <w:rPr>
          <w:rFonts w:ascii="Times New Roman" w:hAnsi="Times New Roman"/>
          <w:sz w:val="28"/>
          <w:szCs w:val="28"/>
        </w:rPr>
      </w:pPr>
      <w:r w:rsidRPr="009720C5">
        <w:rPr>
          <w:rFonts w:ascii="Times New Roman" w:hAnsi="Times New Roman"/>
          <w:sz w:val="28"/>
          <w:szCs w:val="28"/>
        </w:rPr>
        <w:t>Как правило, попытки доставки наркотических средств на объекты УИС осуществляются гражданскими лицами путем перебросов через основное огр</w:t>
      </w:r>
      <w:r w:rsidRPr="009720C5">
        <w:rPr>
          <w:rFonts w:ascii="Times New Roman" w:hAnsi="Times New Roman"/>
          <w:sz w:val="28"/>
          <w:szCs w:val="28"/>
        </w:rPr>
        <w:t>а</w:t>
      </w:r>
      <w:r w:rsidR="00D672B1" w:rsidRPr="009720C5">
        <w:rPr>
          <w:rFonts w:ascii="Times New Roman" w:hAnsi="Times New Roman"/>
          <w:sz w:val="28"/>
          <w:szCs w:val="28"/>
        </w:rPr>
        <w:t>ждение учреждений, а так</w:t>
      </w:r>
      <w:r w:rsidRPr="009720C5">
        <w:rPr>
          <w:rFonts w:ascii="Times New Roman" w:hAnsi="Times New Roman"/>
          <w:sz w:val="28"/>
          <w:szCs w:val="28"/>
        </w:rPr>
        <w:t>же путем сокрытия наркотических средств в перед</w:t>
      </w:r>
      <w:r w:rsidRPr="009720C5">
        <w:rPr>
          <w:rFonts w:ascii="Times New Roman" w:hAnsi="Times New Roman"/>
          <w:sz w:val="28"/>
          <w:szCs w:val="28"/>
        </w:rPr>
        <w:t>а</w:t>
      </w:r>
      <w:r w:rsidRPr="009720C5">
        <w:rPr>
          <w:rFonts w:ascii="Times New Roman" w:hAnsi="Times New Roman"/>
          <w:sz w:val="28"/>
          <w:szCs w:val="28"/>
        </w:rPr>
        <w:t xml:space="preserve">ваемых осужденным продуктах питания и предметов первой необходимости через комнаты приема передач учреждений.        </w:t>
      </w:r>
    </w:p>
    <w:p w:rsidR="00D029DD" w:rsidRPr="009720C5" w:rsidRDefault="00C238D2" w:rsidP="00D029DD">
      <w:pPr>
        <w:pStyle w:val="af1"/>
        <w:ind w:firstLine="567"/>
        <w:jc w:val="both"/>
        <w:rPr>
          <w:sz w:val="28"/>
          <w:szCs w:val="28"/>
        </w:rPr>
      </w:pPr>
      <w:r w:rsidRPr="009720C5">
        <w:rPr>
          <w:rFonts w:ascii="Times New Roman" w:hAnsi="Times New Roman"/>
          <w:sz w:val="28"/>
          <w:szCs w:val="28"/>
        </w:rPr>
        <w:t>По 16</w:t>
      </w:r>
      <w:r w:rsidR="00D029DD" w:rsidRPr="009720C5">
        <w:rPr>
          <w:rFonts w:ascii="Times New Roman" w:hAnsi="Times New Roman"/>
          <w:sz w:val="28"/>
          <w:szCs w:val="28"/>
        </w:rPr>
        <w:t xml:space="preserve"> фактам изъятия наркотических средств были возбуждены уго</w:t>
      </w:r>
      <w:r w:rsidR="00211E37" w:rsidRPr="009720C5">
        <w:rPr>
          <w:rFonts w:ascii="Times New Roman" w:hAnsi="Times New Roman"/>
          <w:sz w:val="28"/>
          <w:szCs w:val="28"/>
        </w:rPr>
        <w:t>ловные дела, по 2</w:t>
      </w:r>
      <w:r w:rsidR="00D029DD" w:rsidRPr="009720C5">
        <w:rPr>
          <w:rFonts w:ascii="Times New Roman" w:hAnsi="Times New Roman"/>
          <w:sz w:val="28"/>
          <w:szCs w:val="28"/>
        </w:rPr>
        <w:t xml:space="preserve"> факт</w:t>
      </w:r>
      <w:r w:rsidR="00211E37" w:rsidRPr="009720C5">
        <w:rPr>
          <w:rFonts w:ascii="Times New Roman" w:hAnsi="Times New Roman"/>
          <w:sz w:val="28"/>
          <w:szCs w:val="28"/>
        </w:rPr>
        <w:t>ам</w:t>
      </w:r>
      <w:r w:rsidR="00D029DD" w:rsidRPr="009720C5">
        <w:rPr>
          <w:rFonts w:ascii="Times New Roman" w:hAnsi="Times New Roman"/>
          <w:sz w:val="28"/>
          <w:szCs w:val="28"/>
        </w:rPr>
        <w:t xml:space="preserve"> правового решения до настоящего времени не принято.</w:t>
      </w:r>
    </w:p>
    <w:p w:rsidR="00D029DD" w:rsidRPr="009720C5" w:rsidRDefault="00211E37" w:rsidP="00D029DD">
      <w:pPr>
        <w:ind w:firstLine="567"/>
        <w:rPr>
          <w:rFonts w:ascii="Times New Roman" w:hAnsi="Times New Roman"/>
          <w:szCs w:val="28"/>
        </w:rPr>
      </w:pPr>
      <w:r w:rsidRPr="009720C5">
        <w:rPr>
          <w:rFonts w:ascii="Times New Roman" w:hAnsi="Times New Roman"/>
          <w:szCs w:val="28"/>
        </w:rPr>
        <w:lastRenderedPageBreak/>
        <w:t xml:space="preserve">По состоянию на 30 декабря 2017 года </w:t>
      </w:r>
      <w:r w:rsidR="00D029DD" w:rsidRPr="009720C5">
        <w:rPr>
          <w:rFonts w:ascii="Times New Roman" w:hAnsi="Times New Roman"/>
          <w:szCs w:val="28"/>
        </w:rPr>
        <w:t xml:space="preserve"> в учреждениях УИС края содерж</w:t>
      </w:r>
      <w:r w:rsidR="00D029DD" w:rsidRPr="009720C5">
        <w:rPr>
          <w:rFonts w:ascii="Times New Roman" w:hAnsi="Times New Roman"/>
          <w:szCs w:val="28"/>
        </w:rPr>
        <w:t>а</w:t>
      </w:r>
      <w:r w:rsidR="00D029DD" w:rsidRPr="009720C5">
        <w:rPr>
          <w:rFonts w:ascii="Times New Roman" w:hAnsi="Times New Roman"/>
          <w:szCs w:val="28"/>
        </w:rPr>
        <w:t>лось 7</w:t>
      </w:r>
      <w:r w:rsidR="00C238D2" w:rsidRPr="009720C5">
        <w:rPr>
          <w:rFonts w:ascii="Times New Roman" w:hAnsi="Times New Roman"/>
          <w:szCs w:val="28"/>
        </w:rPr>
        <w:t>6187</w:t>
      </w:r>
      <w:r w:rsidR="00D029DD" w:rsidRPr="009720C5">
        <w:rPr>
          <w:rFonts w:ascii="Times New Roman" w:hAnsi="Times New Roman"/>
          <w:szCs w:val="28"/>
        </w:rPr>
        <w:t xml:space="preserve"> осужденных, </w:t>
      </w:r>
      <w:r w:rsidR="00C238D2" w:rsidRPr="009720C5">
        <w:rPr>
          <w:rFonts w:ascii="Times New Roman" w:hAnsi="Times New Roman"/>
          <w:szCs w:val="28"/>
        </w:rPr>
        <w:t>из них 894 человек привлечены к уголовной ответс</w:t>
      </w:r>
      <w:r w:rsidR="00C238D2" w:rsidRPr="009720C5">
        <w:rPr>
          <w:rFonts w:ascii="Times New Roman" w:hAnsi="Times New Roman"/>
          <w:szCs w:val="28"/>
        </w:rPr>
        <w:t>т</w:t>
      </w:r>
      <w:r w:rsidR="00C238D2" w:rsidRPr="009720C5">
        <w:rPr>
          <w:rFonts w:ascii="Times New Roman" w:hAnsi="Times New Roman"/>
          <w:szCs w:val="28"/>
        </w:rPr>
        <w:t>венности за преступления (из них жителей Забайкальского края 799 человек, или 89,3</w:t>
      </w:r>
      <w:r w:rsidR="00D672B1" w:rsidRPr="009720C5">
        <w:rPr>
          <w:rFonts w:ascii="Times New Roman" w:hAnsi="Times New Roman"/>
          <w:szCs w:val="28"/>
        </w:rPr>
        <w:t xml:space="preserve"> </w:t>
      </w:r>
      <w:r w:rsidR="00C238D2" w:rsidRPr="009720C5">
        <w:rPr>
          <w:rFonts w:ascii="Times New Roman" w:hAnsi="Times New Roman"/>
          <w:szCs w:val="28"/>
        </w:rPr>
        <w:t>%), связанных с незаконным оборотом наркотических средств, что с</w:t>
      </w:r>
      <w:r w:rsidR="00C238D2" w:rsidRPr="009720C5">
        <w:rPr>
          <w:rFonts w:ascii="Times New Roman" w:hAnsi="Times New Roman"/>
          <w:szCs w:val="28"/>
        </w:rPr>
        <w:t>о</w:t>
      </w:r>
      <w:r w:rsidR="00C238D2" w:rsidRPr="009720C5">
        <w:rPr>
          <w:rFonts w:ascii="Times New Roman" w:hAnsi="Times New Roman"/>
          <w:szCs w:val="28"/>
        </w:rPr>
        <w:t>ставляет 14,4</w:t>
      </w:r>
      <w:r w:rsidR="00D672B1" w:rsidRPr="009720C5">
        <w:rPr>
          <w:rFonts w:ascii="Times New Roman" w:hAnsi="Times New Roman"/>
          <w:szCs w:val="28"/>
        </w:rPr>
        <w:t xml:space="preserve"> </w:t>
      </w:r>
      <w:r w:rsidR="00C238D2" w:rsidRPr="009720C5">
        <w:rPr>
          <w:rFonts w:ascii="Times New Roman" w:hAnsi="Times New Roman"/>
          <w:szCs w:val="28"/>
        </w:rPr>
        <w:t>% от общего количества осужденных</w:t>
      </w:r>
      <w:r w:rsidR="00D029DD" w:rsidRPr="009720C5">
        <w:rPr>
          <w:rFonts w:ascii="Times New Roman" w:hAnsi="Times New Roman"/>
          <w:szCs w:val="28"/>
        </w:rPr>
        <w:t xml:space="preserve">. </w:t>
      </w:r>
    </w:p>
    <w:p w:rsidR="00D029DD" w:rsidRPr="009720C5" w:rsidRDefault="00C238D2" w:rsidP="00D029DD">
      <w:pPr>
        <w:rPr>
          <w:rFonts w:ascii="Times New Roman" w:hAnsi="Times New Roman"/>
          <w:szCs w:val="28"/>
        </w:rPr>
      </w:pPr>
      <w:r w:rsidRPr="009720C5">
        <w:rPr>
          <w:rFonts w:ascii="Times New Roman" w:hAnsi="Times New Roman"/>
          <w:szCs w:val="28"/>
        </w:rPr>
        <w:t>Из общего количества</w:t>
      </w:r>
      <w:r w:rsidR="00D029DD" w:rsidRPr="009720C5">
        <w:rPr>
          <w:rFonts w:ascii="Times New Roman" w:hAnsi="Times New Roman"/>
          <w:szCs w:val="28"/>
        </w:rPr>
        <w:t xml:space="preserve">, привлеченных к уголовной ответственности за преступления, связанные с незаконным оборотом наркотических средств, в том числе по ст. 228 УК РФ – </w:t>
      </w:r>
      <w:r w:rsidRPr="009720C5">
        <w:rPr>
          <w:rFonts w:ascii="Times New Roman" w:hAnsi="Times New Roman"/>
          <w:szCs w:val="28"/>
        </w:rPr>
        <w:t xml:space="preserve">266 </w:t>
      </w:r>
      <w:r w:rsidR="00D029DD" w:rsidRPr="009720C5">
        <w:rPr>
          <w:rFonts w:ascii="Times New Roman" w:hAnsi="Times New Roman"/>
          <w:szCs w:val="28"/>
        </w:rPr>
        <w:t xml:space="preserve">человек, </w:t>
      </w:r>
      <w:r w:rsidRPr="009720C5">
        <w:rPr>
          <w:rFonts w:ascii="Times New Roman" w:hAnsi="Times New Roman"/>
          <w:szCs w:val="28"/>
        </w:rPr>
        <w:t>ст. 228.1 УК РФ-302</w:t>
      </w:r>
      <w:r w:rsidR="00D029DD" w:rsidRPr="009720C5">
        <w:rPr>
          <w:rFonts w:ascii="Times New Roman" w:hAnsi="Times New Roman"/>
          <w:szCs w:val="28"/>
        </w:rPr>
        <w:t xml:space="preserve"> человек</w:t>
      </w:r>
      <w:r w:rsidRPr="009720C5">
        <w:rPr>
          <w:rFonts w:ascii="Times New Roman" w:hAnsi="Times New Roman"/>
          <w:szCs w:val="28"/>
        </w:rPr>
        <w:t>а</w:t>
      </w:r>
      <w:r w:rsidR="00D029DD" w:rsidRPr="009720C5">
        <w:rPr>
          <w:rFonts w:ascii="Times New Roman" w:hAnsi="Times New Roman"/>
          <w:szCs w:val="28"/>
        </w:rPr>
        <w:t xml:space="preserve">, </w:t>
      </w:r>
      <w:r w:rsidRPr="009720C5">
        <w:rPr>
          <w:rFonts w:ascii="Times New Roman" w:hAnsi="Times New Roman"/>
          <w:szCs w:val="28"/>
        </w:rPr>
        <w:t xml:space="preserve">по другим статьям связанных с незаконным оборотом наркотиков </w:t>
      </w:r>
      <w:r w:rsidR="00B27C6E" w:rsidRPr="009720C5">
        <w:rPr>
          <w:rFonts w:ascii="Times New Roman" w:hAnsi="Times New Roman"/>
          <w:szCs w:val="28"/>
        </w:rPr>
        <w:t xml:space="preserve">326 человек. </w:t>
      </w:r>
    </w:p>
    <w:p w:rsidR="00B27C6E" w:rsidRPr="009720C5" w:rsidRDefault="00B27C6E" w:rsidP="00B27C6E">
      <w:pPr>
        <w:rPr>
          <w:rFonts w:ascii="Times New Roman" w:hAnsi="Times New Roman"/>
          <w:szCs w:val="28"/>
        </w:rPr>
      </w:pPr>
      <w:r w:rsidRPr="009720C5">
        <w:rPr>
          <w:rFonts w:ascii="Times New Roman" w:hAnsi="Times New Roman"/>
          <w:szCs w:val="28"/>
        </w:rPr>
        <w:t>Из общего количества осужденных, привлеченных к уголовной ответс</w:t>
      </w:r>
      <w:r w:rsidRPr="009720C5">
        <w:rPr>
          <w:rFonts w:ascii="Times New Roman" w:hAnsi="Times New Roman"/>
          <w:szCs w:val="28"/>
        </w:rPr>
        <w:t>т</w:t>
      </w:r>
      <w:r w:rsidRPr="009720C5">
        <w:rPr>
          <w:rFonts w:ascii="Times New Roman" w:hAnsi="Times New Roman"/>
          <w:szCs w:val="28"/>
        </w:rPr>
        <w:t>венности за преступления</w:t>
      </w:r>
      <w:r w:rsidR="00D672B1" w:rsidRPr="009720C5">
        <w:rPr>
          <w:rFonts w:ascii="Times New Roman" w:hAnsi="Times New Roman"/>
          <w:szCs w:val="28"/>
        </w:rPr>
        <w:t>,</w:t>
      </w:r>
      <w:r w:rsidRPr="009720C5">
        <w:rPr>
          <w:rFonts w:ascii="Times New Roman" w:hAnsi="Times New Roman"/>
          <w:szCs w:val="28"/>
        </w:rPr>
        <w:t xml:space="preserve"> связанные с незаконным оборотом наркотических средств, число лиц</w:t>
      </w:r>
      <w:r w:rsidR="00D672B1" w:rsidRPr="009720C5">
        <w:rPr>
          <w:rFonts w:ascii="Times New Roman" w:hAnsi="Times New Roman"/>
          <w:szCs w:val="28"/>
        </w:rPr>
        <w:t>,</w:t>
      </w:r>
      <w:r w:rsidRPr="009720C5">
        <w:rPr>
          <w:rFonts w:ascii="Times New Roman" w:hAnsi="Times New Roman"/>
          <w:szCs w:val="28"/>
        </w:rPr>
        <w:t xml:space="preserve"> содержащихся  в учреждениях ФКУЗ МСЧ-75 ФСИН Ро</w:t>
      </w:r>
      <w:r w:rsidRPr="009720C5">
        <w:rPr>
          <w:rFonts w:ascii="Times New Roman" w:hAnsi="Times New Roman"/>
          <w:szCs w:val="28"/>
        </w:rPr>
        <w:t>с</w:t>
      </w:r>
      <w:r w:rsidRPr="009720C5">
        <w:rPr>
          <w:rFonts w:ascii="Times New Roman" w:hAnsi="Times New Roman"/>
          <w:szCs w:val="28"/>
        </w:rPr>
        <w:t>сии и зарегистрированных с диагнозом «синдром зависимости от наркотич</w:t>
      </w:r>
      <w:r w:rsidRPr="009720C5">
        <w:rPr>
          <w:rFonts w:ascii="Times New Roman" w:hAnsi="Times New Roman"/>
          <w:szCs w:val="28"/>
        </w:rPr>
        <w:t>е</w:t>
      </w:r>
      <w:r w:rsidRPr="009720C5">
        <w:rPr>
          <w:rFonts w:ascii="Times New Roman" w:hAnsi="Times New Roman"/>
          <w:szCs w:val="28"/>
        </w:rPr>
        <w:t>ских веществ</w:t>
      </w:r>
      <w:r w:rsidR="00F40DAB" w:rsidRPr="009720C5">
        <w:rPr>
          <w:rFonts w:ascii="Times New Roman" w:hAnsi="Times New Roman"/>
          <w:szCs w:val="28"/>
        </w:rPr>
        <w:t xml:space="preserve"> </w:t>
      </w:r>
      <w:r w:rsidRPr="009720C5">
        <w:rPr>
          <w:rFonts w:ascii="Times New Roman" w:hAnsi="Times New Roman"/>
          <w:szCs w:val="28"/>
        </w:rPr>
        <w:t>(наркомания)»</w:t>
      </w:r>
      <w:r w:rsidR="00D672B1" w:rsidRPr="009720C5">
        <w:rPr>
          <w:rFonts w:ascii="Times New Roman" w:hAnsi="Times New Roman"/>
          <w:szCs w:val="28"/>
        </w:rPr>
        <w:t>,</w:t>
      </w:r>
      <w:r w:rsidRPr="009720C5">
        <w:rPr>
          <w:rFonts w:ascii="Times New Roman" w:hAnsi="Times New Roman"/>
          <w:szCs w:val="28"/>
        </w:rPr>
        <w:t xml:space="preserve"> составило 145 человек и «пагубное (с вредными последствиями) употребление наркотиков» составило 129 человек. </w:t>
      </w:r>
    </w:p>
    <w:p w:rsidR="00B27C6E" w:rsidRPr="009720C5" w:rsidRDefault="00B27C6E" w:rsidP="00E96CB4">
      <w:pPr>
        <w:ind w:firstLine="708"/>
        <w:rPr>
          <w:rFonts w:ascii="Times New Roman" w:hAnsi="Times New Roman"/>
          <w:szCs w:val="28"/>
        </w:rPr>
      </w:pPr>
      <w:r w:rsidRPr="009720C5">
        <w:rPr>
          <w:rFonts w:ascii="Times New Roman" w:hAnsi="Times New Roman"/>
          <w:szCs w:val="28"/>
        </w:rPr>
        <w:t>Из общего количества осужденных, привлеченных к уголовной ответс</w:t>
      </w:r>
      <w:r w:rsidRPr="009720C5">
        <w:rPr>
          <w:rFonts w:ascii="Times New Roman" w:hAnsi="Times New Roman"/>
          <w:szCs w:val="28"/>
        </w:rPr>
        <w:t>т</w:t>
      </w:r>
      <w:r w:rsidRPr="009720C5">
        <w:rPr>
          <w:rFonts w:ascii="Times New Roman" w:hAnsi="Times New Roman"/>
          <w:szCs w:val="28"/>
        </w:rPr>
        <w:t>венности за преступления</w:t>
      </w:r>
      <w:r w:rsidR="00D672B1" w:rsidRPr="009720C5">
        <w:rPr>
          <w:rFonts w:ascii="Times New Roman" w:hAnsi="Times New Roman"/>
          <w:szCs w:val="28"/>
        </w:rPr>
        <w:t>,</w:t>
      </w:r>
      <w:r w:rsidRPr="009720C5">
        <w:rPr>
          <w:rFonts w:ascii="Times New Roman" w:hAnsi="Times New Roman"/>
          <w:szCs w:val="28"/>
        </w:rPr>
        <w:t xml:space="preserve"> связанные с незаконным оборотом наркотических средств</w:t>
      </w:r>
      <w:r w:rsidR="00D672B1" w:rsidRPr="009720C5">
        <w:rPr>
          <w:rFonts w:ascii="Times New Roman" w:hAnsi="Times New Roman"/>
          <w:szCs w:val="28"/>
        </w:rPr>
        <w:t>,</w:t>
      </w:r>
      <w:r w:rsidRPr="009720C5">
        <w:rPr>
          <w:rFonts w:ascii="Times New Roman" w:hAnsi="Times New Roman"/>
          <w:szCs w:val="28"/>
        </w:rPr>
        <w:t xml:space="preserve"> снято с наблюдения </w:t>
      </w:r>
      <w:r w:rsidRPr="009720C5">
        <w:rPr>
          <w:szCs w:val="28"/>
        </w:rPr>
        <w:t xml:space="preserve"> с диагнозом</w:t>
      </w:r>
      <w:r w:rsidRPr="009720C5">
        <w:rPr>
          <w:rFonts w:ascii="Times New Roman" w:hAnsi="Times New Roman"/>
          <w:szCs w:val="28"/>
        </w:rPr>
        <w:t xml:space="preserve"> «синдром зависимости от наркотич</w:t>
      </w:r>
      <w:r w:rsidRPr="009720C5">
        <w:rPr>
          <w:rFonts w:ascii="Times New Roman" w:hAnsi="Times New Roman"/>
          <w:szCs w:val="28"/>
        </w:rPr>
        <w:t>е</w:t>
      </w:r>
      <w:r w:rsidRPr="009720C5">
        <w:rPr>
          <w:rFonts w:ascii="Times New Roman" w:hAnsi="Times New Roman"/>
          <w:szCs w:val="28"/>
        </w:rPr>
        <w:t>ских веществ (наркомания)» 4 человека и «пагубное (с вредными последстви</w:t>
      </w:r>
      <w:r w:rsidRPr="009720C5">
        <w:rPr>
          <w:rFonts w:ascii="Times New Roman" w:hAnsi="Times New Roman"/>
          <w:szCs w:val="28"/>
        </w:rPr>
        <w:t>я</w:t>
      </w:r>
      <w:r w:rsidRPr="009720C5">
        <w:rPr>
          <w:rFonts w:ascii="Times New Roman" w:hAnsi="Times New Roman"/>
          <w:szCs w:val="28"/>
        </w:rPr>
        <w:t xml:space="preserve">ми) употребление наркотиков» 9 человек. </w:t>
      </w:r>
    </w:p>
    <w:p w:rsidR="00B27C6E" w:rsidRPr="009720C5" w:rsidRDefault="00B27C6E" w:rsidP="00E96CB4">
      <w:pPr>
        <w:ind w:firstLine="708"/>
        <w:rPr>
          <w:rFonts w:ascii="Times New Roman" w:hAnsi="Times New Roman"/>
          <w:szCs w:val="28"/>
        </w:rPr>
      </w:pPr>
      <w:r w:rsidRPr="009720C5">
        <w:rPr>
          <w:rFonts w:ascii="Times New Roman" w:hAnsi="Times New Roman"/>
          <w:szCs w:val="28"/>
        </w:rPr>
        <w:t>Умерших от отравления наркотическими средствами и пс</w:t>
      </w:r>
      <w:r w:rsidR="00D672B1" w:rsidRPr="009720C5">
        <w:rPr>
          <w:rFonts w:ascii="Times New Roman" w:hAnsi="Times New Roman"/>
          <w:szCs w:val="28"/>
        </w:rPr>
        <w:t>ихотропными веществами в течение</w:t>
      </w:r>
      <w:r w:rsidRPr="009720C5">
        <w:rPr>
          <w:rFonts w:ascii="Times New Roman" w:hAnsi="Times New Roman"/>
          <w:szCs w:val="28"/>
        </w:rPr>
        <w:t xml:space="preserve"> 2017 года в учреждениях УФСИН России по Забайкал</w:t>
      </w:r>
      <w:r w:rsidRPr="009720C5">
        <w:rPr>
          <w:rFonts w:ascii="Times New Roman" w:hAnsi="Times New Roman"/>
          <w:szCs w:val="28"/>
        </w:rPr>
        <w:t>ь</w:t>
      </w:r>
      <w:r w:rsidRPr="009720C5">
        <w:rPr>
          <w:rFonts w:ascii="Times New Roman" w:hAnsi="Times New Roman"/>
          <w:szCs w:val="28"/>
        </w:rPr>
        <w:t>скому краю</w:t>
      </w:r>
      <w:r w:rsidR="00EA7773" w:rsidRPr="009720C5">
        <w:rPr>
          <w:rFonts w:ascii="Times New Roman" w:hAnsi="Times New Roman"/>
          <w:szCs w:val="28"/>
        </w:rPr>
        <w:t xml:space="preserve"> не было. </w:t>
      </w:r>
    </w:p>
    <w:p w:rsidR="00EA7773" w:rsidRPr="009720C5" w:rsidRDefault="00EA7773" w:rsidP="00E96CB4">
      <w:pPr>
        <w:ind w:firstLine="708"/>
        <w:rPr>
          <w:szCs w:val="28"/>
        </w:rPr>
      </w:pPr>
      <w:r w:rsidRPr="009720C5">
        <w:rPr>
          <w:rFonts w:ascii="Times New Roman" w:hAnsi="Times New Roman"/>
          <w:szCs w:val="28"/>
        </w:rPr>
        <w:t>2135 осужденных освобождено из исправительных учреждений УИС З</w:t>
      </w:r>
      <w:r w:rsidRPr="009720C5">
        <w:rPr>
          <w:rFonts w:ascii="Times New Roman" w:hAnsi="Times New Roman"/>
          <w:szCs w:val="28"/>
        </w:rPr>
        <w:t>а</w:t>
      </w:r>
      <w:r w:rsidRPr="009720C5">
        <w:rPr>
          <w:rFonts w:ascii="Times New Roman" w:hAnsi="Times New Roman"/>
          <w:szCs w:val="28"/>
        </w:rPr>
        <w:t xml:space="preserve">байкальского края, из них 1922 человека жители Забайкальского края. </w:t>
      </w:r>
    </w:p>
    <w:p w:rsidR="00E96CB4" w:rsidRPr="009720C5" w:rsidRDefault="00E96CB4" w:rsidP="00D672B1">
      <w:pPr>
        <w:ind w:firstLine="708"/>
        <w:rPr>
          <w:szCs w:val="28"/>
        </w:rPr>
      </w:pPr>
      <w:r w:rsidRPr="009720C5">
        <w:rPr>
          <w:szCs w:val="28"/>
        </w:rPr>
        <w:t>Организация работы в регионе деятельности Читинской таможни по л</w:t>
      </w:r>
      <w:r w:rsidRPr="009720C5">
        <w:rPr>
          <w:szCs w:val="28"/>
        </w:rPr>
        <w:t>и</w:t>
      </w:r>
      <w:r w:rsidRPr="009720C5">
        <w:rPr>
          <w:szCs w:val="28"/>
        </w:rPr>
        <w:t>нии борьбы с незаконным перемещением наркотических средств, психотро</w:t>
      </w:r>
      <w:r w:rsidRPr="009720C5">
        <w:rPr>
          <w:szCs w:val="28"/>
        </w:rPr>
        <w:t>п</w:t>
      </w:r>
      <w:r w:rsidRPr="009720C5">
        <w:rPr>
          <w:szCs w:val="28"/>
        </w:rPr>
        <w:t>ных и сильнодействующих веществ осуществляется исходя из задач, поста</w:t>
      </w:r>
      <w:r w:rsidRPr="009720C5">
        <w:rPr>
          <w:szCs w:val="28"/>
        </w:rPr>
        <w:t>в</w:t>
      </w:r>
      <w:r w:rsidRPr="009720C5">
        <w:rPr>
          <w:szCs w:val="28"/>
        </w:rPr>
        <w:t>ленных перед таможенными органами, и особенностями оперативной обст</w:t>
      </w:r>
      <w:r w:rsidRPr="009720C5">
        <w:rPr>
          <w:szCs w:val="28"/>
        </w:rPr>
        <w:t>а</w:t>
      </w:r>
      <w:r w:rsidRPr="009720C5">
        <w:rPr>
          <w:szCs w:val="28"/>
        </w:rPr>
        <w:t>новки. Оперативная обстановка на канале борьбы с незаконным перемещением наркотических средств, психотропных и сильнодействующих веществ в реги</w:t>
      </w:r>
      <w:r w:rsidRPr="009720C5">
        <w:rPr>
          <w:szCs w:val="28"/>
        </w:rPr>
        <w:t>о</w:t>
      </w:r>
      <w:r w:rsidRPr="009720C5">
        <w:rPr>
          <w:szCs w:val="28"/>
        </w:rPr>
        <w:t>не деятельности Читинской таможни специфична в силу того, что экономико-географическое положение Забайкалья характеризуется близостью к террит</w:t>
      </w:r>
      <w:r w:rsidRPr="009720C5">
        <w:rPr>
          <w:szCs w:val="28"/>
        </w:rPr>
        <w:t>о</w:t>
      </w:r>
      <w:r w:rsidRPr="009720C5">
        <w:rPr>
          <w:szCs w:val="28"/>
        </w:rPr>
        <w:t>рии Китая и Монголии, соседством края с Республикой Бурятия и Иркутской областью, простотой оформления выездных документов, а также нахождением на территори</w:t>
      </w:r>
      <w:r w:rsidR="00D672B1" w:rsidRPr="009720C5">
        <w:rPr>
          <w:szCs w:val="28"/>
        </w:rPr>
        <w:t>и КНР, а именно, в г. Маньчжурия</w:t>
      </w:r>
      <w:r w:rsidRPr="009720C5">
        <w:rPr>
          <w:szCs w:val="28"/>
        </w:rPr>
        <w:t xml:space="preserve"> лабораторий, изготавливающих синтетические наркотические средства.</w:t>
      </w:r>
    </w:p>
    <w:p w:rsidR="00E96CB4" w:rsidRPr="009720C5" w:rsidRDefault="00E96CB4" w:rsidP="00E96CB4">
      <w:pPr>
        <w:ind w:firstLine="708"/>
        <w:rPr>
          <w:szCs w:val="28"/>
        </w:rPr>
      </w:pPr>
      <w:r w:rsidRPr="009720C5">
        <w:rPr>
          <w:szCs w:val="28"/>
        </w:rPr>
        <w:t>Наибольшим спросом среди молодежи пользуются дешевые лекарстве</w:t>
      </w:r>
      <w:r w:rsidRPr="009720C5">
        <w:rPr>
          <w:szCs w:val="28"/>
        </w:rPr>
        <w:t>н</w:t>
      </w:r>
      <w:r w:rsidRPr="009720C5">
        <w:rPr>
          <w:szCs w:val="28"/>
        </w:rPr>
        <w:t>ные препараты производства КНР, содержащие большое количество псих</w:t>
      </w:r>
      <w:r w:rsidRPr="009720C5">
        <w:rPr>
          <w:szCs w:val="28"/>
        </w:rPr>
        <w:t>о</w:t>
      </w:r>
      <w:r w:rsidRPr="009720C5">
        <w:rPr>
          <w:szCs w:val="28"/>
        </w:rPr>
        <w:t>тропных и сильнодействующих веществ, а также синтетические наркотики, к</w:t>
      </w:r>
      <w:r w:rsidRPr="009720C5">
        <w:rPr>
          <w:szCs w:val="28"/>
        </w:rPr>
        <w:t>у</w:t>
      </w:r>
      <w:r w:rsidRPr="009720C5">
        <w:rPr>
          <w:szCs w:val="28"/>
        </w:rPr>
        <w:t>рительные смеси, «спайсы».</w:t>
      </w:r>
    </w:p>
    <w:p w:rsidR="00E96CB4" w:rsidRPr="009720C5" w:rsidRDefault="00E96CB4" w:rsidP="00E96CB4">
      <w:pPr>
        <w:ind w:firstLine="708"/>
        <w:rPr>
          <w:szCs w:val="28"/>
        </w:rPr>
      </w:pPr>
      <w:r w:rsidRPr="009720C5">
        <w:rPr>
          <w:szCs w:val="28"/>
        </w:rPr>
        <w:t>В основном незаконное перемещение подконтрольных объектов осущес</w:t>
      </w:r>
      <w:r w:rsidRPr="009720C5">
        <w:rPr>
          <w:szCs w:val="28"/>
        </w:rPr>
        <w:t>т</w:t>
      </w:r>
      <w:r w:rsidRPr="009720C5">
        <w:rPr>
          <w:szCs w:val="28"/>
        </w:rPr>
        <w:t>вляется физическими лицами автомобильным транспортом через МАПП Заба</w:t>
      </w:r>
      <w:r w:rsidRPr="009720C5">
        <w:rPr>
          <w:szCs w:val="28"/>
        </w:rPr>
        <w:t>й</w:t>
      </w:r>
      <w:r w:rsidRPr="009720C5">
        <w:rPr>
          <w:szCs w:val="28"/>
        </w:rPr>
        <w:t>кальск.</w:t>
      </w:r>
    </w:p>
    <w:p w:rsidR="00E96CB4" w:rsidRPr="009720C5" w:rsidRDefault="00E96CB4" w:rsidP="00E96CB4">
      <w:pPr>
        <w:ind w:firstLine="708"/>
        <w:rPr>
          <w:szCs w:val="28"/>
        </w:rPr>
      </w:pPr>
      <w:r w:rsidRPr="009720C5">
        <w:rPr>
          <w:szCs w:val="28"/>
        </w:rPr>
        <w:t>Выявление, предупреждение и пресечение незаконного перемещения сильнодействующих и психотропных веществ, наркотических средств возмо</w:t>
      </w:r>
      <w:r w:rsidRPr="009720C5">
        <w:rPr>
          <w:szCs w:val="28"/>
        </w:rPr>
        <w:t>ж</w:t>
      </w:r>
      <w:r w:rsidRPr="009720C5">
        <w:rPr>
          <w:szCs w:val="28"/>
        </w:rPr>
        <w:lastRenderedPageBreak/>
        <w:t>но при проведении мероприятий в местах непосредственного пересечения т</w:t>
      </w:r>
      <w:r w:rsidRPr="009720C5">
        <w:rPr>
          <w:szCs w:val="28"/>
        </w:rPr>
        <w:t>а</w:t>
      </w:r>
      <w:r w:rsidRPr="009720C5">
        <w:rPr>
          <w:szCs w:val="28"/>
        </w:rPr>
        <w:t>моженной границы Таможенного союза гражданами РФ и КНР, а также в ме</w:t>
      </w:r>
      <w:r w:rsidRPr="009720C5">
        <w:rPr>
          <w:szCs w:val="28"/>
        </w:rPr>
        <w:t>ж</w:t>
      </w:r>
      <w:r w:rsidRPr="009720C5">
        <w:rPr>
          <w:szCs w:val="28"/>
        </w:rPr>
        <w:t xml:space="preserve">дународных почтовых отправлениях. </w:t>
      </w:r>
      <w:r w:rsidRPr="009720C5">
        <w:rPr>
          <w:szCs w:val="28"/>
        </w:rPr>
        <w:tab/>
      </w:r>
    </w:p>
    <w:p w:rsidR="00E96CB4" w:rsidRPr="009720C5" w:rsidRDefault="00E96CB4" w:rsidP="00E96CB4">
      <w:pPr>
        <w:rPr>
          <w:szCs w:val="28"/>
        </w:rPr>
      </w:pPr>
      <w:r w:rsidRPr="009720C5">
        <w:rPr>
          <w:szCs w:val="28"/>
        </w:rPr>
        <w:t>Усилия подразделений БКН Читинской таможни направлены на устано</w:t>
      </w:r>
      <w:r w:rsidRPr="009720C5">
        <w:rPr>
          <w:szCs w:val="28"/>
        </w:rPr>
        <w:t>в</w:t>
      </w:r>
      <w:r w:rsidRPr="009720C5">
        <w:rPr>
          <w:szCs w:val="28"/>
        </w:rPr>
        <w:t>ление местонахождения складов для хранения наркотических средств на терр</w:t>
      </w:r>
      <w:r w:rsidRPr="009720C5">
        <w:rPr>
          <w:szCs w:val="28"/>
        </w:rPr>
        <w:t>и</w:t>
      </w:r>
      <w:r w:rsidRPr="009720C5">
        <w:rPr>
          <w:szCs w:val="28"/>
        </w:rPr>
        <w:t>тории Забайкальского края, а также транспортных компаний, занимающихся перевозкой грузов с территории п.г.т. Забайкальск в регионы России.</w:t>
      </w:r>
    </w:p>
    <w:p w:rsidR="00E96CB4" w:rsidRPr="009720C5" w:rsidRDefault="00E96CB4" w:rsidP="00E96CB4">
      <w:pPr>
        <w:rPr>
          <w:szCs w:val="28"/>
        </w:rPr>
      </w:pPr>
      <w:r w:rsidRPr="009720C5">
        <w:rPr>
          <w:szCs w:val="28"/>
        </w:rPr>
        <w:t>Межведомственное взаимодействие ОБКН Читинской таможни организ</w:t>
      </w:r>
      <w:r w:rsidRPr="009720C5">
        <w:rPr>
          <w:szCs w:val="28"/>
        </w:rPr>
        <w:t>о</w:t>
      </w:r>
      <w:r w:rsidRPr="009720C5">
        <w:rPr>
          <w:szCs w:val="28"/>
        </w:rPr>
        <w:t>вано с Забайкальским ЛУ МВД России на транспорте, УФСБ России по Заба</w:t>
      </w:r>
      <w:r w:rsidRPr="009720C5">
        <w:rPr>
          <w:szCs w:val="28"/>
        </w:rPr>
        <w:t>й</w:t>
      </w:r>
      <w:r w:rsidRPr="009720C5">
        <w:rPr>
          <w:szCs w:val="28"/>
        </w:rPr>
        <w:t>кальскому краю, ПУ ФСБ России по Забайкальскому краю, УФСИН России по Забайкальскому краю, УМВД России по Забайкальскому краю, обособленным подразделением «Читинский главпочтамт» Почты России, ООО «Транзит» (</w:t>
      </w:r>
      <w:r w:rsidRPr="009720C5">
        <w:rPr>
          <w:szCs w:val="28"/>
          <w:lang w:val="en-US"/>
        </w:rPr>
        <w:t>DHL</w:t>
      </w:r>
      <w:r w:rsidRPr="009720C5">
        <w:rPr>
          <w:szCs w:val="28"/>
        </w:rPr>
        <w:t>), ООО «Энергия», ООО «Деловые линии». Со всеми правоохранител</w:t>
      </w:r>
      <w:r w:rsidRPr="009720C5">
        <w:rPr>
          <w:szCs w:val="28"/>
        </w:rPr>
        <w:t>ь</w:t>
      </w:r>
      <w:r w:rsidRPr="009720C5">
        <w:rPr>
          <w:szCs w:val="28"/>
        </w:rPr>
        <w:t>ными и заинтересованными органами составлены планы и соглашения о вза</w:t>
      </w:r>
      <w:r w:rsidRPr="009720C5">
        <w:rPr>
          <w:szCs w:val="28"/>
        </w:rPr>
        <w:t>и</w:t>
      </w:r>
      <w:r w:rsidRPr="009720C5">
        <w:rPr>
          <w:szCs w:val="28"/>
        </w:rPr>
        <w:t>модействии.</w:t>
      </w:r>
    </w:p>
    <w:p w:rsidR="00E96CB4" w:rsidRPr="009720C5" w:rsidRDefault="00E96CB4" w:rsidP="00E96CB4">
      <w:pPr>
        <w:ind w:firstLine="708"/>
        <w:rPr>
          <w:szCs w:val="28"/>
        </w:rPr>
      </w:pPr>
      <w:r w:rsidRPr="009720C5">
        <w:rPr>
          <w:szCs w:val="28"/>
        </w:rPr>
        <w:t>С сотрудниками правоохранительных органов Забайкальского края рег</w:t>
      </w:r>
      <w:r w:rsidRPr="009720C5">
        <w:rPr>
          <w:szCs w:val="28"/>
        </w:rPr>
        <w:t>у</w:t>
      </w:r>
      <w:r w:rsidRPr="009720C5">
        <w:rPr>
          <w:szCs w:val="28"/>
        </w:rPr>
        <w:t>лярно проводятся рабочие встречи с целью обмена оперативной информацией и организации оперативно-розыскных мероприятий, направленные на выявление и пресечение возможных каналов контрабандного поступления и пресечения фактов ввоза на территорию России подконтрольных средств и веществ.</w:t>
      </w:r>
    </w:p>
    <w:p w:rsidR="00E96CB4" w:rsidRPr="009720C5" w:rsidRDefault="00E96CB4" w:rsidP="00E96CB4">
      <w:pPr>
        <w:ind w:firstLine="708"/>
        <w:rPr>
          <w:szCs w:val="28"/>
        </w:rPr>
      </w:pPr>
      <w:r w:rsidRPr="009720C5">
        <w:rPr>
          <w:szCs w:val="28"/>
        </w:rPr>
        <w:t>Во взаимодействии с должностными лицами кинологического отдела на постоянной основе осуществляется проведение совместных оперативно-розыскных мероприятий, в том числе в рамках таможенного контроля, напра</w:t>
      </w:r>
      <w:r w:rsidRPr="009720C5">
        <w:rPr>
          <w:szCs w:val="28"/>
        </w:rPr>
        <w:t>в</w:t>
      </w:r>
      <w:r w:rsidRPr="009720C5">
        <w:rPr>
          <w:szCs w:val="28"/>
        </w:rPr>
        <w:t>ленные на выявление фактов контрабанды наркотических средств, сильноде</w:t>
      </w:r>
      <w:r w:rsidRPr="009720C5">
        <w:rPr>
          <w:szCs w:val="28"/>
        </w:rPr>
        <w:t>й</w:t>
      </w:r>
      <w:r w:rsidRPr="009720C5">
        <w:rPr>
          <w:szCs w:val="28"/>
        </w:rPr>
        <w:t xml:space="preserve">ствующих и психотропных веществ.         </w:t>
      </w:r>
    </w:p>
    <w:p w:rsidR="00E96CB4" w:rsidRPr="009720C5" w:rsidRDefault="00E96CB4" w:rsidP="00E96CB4">
      <w:pPr>
        <w:ind w:firstLine="708"/>
        <w:rPr>
          <w:szCs w:val="28"/>
        </w:rPr>
      </w:pPr>
      <w:r w:rsidRPr="009720C5">
        <w:rPr>
          <w:szCs w:val="28"/>
        </w:rPr>
        <w:t>В настоящее время, преступления связанные с контрабандой наркотиков совершаются с использованием современных компьютерных технологий, что существенно затрудняет выявление, предупреждение и дальнейшее расслед</w:t>
      </w:r>
      <w:r w:rsidRPr="009720C5">
        <w:rPr>
          <w:szCs w:val="28"/>
        </w:rPr>
        <w:t>о</w:t>
      </w:r>
      <w:r w:rsidRPr="009720C5">
        <w:rPr>
          <w:szCs w:val="28"/>
        </w:rPr>
        <w:t>вание фактов контрабанды наркотических средств на территорию РФ в связи с отсутствием в таможенных органах соответствующих технических возможн</w:t>
      </w:r>
      <w:r w:rsidRPr="009720C5">
        <w:rPr>
          <w:szCs w:val="28"/>
        </w:rPr>
        <w:t>о</w:t>
      </w:r>
      <w:r w:rsidRPr="009720C5">
        <w:rPr>
          <w:szCs w:val="28"/>
        </w:rPr>
        <w:t>стей.</w:t>
      </w:r>
    </w:p>
    <w:p w:rsidR="00E96CB4" w:rsidRPr="009720C5" w:rsidRDefault="00E96CB4" w:rsidP="00D029DD">
      <w:pPr>
        <w:pStyle w:val="a7"/>
        <w:spacing w:after="0" w:line="240" w:lineRule="auto"/>
        <w:ind w:firstLine="709"/>
        <w:jc w:val="left"/>
        <w:rPr>
          <w:rFonts w:ascii="Times New Roman" w:hAnsi="Times New Roman" w:cs="Times New Roman"/>
          <w:b/>
          <w:i/>
          <w:sz w:val="28"/>
          <w:szCs w:val="28"/>
        </w:rPr>
      </w:pPr>
    </w:p>
    <w:p w:rsidR="00D029DD" w:rsidRPr="000A2587" w:rsidRDefault="00D029DD" w:rsidP="00556158">
      <w:pPr>
        <w:pStyle w:val="a7"/>
        <w:spacing w:after="0" w:line="240" w:lineRule="auto"/>
        <w:ind w:firstLine="709"/>
        <w:rPr>
          <w:rFonts w:ascii="Times New Roman" w:hAnsi="Times New Roman" w:cs="Times New Roman"/>
          <w:b/>
          <w:i/>
          <w:sz w:val="28"/>
          <w:szCs w:val="28"/>
        </w:rPr>
      </w:pPr>
      <w:bookmarkStart w:id="28" w:name="_Toc509224513"/>
      <w:r w:rsidRPr="000A2587">
        <w:rPr>
          <w:rFonts w:ascii="Times New Roman" w:hAnsi="Times New Roman" w:cs="Times New Roman"/>
          <w:b/>
          <w:i/>
          <w:sz w:val="28"/>
          <w:szCs w:val="28"/>
        </w:rPr>
        <w:t>5.2. Структура и объем наркорынка. Динамика цен на наркотические средства и психотропные вещества.</w:t>
      </w:r>
      <w:bookmarkEnd w:id="28"/>
    </w:p>
    <w:p w:rsidR="0064163A" w:rsidRPr="000A2587" w:rsidRDefault="0064163A" w:rsidP="00556158">
      <w:pPr>
        <w:pStyle w:val="1e"/>
        <w:spacing w:before="0" w:after="0"/>
        <w:jc w:val="center"/>
        <w:rPr>
          <w:sz w:val="28"/>
          <w:szCs w:val="28"/>
        </w:rPr>
      </w:pPr>
    </w:p>
    <w:p w:rsidR="0064163A" w:rsidRPr="009720C5" w:rsidRDefault="0064163A" w:rsidP="0064163A">
      <w:pPr>
        <w:widowControl w:val="0"/>
        <w:ind w:firstLine="708"/>
        <w:rPr>
          <w:szCs w:val="28"/>
        </w:rPr>
      </w:pPr>
      <w:r w:rsidRPr="009720C5">
        <w:rPr>
          <w:bCs/>
          <w:szCs w:val="28"/>
        </w:rPr>
        <w:t>Исходя из особенностей оперативной обстановки в сфере оборота нарк</w:t>
      </w:r>
      <w:r w:rsidRPr="009720C5">
        <w:rPr>
          <w:bCs/>
          <w:szCs w:val="28"/>
        </w:rPr>
        <w:t>о</w:t>
      </w:r>
      <w:r w:rsidRPr="009720C5">
        <w:rPr>
          <w:bCs/>
          <w:szCs w:val="28"/>
        </w:rPr>
        <w:t>тиков, складывающейся на территории Забайкальского края и имеющихся да</w:t>
      </w:r>
      <w:r w:rsidRPr="009720C5">
        <w:rPr>
          <w:bCs/>
          <w:szCs w:val="28"/>
        </w:rPr>
        <w:t>н</w:t>
      </w:r>
      <w:r w:rsidRPr="009720C5">
        <w:rPr>
          <w:bCs/>
          <w:szCs w:val="28"/>
        </w:rPr>
        <w:t>ных результатов оперативно-служебной деятельности правоохранительных о</w:t>
      </w:r>
      <w:r w:rsidRPr="009720C5">
        <w:rPr>
          <w:bCs/>
          <w:szCs w:val="28"/>
        </w:rPr>
        <w:t>р</w:t>
      </w:r>
      <w:r w:rsidRPr="009720C5">
        <w:rPr>
          <w:bCs/>
          <w:szCs w:val="28"/>
        </w:rPr>
        <w:t>ганов края</w:t>
      </w:r>
      <w:r w:rsidRPr="009720C5">
        <w:rPr>
          <w:szCs w:val="28"/>
        </w:rPr>
        <w:t xml:space="preserve"> по изъятию подконтрольных веществ, из незаконного оборота,</w:t>
      </w:r>
      <w:r w:rsidRPr="009720C5">
        <w:rPr>
          <w:bCs/>
          <w:szCs w:val="28"/>
        </w:rPr>
        <w:t xml:space="preserve"> р</w:t>
      </w:r>
      <w:r w:rsidRPr="009720C5">
        <w:rPr>
          <w:bCs/>
          <w:szCs w:val="28"/>
        </w:rPr>
        <w:t>е</w:t>
      </w:r>
      <w:r w:rsidRPr="009720C5">
        <w:rPr>
          <w:bCs/>
          <w:szCs w:val="28"/>
        </w:rPr>
        <w:t>гиональная система наркобизнеса представлена следующими основными се</w:t>
      </w:r>
      <w:r w:rsidRPr="009720C5">
        <w:rPr>
          <w:bCs/>
          <w:szCs w:val="28"/>
        </w:rPr>
        <w:t>к</w:t>
      </w:r>
      <w:r w:rsidRPr="009720C5">
        <w:rPr>
          <w:bCs/>
          <w:szCs w:val="28"/>
        </w:rPr>
        <w:t>торами: каннабисный, опийный и сектор синтетических наркотиков.</w:t>
      </w:r>
    </w:p>
    <w:p w:rsidR="0064163A" w:rsidRPr="009720C5" w:rsidRDefault="0064163A" w:rsidP="0064163A">
      <w:pPr>
        <w:widowControl w:val="0"/>
        <w:tabs>
          <w:tab w:val="num" w:pos="0"/>
        </w:tabs>
        <w:ind w:firstLine="708"/>
        <w:rPr>
          <w:szCs w:val="28"/>
        </w:rPr>
      </w:pPr>
      <w:r w:rsidRPr="009720C5">
        <w:rPr>
          <w:szCs w:val="28"/>
        </w:rPr>
        <w:t>Наибольшее влияние на наркорынок края 2017 года, оказывали наркот</w:t>
      </w:r>
      <w:r w:rsidRPr="009720C5">
        <w:rPr>
          <w:szCs w:val="28"/>
        </w:rPr>
        <w:t>и</w:t>
      </w:r>
      <w:r w:rsidRPr="009720C5">
        <w:rPr>
          <w:szCs w:val="28"/>
        </w:rPr>
        <w:t>ческие средства каннабисной группы (марихуана, гашишное масло), а также синтетические наркотики и их аналоги. Каннабисные наркотические средства, изготавливаемые из дикорастущей конопли,  широко распространены среди наркопотребителей края и составляют основную долю находящихся в незако</w:t>
      </w:r>
      <w:r w:rsidRPr="009720C5">
        <w:rPr>
          <w:szCs w:val="28"/>
        </w:rPr>
        <w:t>н</w:t>
      </w:r>
      <w:r w:rsidRPr="009720C5">
        <w:rPr>
          <w:szCs w:val="28"/>
        </w:rPr>
        <w:lastRenderedPageBreak/>
        <w:t>ном обороте наркотических средств. В тоже время, активно расширяется пр</w:t>
      </w:r>
      <w:r w:rsidRPr="009720C5">
        <w:rPr>
          <w:szCs w:val="28"/>
        </w:rPr>
        <w:t>и</w:t>
      </w:r>
      <w:r w:rsidRPr="009720C5">
        <w:rPr>
          <w:szCs w:val="28"/>
        </w:rPr>
        <w:t>сутствие в незаконном обороте наркотиков синтетического происхождения.</w:t>
      </w:r>
    </w:p>
    <w:p w:rsidR="0064163A" w:rsidRPr="009720C5" w:rsidRDefault="0064163A" w:rsidP="004025A7">
      <w:pPr>
        <w:widowControl w:val="0"/>
        <w:tabs>
          <w:tab w:val="num" w:pos="0"/>
        </w:tabs>
        <w:ind w:firstLine="708"/>
        <w:rPr>
          <w:szCs w:val="28"/>
        </w:rPr>
      </w:pPr>
      <w:r w:rsidRPr="009720C5">
        <w:rPr>
          <w:szCs w:val="28"/>
        </w:rPr>
        <w:t>При использовании программ-мессенджеров, таких как «Viber», «Telegramm», «WhatsApp» и пр. а также с помощью браузера Tor наркоторго</w:t>
      </w:r>
      <w:r w:rsidRPr="009720C5">
        <w:rPr>
          <w:szCs w:val="28"/>
        </w:rPr>
        <w:t>в</w:t>
      </w:r>
      <w:r w:rsidRPr="009720C5">
        <w:rPr>
          <w:szCs w:val="28"/>
        </w:rPr>
        <w:t xml:space="preserve">цы сохраняют </w:t>
      </w:r>
      <w:hyperlink r:id="rId23" w:tooltip="Анонимность" w:history="1">
        <w:r w:rsidRPr="009720C5">
          <w:rPr>
            <w:szCs w:val="28"/>
          </w:rPr>
          <w:t>анонимность</w:t>
        </w:r>
      </w:hyperlink>
      <w:r w:rsidRPr="009720C5">
        <w:rPr>
          <w:szCs w:val="28"/>
        </w:rPr>
        <w:t xml:space="preserve"> в Интернете. Технология Tor также обеспечивает защиту от механизмов анализа трафика, что сильно усложняет поиск непосре</w:t>
      </w:r>
      <w:r w:rsidRPr="009720C5">
        <w:rPr>
          <w:szCs w:val="28"/>
        </w:rPr>
        <w:t>д</w:t>
      </w:r>
      <w:r w:rsidRPr="009720C5">
        <w:rPr>
          <w:szCs w:val="28"/>
        </w:rPr>
        <w:t>ственных организаторов таких интернет магазинов.</w:t>
      </w:r>
    </w:p>
    <w:p w:rsidR="0064163A" w:rsidRPr="009720C5" w:rsidRDefault="0064163A" w:rsidP="0064163A">
      <w:pPr>
        <w:widowControl w:val="0"/>
        <w:ind w:firstLine="708"/>
        <w:rPr>
          <w:szCs w:val="28"/>
        </w:rPr>
      </w:pPr>
      <w:r w:rsidRPr="009720C5">
        <w:rPr>
          <w:szCs w:val="28"/>
        </w:rPr>
        <w:t>Герои</w:t>
      </w:r>
      <w:r w:rsidR="00556158" w:rsidRPr="009720C5">
        <w:rPr>
          <w:szCs w:val="28"/>
        </w:rPr>
        <w:t>новый сегмент наркорынка в крае</w:t>
      </w:r>
      <w:r w:rsidRPr="009720C5">
        <w:rPr>
          <w:szCs w:val="28"/>
        </w:rPr>
        <w:t xml:space="preserve"> благ</w:t>
      </w:r>
      <w:r w:rsidR="00556158" w:rsidRPr="009720C5">
        <w:rPr>
          <w:szCs w:val="28"/>
        </w:rPr>
        <w:t xml:space="preserve">одаря работе </w:t>
      </w:r>
      <w:r w:rsidRPr="009720C5">
        <w:rPr>
          <w:szCs w:val="28"/>
        </w:rPr>
        <w:t>правоохран</w:t>
      </w:r>
      <w:r w:rsidRPr="009720C5">
        <w:rPr>
          <w:szCs w:val="28"/>
        </w:rPr>
        <w:t>и</w:t>
      </w:r>
      <w:r w:rsidRPr="009720C5">
        <w:rPr>
          <w:szCs w:val="28"/>
        </w:rPr>
        <w:t>тельных орг</w:t>
      </w:r>
      <w:r w:rsidR="00556158" w:rsidRPr="009720C5">
        <w:rPr>
          <w:szCs w:val="28"/>
        </w:rPr>
        <w:t xml:space="preserve">анов, практически отсутствует. </w:t>
      </w:r>
      <w:r w:rsidRPr="009720C5">
        <w:rPr>
          <w:szCs w:val="28"/>
        </w:rPr>
        <w:t>В результате выявления и разобщ</w:t>
      </w:r>
      <w:r w:rsidRPr="009720C5">
        <w:rPr>
          <w:szCs w:val="28"/>
        </w:rPr>
        <w:t>е</w:t>
      </w:r>
      <w:r w:rsidRPr="009720C5">
        <w:rPr>
          <w:szCs w:val="28"/>
        </w:rPr>
        <w:t>ния ряда организованных преступных групп и сообществ в 2009-2011 годах, з</w:t>
      </w:r>
      <w:r w:rsidRPr="009720C5">
        <w:rPr>
          <w:szCs w:val="28"/>
        </w:rPr>
        <w:t>а</w:t>
      </w:r>
      <w:r w:rsidRPr="009720C5">
        <w:rPr>
          <w:szCs w:val="28"/>
        </w:rPr>
        <w:t>нимавшихся сбытом героина на территории края, была полностью разрушения региональная сеть сбыта героина. Полное отсутствие героина в незаконном обороте привело к его активному замещению наркопотребителями дезоморф</w:t>
      </w:r>
      <w:r w:rsidRPr="009720C5">
        <w:rPr>
          <w:szCs w:val="28"/>
        </w:rPr>
        <w:t>и</w:t>
      </w:r>
      <w:r w:rsidRPr="009720C5">
        <w:rPr>
          <w:szCs w:val="28"/>
        </w:rPr>
        <w:t>ном. После введения 2012 году рецептурного отпуска на кодеиносодержащие лекарственные препараты, являющихся сырьем для изготовления дезоморфина, его доступность для наркопотребителей резко снизилась. В результате лица страдающие зависимостью от употребления опийных наркотиков, «перешли» на употребление опия, изготавливаемого из растений и семян мака, а также синтетических наркотиков.</w:t>
      </w:r>
    </w:p>
    <w:p w:rsidR="0064163A" w:rsidRPr="009720C5" w:rsidRDefault="0064163A" w:rsidP="0064163A">
      <w:pPr>
        <w:widowControl w:val="0"/>
        <w:ind w:firstLine="708"/>
        <w:rPr>
          <w:szCs w:val="28"/>
        </w:rPr>
      </w:pPr>
      <w:r w:rsidRPr="009720C5">
        <w:rPr>
          <w:szCs w:val="28"/>
        </w:rPr>
        <w:t>По итогам 2017 года на территории края зарегистрировано 4 преступл</w:t>
      </w:r>
      <w:r w:rsidRPr="009720C5">
        <w:rPr>
          <w:szCs w:val="28"/>
        </w:rPr>
        <w:t>е</w:t>
      </w:r>
      <w:r w:rsidRPr="009720C5">
        <w:rPr>
          <w:szCs w:val="28"/>
        </w:rPr>
        <w:t xml:space="preserve">ния, связанных с незаконным оборотом </w:t>
      </w:r>
      <w:r w:rsidR="00556158" w:rsidRPr="009720C5">
        <w:rPr>
          <w:szCs w:val="28"/>
        </w:rPr>
        <w:t>героина, общей массой - 4,063 г</w:t>
      </w:r>
      <w:r w:rsidRPr="009720C5">
        <w:rPr>
          <w:szCs w:val="28"/>
        </w:rPr>
        <w:t>. (2016 год - 4 прес</w:t>
      </w:r>
      <w:r w:rsidR="00556158" w:rsidRPr="009720C5">
        <w:rPr>
          <w:szCs w:val="28"/>
        </w:rPr>
        <w:t>тупления, общая масса - 4,369 г</w:t>
      </w:r>
      <w:r w:rsidRPr="009720C5">
        <w:rPr>
          <w:szCs w:val="28"/>
        </w:rPr>
        <w:t>.; 2015 год - 24 преступления, общая масса - 7,172 г.). За совершение преступлений, связанных с незаконным обор</w:t>
      </w:r>
      <w:r w:rsidRPr="009720C5">
        <w:rPr>
          <w:szCs w:val="28"/>
        </w:rPr>
        <w:t>о</w:t>
      </w:r>
      <w:r w:rsidRPr="009720C5">
        <w:rPr>
          <w:szCs w:val="28"/>
        </w:rPr>
        <w:t>том героина к уголовной ответственности привлечено 2 лица. В ходе расслед</w:t>
      </w:r>
      <w:r w:rsidRPr="009720C5">
        <w:rPr>
          <w:szCs w:val="28"/>
        </w:rPr>
        <w:t>о</w:t>
      </w:r>
      <w:r w:rsidRPr="009720C5">
        <w:rPr>
          <w:szCs w:val="28"/>
        </w:rPr>
        <w:t>вания установлено, что в одном случае героин приобретен и поступил с терр</w:t>
      </w:r>
      <w:r w:rsidRPr="009720C5">
        <w:rPr>
          <w:szCs w:val="28"/>
        </w:rPr>
        <w:t>и</w:t>
      </w:r>
      <w:r w:rsidRPr="009720C5">
        <w:rPr>
          <w:szCs w:val="28"/>
        </w:rPr>
        <w:t>тории Иркутской области, по остальным фактам источники его приобретения и поступления не установлены.</w:t>
      </w:r>
    </w:p>
    <w:p w:rsidR="0064163A" w:rsidRPr="009720C5" w:rsidRDefault="0064163A" w:rsidP="004025A7">
      <w:pPr>
        <w:widowControl w:val="0"/>
        <w:ind w:firstLine="708"/>
        <w:rPr>
          <w:szCs w:val="28"/>
        </w:rPr>
      </w:pPr>
      <w:r w:rsidRPr="009720C5">
        <w:rPr>
          <w:szCs w:val="28"/>
        </w:rPr>
        <w:t xml:space="preserve">Отсутствие героина в незаконном обороте также подтверждает данными Краевого наркологического диспансера, согласно которым из 1793 выявленных фактов наркотического опьянения в 2017 году, подтвержденных результатами медицинского освидетельствования, только в 7 случаях выявлены вещества (кодеин, морфин) свидетельствующие об употреблении героина.   </w:t>
      </w:r>
    </w:p>
    <w:p w:rsidR="0064163A" w:rsidRPr="009720C5" w:rsidRDefault="0064163A" w:rsidP="0064163A">
      <w:pPr>
        <w:widowControl w:val="0"/>
        <w:suppressAutoHyphens/>
        <w:rPr>
          <w:szCs w:val="28"/>
        </w:rPr>
      </w:pPr>
      <w:r w:rsidRPr="009720C5">
        <w:rPr>
          <w:szCs w:val="28"/>
        </w:rPr>
        <w:t xml:space="preserve">С ведением 2012 году рецептурного отпуска кодеиносодержащих препаратов оперативная обстановка в области незаконного оборота наркотических средств опийной группы в Забайкальском крае претерпевала значительные изменения. Ограничения доступа к кодеиносодержащих препаратам, реализуемым через сеть аптек из которых наркопотребителями в кустарных условиях изготавливался дезоморфин, наряду с отсутствием героина,   вызвало появление на обслуживаемой территории ацетилированного опия и привело к значительному снижению «дезоморфиновой» наркомании. </w:t>
      </w:r>
    </w:p>
    <w:p w:rsidR="0064163A" w:rsidRPr="009720C5" w:rsidRDefault="0064163A" w:rsidP="0064163A">
      <w:pPr>
        <w:widowControl w:val="0"/>
        <w:suppressAutoHyphens/>
        <w:rPr>
          <w:szCs w:val="28"/>
        </w:rPr>
      </w:pPr>
      <w:r w:rsidRPr="009720C5">
        <w:rPr>
          <w:szCs w:val="28"/>
        </w:rPr>
        <w:t>Для изготовления ацетилированного опия наркопротребители использую</w:t>
      </w:r>
      <w:r w:rsidR="00556158" w:rsidRPr="009720C5">
        <w:rPr>
          <w:szCs w:val="28"/>
        </w:rPr>
        <w:t>т маковую солому</w:t>
      </w:r>
      <w:r w:rsidRPr="009720C5">
        <w:rPr>
          <w:szCs w:val="28"/>
        </w:rPr>
        <w:t xml:space="preserve">. Для </w:t>
      </w:r>
      <w:r w:rsidR="00556158" w:rsidRPr="009720C5">
        <w:rPr>
          <w:szCs w:val="28"/>
        </w:rPr>
        <w:t>этого</w:t>
      </w:r>
      <w:r w:rsidRPr="009720C5">
        <w:rPr>
          <w:szCs w:val="28"/>
        </w:rPr>
        <w:t xml:space="preserve"> в весенне-летний период осуществляется выращивание растений мака, при этом зачастую используются приусадебные участки бесхозных домовладений и дачных участков. В дальнейшем из растения мака из</w:t>
      </w:r>
      <w:r w:rsidR="00556158" w:rsidRPr="009720C5">
        <w:rPr>
          <w:szCs w:val="28"/>
        </w:rPr>
        <w:t>готавливают маковую солому, а из</w:t>
      </w:r>
      <w:r w:rsidRPr="009720C5">
        <w:rPr>
          <w:szCs w:val="28"/>
        </w:rPr>
        <w:t xml:space="preserve"> нее ацетилированный опий. Данная схема в основном характерна для районов края, что подтверждается </w:t>
      </w:r>
      <w:r w:rsidRPr="009720C5">
        <w:rPr>
          <w:szCs w:val="28"/>
        </w:rPr>
        <w:lastRenderedPageBreak/>
        <w:t xml:space="preserve">статистикой  изъятий наркотиков опийной группы из незаконного оборота в последние 5 лет. </w:t>
      </w:r>
    </w:p>
    <w:p w:rsidR="0064163A" w:rsidRPr="009720C5" w:rsidRDefault="0064163A" w:rsidP="004025A7">
      <w:pPr>
        <w:widowControl w:val="0"/>
        <w:suppressAutoHyphens/>
        <w:rPr>
          <w:szCs w:val="28"/>
        </w:rPr>
      </w:pPr>
      <w:r w:rsidRPr="009720C5">
        <w:rPr>
          <w:szCs w:val="28"/>
        </w:rPr>
        <w:t>Фактов поставки наркотических средств опийной группы с территории других регионов, а также изготовления их больших объемах на территории региона и последующего сбыта</w:t>
      </w:r>
      <w:r w:rsidR="00556158" w:rsidRPr="009720C5">
        <w:rPr>
          <w:szCs w:val="28"/>
        </w:rPr>
        <w:t>,</w:t>
      </w:r>
      <w:r w:rsidRPr="009720C5">
        <w:rPr>
          <w:szCs w:val="28"/>
        </w:rPr>
        <w:t xml:space="preserve"> не установлено.</w:t>
      </w:r>
    </w:p>
    <w:p w:rsidR="0064163A" w:rsidRPr="009720C5" w:rsidRDefault="0064163A" w:rsidP="0064163A">
      <w:pPr>
        <w:widowControl w:val="0"/>
        <w:rPr>
          <w:bCs/>
          <w:iCs/>
          <w:szCs w:val="28"/>
        </w:rPr>
      </w:pPr>
      <w:r w:rsidRPr="009720C5">
        <w:rPr>
          <w:bCs/>
          <w:iCs/>
          <w:szCs w:val="28"/>
        </w:rPr>
        <w:t xml:space="preserve">Сектор каннабисных наркотиков в региональной системе наркобизнеса представлен основными видами наркотических средств данной группы, такими как марихуана, гашиш и гашишное масло. </w:t>
      </w:r>
    </w:p>
    <w:p w:rsidR="0064163A" w:rsidRPr="009720C5" w:rsidRDefault="0064163A" w:rsidP="0064163A">
      <w:pPr>
        <w:widowControl w:val="0"/>
        <w:rPr>
          <w:bCs/>
          <w:iCs/>
          <w:szCs w:val="28"/>
        </w:rPr>
      </w:pPr>
      <w:r w:rsidRPr="009720C5">
        <w:rPr>
          <w:bCs/>
          <w:iCs/>
          <w:szCs w:val="28"/>
        </w:rPr>
        <w:t>Наличие данного сектора в региональной системе наркобизнеса в первую очередь обусловлено наличием в регионе значительной сырьевой базы, в виде очагов произрастания дикорастущей конопли и широким распространением употребления наркотиков каннабисной группы среди различных слоев насел</w:t>
      </w:r>
      <w:r w:rsidRPr="009720C5">
        <w:rPr>
          <w:bCs/>
          <w:iCs/>
          <w:szCs w:val="28"/>
        </w:rPr>
        <w:t>е</w:t>
      </w:r>
      <w:r w:rsidRPr="009720C5">
        <w:rPr>
          <w:bCs/>
          <w:iCs/>
          <w:szCs w:val="28"/>
        </w:rPr>
        <w:t xml:space="preserve">ния края. </w:t>
      </w:r>
    </w:p>
    <w:p w:rsidR="0064163A" w:rsidRPr="009720C5" w:rsidRDefault="0064163A" w:rsidP="0064163A">
      <w:pPr>
        <w:widowControl w:val="0"/>
        <w:rPr>
          <w:bCs/>
          <w:iCs/>
          <w:szCs w:val="28"/>
        </w:rPr>
      </w:pPr>
      <w:r w:rsidRPr="009720C5">
        <w:rPr>
          <w:bCs/>
          <w:iCs/>
          <w:szCs w:val="28"/>
        </w:rPr>
        <w:t>Основными каналами поступления наркотиков каннабисной группы в н</w:t>
      </w:r>
      <w:r w:rsidRPr="009720C5">
        <w:rPr>
          <w:bCs/>
          <w:iCs/>
          <w:szCs w:val="28"/>
        </w:rPr>
        <w:t>е</w:t>
      </w:r>
      <w:r w:rsidRPr="009720C5">
        <w:rPr>
          <w:bCs/>
          <w:iCs/>
          <w:szCs w:val="28"/>
        </w:rPr>
        <w:t>законный оборот остается их изготовление в районах края и дальнейшая тран</w:t>
      </w:r>
      <w:r w:rsidRPr="009720C5">
        <w:rPr>
          <w:bCs/>
          <w:iCs/>
          <w:szCs w:val="28"/>
        </w:rPr>
        <w:t>с</w:t>
      </w:r>
      <w:r w:rsidRPr="009720C5">
        <w:rPr>
          <w:bCs/>
          <w:iCs/>
          <w:szCs w:val="28"/>
        </w:rPr>
        <w:t xml:space="preserve">портировка в города и крупные населенные пункты края как непосредственно наркопотребителями, так и сбытчиками наркотиков. </w:t>
      </w:r>
    </w:p>
    <w:p w:rsidR="0064163A" w:rsidRPr="009720C5" w:rsidRDefault="0064163A" w:rsidP="0064163A">
      <w:pPr>
        <w:widowControl w:val="0"/>
        <w:rPr>
          <w:bCs/>
          <w:iCs/>
          <w:szCs w:val="28"/>
        </w:rPr>
      </w:pPr>
      <w:r w:rsidRPr="009720C5">
        <w:rPr>
          <w:w w:val="101"/>
          <w:szCs w:val="28"/>
        </w:rPr>
        <w:t xml:space="preserve">Также  </w:t>
      </w:r>
      <w:r w:rsidRPr="009720C5">
        <w:rPr>
          <w:bCs/>
          <w:iCs/>
          <w:szCs w:val="28"/>
        </w:rPr>
        <w:t>каннабисные наркотики поступают в край с территории соседних регионов Республики Бурятия и Амурской области, где также имеются обши</w:t>
      </w:r>
      <w:r w:rsidRPr="009720C5">
        <w:rPr>
          <w:bCs/>
          <w:iCs/>
          <w:szCs w:val="28"/>
        </w:rPr>
        <w:t>р</w:t>
      </w:r>
      <w:r w:rsidRPr="009720C5">
        <w:rPr>
          <w:bCs/>
          <w:iCs/>
          <w:szCs w:val="28"/>
        </w:rPr>
        <w:t>ные площади произрастания дикорастущей конопли</w:t>
      </w:r>
      <w:r w:rsidR="00556158" w:rsidRPr="009720C5">
        <w:rPr>
          <w:bCs/>
          <w:iCs/>
          <w:szCs w:val="28"/>
        </w:rPr>
        <w:t>,</w:t>
      </w:r>
      <w:r w:rsidRPr="009720C5">
        <w:rPr>
          <w:bCs/>
          <w:iCs/>
          <w:szCs w:val="28"/>
        </w:rPr>
        <w:t xml:space="preserve"> используемой наркопр</w:t>
      </w:r>
      <w:r w:rsidRPr="009720C5">
        <w:rPr>
          <w:bCs/>
          <w:iCs/>
          <w:szCs w:val="28"/>
        </w:rPr>
        <w:t>е</w:t>
      </w:r>
      <w:r w:rsidRPr="009720C5">
        <w:rPr>
          <w:bCs/>
          <w:iCs/>
          <w:szCs w:val="28"/>
        </w:rPr>
        <w:t>ступниками для их изготовления, с целью последующего сбыта.</w:t>
      </w:r>
    </w:p>
    <w:p w:rsidR="0064163A" w:rsidRPr="009720C5" w:rsidRDefault="0064163A" w:rsidP="0064163A">
      <w:pPr>
        <w:widowControl w:val="0"/>
        <w:ind w:firstLine="567"/>
        <w:rPr>
          <w:w w:val="101"/>
          <w:szCs w:val="28"/>
        </w:rPr>
      </w:pPr>
      <w:r w:rsidRPr="009720C5">
        <w:rPr>
          <w:bCs/>
          <w:iCs/>
          <w:szCs w:val="28"/>
        </w:rPr>
        <w:t>В количественном выражении наркотики каннабисной группы составляют основную часть (свыше 98</w:t>
      </w:r>
      <w:r w:rsidR="0075255A" w:rsidRPr="009720C5">
        <w:rPr>
          <w:bCs/>
          <w:iCs/>
          <w:szCs w:val="28"/>
        </w:rPr>
        <w:t xml:space="preserve"> </w:t>
      </w:r>
      <w:r w:rsidRPr="009720C5">
        <w:rPr>
          <w:bCs/>
          <w:iCs/>
          <w:szCs w:val="28"/>
        </w:rPr>
        <w:t>%) массы всех изъятых из незаконного оборота на</w:t>
      </w:r>
      <w:r w:rsidRPr="009720C5">
        <w:rPr>
          <w:bCs/>
          <w:iCs/>
          <w:szCs w:val="28"/>
        </w:rPr>
        <w:t>р</w:t>
      </w:r>
      <w:r w:rsidRPr="009720C5">
        <w:rPr>
          <w:bCs/>
          <w:iCs/>
          <w:szCs w:val="28"/>
        </w:rPr>
        <w:t>котиков в крае.</w:t>
      </w:r>
      <w:r w:rsidRPr="009720C5">
        <w:rPr>
          <w:szCs w:val="28"/>
        </w:rPr>
        <w:t xml:space="preserve"> Так, за 2017 год изъято 523,5 кг наркотиков каннабисной гру</w:t>
      </w:r>
      <w:r w:rsidRPr="009720C5">
        <w:rPr>
          <w:szCs w:val="28"/>
        </w:rPr>
        <w:t>п</w:t>
      </w:r>
      <w:r w:rsidRPr="009720C5">
        <w:rPr>
          <w:szCs w:val="28"/>
        </w:rPr>
        <w:t>пы, в том числе: 519 кг марихуаны,  1,32 кг гашиша и 3,2 кг гашишного масла. Всего зарегистрировано 1441 факт изъятий (84,1</w:t>
      </w:r>
      <w:r w:rsidR="00556158" w:rsidRPr="009720C5">
        <w:rPr>
          <w:szCs w:val="28"/>
        </w:rPr>
        <w:t xml:space="preserve"> </w:t>
      </w:r>
      <w:r w:rsidRPr="009720C5">
        <w:rPr>
          <w:szCs w:val="28"/>
        </w:rPr>
        <w:t>% от общего количества фа</w:t>
      </w:r>
      <w:r w:rsidRPr="009720C5">
        <w:rPr>
          <w:szCs w:val="28"/>
        </w:rPr>
        <w:t>к</w:t>
      </w:r>
      <w:r w:rsidRPr="009720C5">
        <w:rPr>
          <w:szCs w:val="28"/>
        </w:rPr>
        <w:t xml:space="preserve">тов изъятий НС, всего - 1714), в том числе: </w:t>
      </w:r>
      <w:r w:rsidRPr="009720C5">
        <w:rPr>
          <w:w w:val="101"/>
          <w:szCs w:val="28"/>
        </w:rPr>
        <w:t>марихуаны 1003 факта, гашишного масла - 419, гашиша - 19.</w:t>
      </w:r>
    </w:p>
    <w:p w:rsidR="0064163A" w:rsidRPr="009720C5" w:rsidRDefault="0064163A" w:rsidP="0064163A">
      <w:pPr>
        <w:ind w:firstLine="567"/>
        <w:rPr>
          <w:w w:val="101"/>
          <w:szCs w:val="28"/>
        </w:rPr>
      </w:pPr>
      <w:r w:rsidRPr="009720C5">
        <w:rPr>
          <w:spacing w:val="-9"/>
          <w:szCs w:val="28"/>
        </w:rPr>
        <w:t>Транспортировка каннабисных наркотиков как внутри региона, так и с соседних регионов края осуществляется в основном автомобильным транспортом. Курьеры, перевозящие наркотики</w:t>
      </w:r>
      <w:r w:rsidR="00556158" w:rsidRPr="009720C5">
        <w:rPr>
          <w:spacing w:val="-9"/>
          <w:szCs w:val="28"/>
        </w:rPr>
        <w:t>,</w:t>
      </w:r>
      <w:r w:rsidRPr="009720C5">
        <w:rPr>
          <w:spacing w:val="-9"/>
          <w:szCs w:val="28"/>
        </w:rPr>
        <w:t xml:space="preserve"> на</w:t>
      </w:r>
      <w:smartTag w:uri="urn:schemas-microsoft-com:office:smarttags" w:element="metricconverter">
        <w:smartTagPr>
          <w:attr w:name="ProductID" w:val="374,1 кг"/>
        </w:smartTagPr>
        <w:r w:rsidRPr="009720C5">
          <w:rPr>
            <w:spacing w:val="-9"/>
            <w:szCs w:val="28"/>
          </w:rPr>
          <w:t>мечают и</w:t>
        </w:r>
      </w:smartTag>
      <w:r w:rsidRPr="009720C5">
        <w:rPr>
          <w:spacing w:val="-9"/>
          <w:szCs w:val="28"/>
        </w:rPr>
        <w:t xml:space="preserve"> разрабатывают маршруты по обходу стаци</w:t>
      </w:r>
      <w:smartTag w:uri="urn:schemas-microsoft-com:office:smarttags" w:element="metricconverter">
        <w:smartTagPr>
          <w:attr w:name="ProductID" w:val="370,9 кг"/>
        </w:smartTagPr>
        <w:r w:rsidRPr="009720C5">
          <w:rPr>
            <w:spacing w:val="-9"/>
            <w:szCs w:val="28"/>
          </w:rPr>
          <w:t>она</w:t>
        </w:r>
        <w:r w:rsidRPr="009720C5">
          <w:rPr>
            <w:spacing w:val="-9"/>
            <w:szCs w:val="28"/>
          </w:rPr>
          <w:t>р</w:t>
        </w:r>
        <w:r w:rsidRPr="009720C5">
          <w:rPr>
            <w:spacing w:val="-9"/>
            <w:szCs w:val="28"/>
          </w:rPr>
          <w:t xml:space="preserve">ных </w:t>
        </w:r>
      </w:smartTag>
      <w:r w:rsidRPr="009720C5">
        <w:rPr>
          <w:spacing w:val="-9"/>
          <w:szCs w:val="28"/>
        </w:rPr>
        <w:t>постов ГИБДД,</w:t>
      </w:r>
      <w:smartTag w:uri="urn:schemas-microsoft-com:office:smarttags" w:element="metricconverter">
        <w:smartTagPr>
          <w:attr w:name="ProductID" w:val="1,58 кг"/>
        </w:smartTagPr>
        <w:r w:rsidRPr="009720C5">
          <w:rPr>
            <w:spacing w:val="-9"/>
            <w:szCs w:val="28"/>
          </w:rPr>
          <w:t xml:space="preserve"> исполь</w:t>
        </w:r>
      </w:smartTag>
      <w:r w:rsidRPr="009720C5">
        <w:rPr>
          <w:spacing w:val="-9"/>
          <w:szCs w:val="28"/>
        </w:rPr>
        <w:t>зуя естест</w:t>
      </w:r>
      <w:smartTag w:uri="urn:schemas-microsoft-com:office:smarttags" w:element="metricconverter">
        <w:smartTagPr>
          <w:attr w:name="ProductID" w:val="1,65 кг"/>
        </w:smartTagPr>
        <w:r w:rsidRPr="009720C5">
          <w:rPr>
            <w:spacing w:val="-9"/>
            <w:szCs w:val="28"/>
          </w:rPr>
          <w:t xml:space="preserve">венный </w:t>
        </w:r>
      </w:smartTag>
      <w:r w:rsidRPr="009720C5">
        <w:rPr>
          <w:spacing w:val="-9"/>
          <w:szCs w:val="28"/>
        </w:rPr>
        <w:t>рельеф местности. Также заранее подг</w:t>
      </w:r>
      <w:r w:rsidRPr="009720C5">
        <w:rPr>
          <w:spacing w:val="-9"/>
          <w:szCs w:val="28"/>
        </w:rPr>
        <w:t>о</w:t>
      </w:r>
      <w:r w:rsidRPr="009720C5">
        <w:rPr>
          <w:spacing w:val="-9"/>
          <w:szCs w:val="28"/>
        </w:rPr>
        <w:t>тавливают места временного хранения основной партии наркотиков в лесных масс</w:t>
      </w:r>
      <w:r w:rsidRPr="009720C5">
        <w:rPr>
          <w:spacing w:val="-9"/>
          <w:szCs w:val="28"/>
        </w:rPr>
        <w:t>и</w:t>
      </w:r>
      <w:r w:rsidRPr="009720C5">
        <w:rPr>
          <w:spacing w:val="-9"/>
          <w:szCs w:val="28"/>
        </w:rPr>
        <w:t>вах, что предотвращает потерю всей партии наркотических средств, при транспорт</w:t>
      </w:r>
      <w:r w:rsidRPr="009720C5">
        <w:rPr>
          <w:spacing w:val="-9"/>
          <w:szCs w:val="28"/>
        </w:rPr>
        <w:t>и</w:t>
      </w:r>
      <w:r w:rsidRPr="009720C5">
        <w:rPr>
          <w:spacing w:val="-9"/>
          <w:szCs w:val="28"/>
        </w:rPr>
        <w:t>ровке на территорию краевого центра.</w:t>
      </w:r>
      <w:r w:rsidRPr="009720C5">
        <w:rPr>
          <w:w w:val="101"/>
          <w:szCs w:val="28"/>
        </w:rPr>
        <w:t xml:space="preserve"> </w:t>
      </w:r>
    </w:p>
    <w:p w:rsidR="0064163A" w:rsidRPr="009720C5" w:rsidRDefault="0064163A" w:rsidP="0064163A">
      <w:pPr>
        <w:ind w:firstLine="567"/>
        <w:rPr>
          <w:szCs w:val="28"/>
        </w:rPr>
      </w:pPr>
      <w:r w:rsidRPr="009720C5">
        <w:rPr>
          <w:w w:val="101"/>
          <w:szCs w:val="28"/>
        </w:rPr>
        <w:t>В целях ликвидации имеющейся сырьевой базы в весенне</w:t>
      </w:r>
      <w:r w:rsidR="00556158" w:rsidRPr="009720C5">
        <w:rPr>
          <w:w w:val="101"/>
          <w:szCs w:val="28"/>
        </w:rPr>
        <w:t>-летний период подразделения органами внутренних дел</w:t>
      </w:r>
      <w:r w:rsidRPr="009720C5">
        <w:rPr>
          <w:w w:val="101"/>
          <w:szCs w:val="28"/>
        </w:rPr>
        <w:t xml:space="preserve"> во взаимодействии с муниципальн</w:t>
      </w:r>
      <w:r w:rsidRPr="009720C5">
        <w:rPr>
          <w:w w:val="101"/>
          <w:szCs w:val="28"/>
        </w:rPr>
        <w:t>ы</w:t>
      </w:r>
      <w:r w:rsidRPr="009720C5">
        <w:rPr>
          <w:w w:val="101"/>
          <w:szCs w:val="28"/>
        </w:rPr>
        <w:t xml:space="preserve">ми органами власти </w:t>
      </w:r>
      <w:r w:rsidRPr="009720C5">
        <w:rPr>
          <w:szCs w:val="28"/>
        </w:rPr>
        <w:t>проводилась работа по выявлению и уничтожению очагов произрастания дикорастущей конопли, а также незаконных посевов наркотик</w:t>
      </w:r>
      <w:r w:rsidRPr="009720C5">
        <w:rPr>
          <w:szCs w:val="28"/>
        </w:rPr>
        <w:t>о</w:t>
      </w:r>
      <w:r w:rsidRPr="009720C5">
        <w:rPr>
          <w:szCs w:val="28"/>
        </w:rPr>
        <w:t xml:space="preserve">содержащих растений. Всего за отчетный период, сотрудниками </w:t>
      </w:r>
      <w:r w:rsidR="00556158" w:rsidRPr="009720C5">
        <w:rPr>
          <w:szCs w:val="28"/>
        </w:rPr>
        <w:t>УМВД России по Забайкальскому краю</w:t>
      </w:r>
      <w:r w:rsidRPr="009720C5">
        <w:rPr>
          <w:szCs w:val="28"/>
        </w:rPr>
        <w:t xml:space="preserve"> выявлено и уничтожено 10 незаконно выращенных посевов наркотикосодержащих растений, из которых 3 связано с культивиров</w:t>
      </w:r>
      <w:r w:rsidRPr="009720C5">
        <w:rPr>
          <w:szCs w:val="28"/>
        </w:rPr>
        <w:t>а</w:t>
      </w:r>
      <w:r w:rsidRPr="009720C5">
        <w:rPr>
          <w:szCs w:val="28"/>
        </w:rPr>
        <w:t>нием растения мака и 7 конопли.</w:t>
      </w:r>
      <w:r w:rsidRPr="009720C5">
        <w:rPr>
          <w:szCs w:val="28"/>
        </w:rPr>
        <w:tab/>
      </w:r>
    </w:p>
    <w:p w:rsidR="0064163A" w:rsidRPr="009720C5" w:rsidRDefault="0064163A" w:rsidP="004025A7">
      <w:pPr>
        <w:widowControl w:val="0"/>
        <w:rPr>
          <w:spacing w:val="-9"/>
          <w:szCs w:val="28"/>
        </w:rPr>
      </w:pPr>
      <w:r w:rsidRPr="009720C5">
        <w:rPr>
          <w:szCs w:val="28"/>
        </w:rPr>
        <w:t>Сотрудники территориальных органов МВД России на районном уровне приняли участие в выявлении и уничтожении 161 очага произрастания дик</w:t>
      </w:r>
      <w:r w:rsidRPr="009720C5">
        <w:rPr>
          <w:szCs w:val="28"/>
        </w:rPr>
        <w:t>о</w:t>
      </w:r>
      <w:r w:rsidRPr="009720C5">
        <w:rPr>
          <w:szCs w:val="28"/>
        </w:rPr>
        <w:t>растущей конопли на площади 303 га. Вынесено 101 предписание землепольз</w:t>
      </w:r>
      <w:r w:rsidRPr="009720C5">
        <w:rPr>
          <w:szCs w:val="28"/>
        </w:rPr>
        <w:t>о</w:t>
      </w:r>
      <w:r w:rsidRPr="009720C5">
        <w:rPr>
          <w:szCs w:val="28"/>
        </w:rPr>
        <w:lastRenderedPageBreak/>
        <w:t>вателям о принятии мер по уничтожению выявленных очагов дикорастущей конопли.  Не исполне</w:t>
      </w:r>
      <w:r w:rsidR="00556158" w:rsidRPr="009720C5">
        <w:rPr>
          <w:szCs w:val="28"/>
        </w:rPr>
        <w:t>но 6 предписаний, в связи с чем</w:t>
      </w:r>
      <w:r w:rsidRPr="009720C5">
        <w:rPr>
          <w:szCs w:val="28"/>
        </w:rPr>
        <w:t xml:space="preserve"> данные землепользоват</w:t>
      </w:r>
      <w:r w:rsidRPr="009720C5">
        <w:rPr>
          <w:szCs w:val="28"/>
        </w:rPr>
        <w:t>е</w:t>
      </w:r>
      <w:r w:rsidRPr="009720C5">
        <w:rPr>
          <w:szCs w:val="28"/>
        </w:rPr>
        <w:t>ли привлечены к административной ответственности.</w:t>
      </w:r>
    </w:p>
    <w:p w:rsidR="0064163A" w:rsidRPr="009720C5" w:rsidRDefault="0064163A" w:rsidP="0064163A">
      <w:pPr>
        <w:pStyle w:val="aff5"/>
        <w:widowControl w:val="0"/>
        <w:ind w:firstLine="708"/>
        <w:jc w:val="both"/>
        <w:rPr>
          <w:sz w:val="28"/>
          <w:szCs w:val="28"/>
        </w:rPr>
      </w:pPr>
      <w:r w:rsidRPr="009720C5">
        <w:rPr>
          <w:sz w:val="28"/>
          <w:szCs w:val="28"/>
        </w:rPr>
        <w:t xml:space="preserve">В настоящее время на территории края продолжается процесс распространения синтетических наркотиков и психотропных веществ, в первую очередь амфетаминового ряда. При этом постоянно отмечается увеличение спроса на такие вещества, среди наркозависимых лиц. В структуре изымаемых синтетических наркотиков в крае преобладают производные </w:t>
      </w:r>
      <w:r w:rsidRPr="009720C5">
        <w:rPr>
          <w:sz w:val="28"/>
          <w:szCs w:val="28"/>
          <w:lang w:val="en-US"/>
        </w:rPr>
        <w:t>N</w:t>
      </w:r>
      <w:r w:rsidRPr="009720C5">
        <w:rPr>
          <w:sz w:val="28"/>
          <w:szCs w:val="28"/>
        </w:rPr>
        <w:t>-метилэфедрона и синтетические аналоги «тетрагидроканнабинола».</w:t>
      </w:r>
    </w:p>
    <w:p w:rsidR="0064163A" w:rsidRPr="009720C5" w:rsidRDefault="00556158" w:rsidP="0064163A">
      <w:pPr>
        <w:widowControl w:val="0"/>
        <w:shd w:val="clear" w:color="auto" w:fill="FFFFFF"/>
        <w:ind w:left="24" w:right="67" w:firstLine="708"/>
        <w:rPr>
          <w:szCs w:val="28"/>
        </w:rPr>
      </w:pPr>
      <w:r w:rsidRPr="009720C5">
        <w:rPr>
          <w:szCs w:val="28"/>
        </w:rPr>
        <w:t>В течение</w:t>
      </w:r>
      <w:r w:rsidR="0064163A" w:rsidRPr="009720C5">
        <w:rPr>
          <w:szCs w:val="28"/>
        </w:rPr>
        <w:t xml:space="preserve"> 2017 года сотрудниками УНК </w:t>
      </w:r>
      <w:r w:rsidRPr="009720C5">
        <w:rPr>
          <w:szCs w:val="28"/>
        </w:rPr>
        <w:t>УМВД России по Забайкал</w:t>
      </w:r>
      <w:r w:rsidRPr="009720C5">
        <w:rPr>
          <w:szCs w:val="28"/>
        </w:rPr>
        <w:t>ь</w:t>
      </w:r>
      <w:r w:rsidRPr="009720C5">
        <w:rPr>
          <w:szCs w:val="28"/>
        </w:rPr>
        <w:t xml:space="preserve">скому краю </w:t>
      </w:r>
      <w:r w:rsidR="0064163A" w:rsidRPr="009720C5">
        <w:rPr>
          <w:szCs w:val="28"/>
        </w:rPr>
        <w:t>проведены проверки промышленных химических лабораторий и лабораторий учебных заведений на предмет их возможного использования при производстве наркотических средств., в результат проверок данных фактов не выявлено. Также с момента появления в незаконном обороте наркотических средств синтетического происхождения подпольных лабораторий по их прои</w:t>
      </w:r>
      <w:r w:rsidR="0064163A" w:rsidRPr="009720C5">
        <w:rPr>
          <w:szCs w:val="28"/>
        </w:rPr>
        <w:t>з</w:t>
      </w:r>
      <w:r w:rsidR="0064163A" w:rsidRPr="009720C5">
        <w:rPr>
          <w:szCs w:val="28"/>
        </w:rPr>
        <w:t xml:space="preserve">водству не выявлялось. </w:t>
      </w:r>
    </w:p>
    <w:p w:rsidR="0064163A" w:rsidRPr="009720C5" w:rsidRDefault="0064163A" w:rsidP="0064163A">
      <w:pPr>
        <w:widowControl w:val="0"/>
        <w:ind w:firstLine="720"/>
        <w:rPr>
          <w:szCs w:val="28"/>
        </w:rPr>
      </w:pPr>
      <w:r w:rsidRPr="009720C5">
        <w:rPr>
          <w:szCs w:val="28"/>
        </w:rPr>
        <w:t>Изымаемый из незаконного оборота наркотики синтетического происх</w:t>
      </w:r>
      <w:r w:rsidRPr="009720C5">
        <w:rPr>
          <w:szCs w:val="28"/>
        </w:rPr>
        <w:t>о</w:t>
      </w:r>
      <w:r w:rsidRPr="009720C5">
        <w:rPr>
          <w:szCs w:val="28"/>
        </w:rPr>
        <w:t>ждения поступают в край из регионов Европейской часть России и регионов Западной Сибири. Транспортировка наркотиков осуществляется курьерами с использованием автомобильного транспорта с последующей передачей беско</w:t>
      </w:r>
      <w:r w:rsidRPr="009720C5">
        <w:rPr>
          <w:szCs w:val="28"/>
        </w:rPr>
        <w:t>н</w:t>
      </w:r>
      <w:r w:rsidRPr="009720C5">
        <w:rPr>
          <w:szCs w:val="28"/>
        </w:rPr>
        <w:t>тактным способом через закладки-тайники.</w:t>
      </w:r>
    </w:p>
    <w:p w:rsidR="00AA6481" w:rsidRPr="009720C5" w:rsidRDefault="00AA6481" w:rsidP="00AA6481">
      <w:pPr>
        <w:pStyle w:val="28"/>
        <w:shd w:val="clear" w:color="auto" w:fill="auto"/>
        <w:kinsoku w:val="0"/>
        <w:overflowPunct w:val="0"/>
        <w:spacing w:line="240" w:lineRule="auto"/>
        <w:ind w:firstLine="709"/>
        <w:rPr>
          <w:color w:val="auto"/>
          <w:sz w:val="28"/>
          <w:szCs w:val="28"/>
        </w:rPr>
      </w:pPr>
      <w:r w:rsidRPr="009720C5">
        <w:rPr>
          <w:color w:val="auto"/>
          <w:sz w:val="28"/>
          <w:szCs w:val="28"/>
        </w:rPr>
        <w:t>В 2017 году по материалам сотрудников ОБКН Читинской таможни во</w:t>
      </w:r>
      <w:r w:rsidRPr="009720C5">
        <w:rPr>
          <w:color w:val="auto"/>
          <w:sz w:val="28"/>
          <w:szCs w:val="28"/>
        </w:rPr>
        <w:t>з</w:t>
      </w:r>
      <w:r w:rsidRPr="009720C5">
        <w:rPr>
          <w:color w:val="auto"/>
          <w:sz w:val="28"/>
          <w:szCs w:val="28"/>
        </w:rPr>
        <w:t>буждены 8 уголовных дел по ст. 226.1 УК РФ, 1 уголовное дело по ст. 229.1, УК РФ возбуждено по факту контрабанды  наркотического средства кодеин.</w:t>
      </w:r>
    </w:p>
    <w:p w:rsidR="00AA6481" w:rsidRPr="009720C5" w:rsidRDefault="00AA6481" w:rsidP="00AA6481">
      <w:pPr>
        <w:pStyle w:val="28"/>
        <w:shd w:val="clear" w:color="auto" w:fill="auto"/>
        <w:kinsoku w:val="0"/>
        <w:overflowPunct w:val="0"/>
        <w:spacing w:line="240" w:lineRule="auto"/>
        <w:ind w:firstLine="709"/>
        <w:rPr>
          <w:color w:val="auto"/>
          <w:sz w:val="28"/>
          <w:szCs w:val="28"/>
        </w:rPr>
      </w:pPr>
      <w:r w:rsidRPr="009720C5">
        <w:rPr>
          <w:color w:val="auto"/>
          <w:sz w:val="28"/>
          <w:szCs w:val="28"/>
        </w:rPr>
        <w:t xml:space="preserve">Из незаконного оборота изъято: </w:t>
      </w:r>
    </w:p>
    <w:p w:rsidR="00AA6481" w:rsidRPr="009720C5" w:rsidRDefault="00AA6481" w:rsidP="00AA6481">
      <w:pPr>
        <w:pStyle w:val="28"/>
        <w:shd w:val="clear" w:color="auto" w:fill="auto"/>
        <w:kinsoku w:val="0"/>
        <w:overflowPunct w:val="0"/>
        <w:spacing w:line="240" w:lineRule="auto"/>
        <w:ind w:firstLine="709"/>
        <w:rPr>
          <w:color w:val="auto"/>
          <w:sz w:val="28"/>
          <w:szCs w:val="28"/>
        </w:rPr>
      </w:pPr>
      <w:r w:rsidRPr="009720C5">
        <w:rPr>
          <w:b/>
          <w:color w:val="auto"/>
          <w:sz w:val="28"/>
          <w:szCs w:val="28"/>
        </w:rPr>
        <w:t xml:space="preserve">сильнодействующие вещества: </w:t>
      </w:r>
      <w:r w:rsidR="00556158" w:rsidRPr="009720C5">
        <w:rPr>
          <w:color w:val="auto"/>
          <w:sz w:val="28"/>
          <w:szCs w:val="28"/>
        </w:rPr>
        <w:t>«сибутрамин» 54,64 г., «метандиенон» 32,0 г., «тестостерон» 24,351 г., «трамадол» 1,035 г</w:t>
      </w:r>
      <w:r w:rsidRPr="009720C5">
        <w:rPr>
          <w:color w:val="auto"/>
          <w:sz w:val="28"/>
          <w:szCs w:val="28"/>
        </w:rPr>
        <w:t>.</w:t>
      </w:r>
    </w:p>
    <w:p w:rsidR="00AA6481" w:rsidRPr="009720C5" w:rsidRDefault="00AA6481" w:rsidP="00AA6481">
      <w:pPr>
        <w:pStyle w:val="28"/>
        <w:shd w:val="clear" w:color="auto" w:fill="auto"/>
        <w:kinsoku w:val="0"/>
        <w:overflowPunct w:val="0"/>
        <w:spacing w:line="240" w:lineRule="auto"/>
        <w:ind w:firstLine="709"/>
        <w:rPr>
          <w:color w:val="auto"/>
          <w:sz w:val="28"/>
          <w:szCs w:val="28"/>
        </w:rPr>
      </w:pPr>
      <w:r w:rsidRPr="009720C5">
        <w:rPr>
          <w:b/>
          <w:color w:val="auto"/>
          <w:sz w:val="28"/>
          <w:szCs w:val="28"/>
        </w:rPr>
        <w:t xml:space="preserve">наркотические средства: </w:t>
      </w:r>
      <w:r w:rsidR="00556158" w:rsidRPr="009720C5">
        <w:rPr>
          <w:color w:val="auto"/>
          <w:sz w:val="28"/>
          <w:szCs w:val="28"/>
        </w:rPr>
        <w:t>«марихуана» 5,43 г., «кодеин» 0,330 г</w:t>
      </w:r>
      <w:r w:rsidRPr="009720C5">
        <w:rPr>
          <w:color w:val="auto"/>
          <w:sz w:val="28"/>
          <w:szCs w:val="28"/>
        </w:rPr>
        <w:t xml:space="preserve">. </w:t>
      </w:r>
    </w:p>
    <w:p w:rsidR="00AA6481" w:rsidRPr="009720C5" w:rsidRDefault="00AA6481" w:rsidP="00AA6481">
      <w:pPr>
        <w:rPr>
          <w:szCs w:val="28"/>
        </w:rPr>
      </w:pPr>
      <w:r w:rsidRPr="009720C5">
        <w:rPr>
          <w:szCs w:val="28"/>
        </w:rPr>
        <w:t xml:space="preserve">За аналогичный период прошлого года по материалам сотрудников ОБКН Читинской таможни возбуждены 15 уголовных дел, из них 10 по ст. 226.1 УК РФ, 5 по ст. 229.1 УК РФ. Из незаконного оборота изъято: </w:t>
      </w:r>
    </w:p>
    <w:p w:rsidR="00AA6481" w:rsidRPr="009720C5" w:rsidRDefault="00AA6481" w:rsidP="00AA6481">
      <w:pPr>
        <w:rPr>
          <w:szCs w:val="28"/>
        </w:rPr>
      </w:pPr>
      <w:r w:rsidRPr="009720C5">
        <w:rPr>
          <w:b/>
          <w:szCs w:val="28"/>
        </w:rPr>
        <w:t xml:space="preserve">сильнодействующие вещества: </w:t>
      </w:r>
      <w:r w:rsidRPr="009720C5">
        <w:rPr>
          <w:szCs w:val="28"/>
        </w:rPr>
        <w:t>«сибутрамин» 367,13 гр., «тестостерон» 45,74 гр., «метандиенон» 33,5 гр., «трамадол» 10,445 гр.</w:t>
      </w:r>
    </w:p>
    <w:p w:rsidR="00AA6481" w:rsidRPr="009720C5" w:rsidRDefault="00AA6481" w:rsidP="00AA6481">
      <w:pPr>
        <w:rPr>
          <w:szCs w:val="28"/>
        </w:rPr>
      </w:pPr>
      <w:r w:rsidRPr="009720C5">
        <w:rPr>
          <w:b/>
          <w:szCs w:val="28"/>
        </w:rPr>
        <w:t>наркотические средства</w:t>
      </w:r>
      <w:r w:rsidRPr="009720C5">
        <w:rPr>
          <w:szCs w:val="28"/>
        </w:rPr>
        <w:t xml:space="preserve">: «метамфетамин» 0,7 гр., «кодеин» 12,927 гр.,  «производное наркотического средства </w:t>
      </w:r>
      <w:r w:rsidRPr="009720C5">
        <w:rPr>
          <w:szCs w:val="28"/>
          <w:lang w:val="en-US"/>
        </w:rPr>
        <w:t>N</w:t>
      </w:r>
      <w:r w:rsidRPr="009720C5">
        <w:rPr>
          <w:szCs w:val="28"/>
        </w:rPr>
        <w:t>-метилэфедрон» 1878 гр., «метил</w:t>
      </w:r>
      <w:r w:rsidRPr="009720C5">
        <w:rPr>
          <w:szCs w:val="28"/>
        </w:rPr>
        <w:t>э</w:t>
      </w:r>
      <w:r w:rsidRPr="009720C5">
        <w:rPr>
          <w:szCs w:val="28"/>
        </w:rPr>
        <w:t xml:space="preserve">федрин» массой 104,434 гр. </w:t>
      </w:r>
    </w:p>
    <w:p w:rsidR="00AA6481" w:rsidRPr="009720C5" w:rsidRDefault="00AA6481" w:rsidP="0064163A">
      <w:pPr>
        <w:widowControl w:val="0"/>
        <w:ind w:firstLine="720"/>
        <w:rPr>
          <w:szCs w:val="28"/>
        </w:rPr>
      </w:pPr>
    </w:p>
    <w:p w:rsidR="0075255A" w:rsidRPr="009720C5" w:rsidRDefault="004025A7" w:rsidP="00B4512D">
      <w:pPr>
        <w:pStyle w:val="2"/>
        <w:keepNext w:val="0"/>
        <w:widowControl w:val="0"/>
        <w:spacing w:before="0" w:line="240" w:lineRule="auto"/>
        <w:jc w:val="center"/>
        <w:rPr>
          <w:rFonts w:ascii="Times New Roman" w:hAnsi="Times New Roman"/>
          <w:bCs w:val="0"/>
          <w:i/>
          <w:color w:val="auto"/>
          <w:sz w:val="28"/>
          <w:szCs w:val="28"/>
        </w:rPr>
      </w:pPr>
      <w:bookmarkStart w:id="29" w:name="_Toc509224514"/>
      <w:r w:rsidRPr="009720C5">
        <w:rPr>
          <w:rFonts w:ascii="Times New Roman" w:hAnsi="Times New Roman"/>
          <w:bCs w:val="0"/>
          <w:i/>
          <w:color w:val="auto"/>
          <w:sz w:val="28"/>
          <w:szCs w:val="28"/>
        </w:rPr>
        <w:t>Цены на наркотические средства и психотропные вещества,</w:t>
      </w:r>
      <w:bookmarkEnd w:id="29"/>
      <w:r w:rsidRPr="009720C5">
        <w:rPr>
          <w:rFonts w:ascii="Times New Roman" w:hAnsi="Times New Roman"/>
          <w:bCs w:val="0"/>
          <w:i/>
          <w:color w:val="auto"/>
          <w:sz w:val="28"/>
          <w:szCs w:val="28"/>
        </w:rPr>
        <w:t xml:space="preserve"> </w:t>
      </w:r>
    </w:p>
    <w:p w:rsidR="0075255A" w:rsidRPr="009720C5" w:rsidRDefault="004025A7" w:rsidP="00B4512D">
      <w:pPr>
        <w:pStyle w:val="2"/>
        <w:keepNext w:val="0"/>
        <w:widowControl w:val="0"/>
        <w:spacing w:before="0" w:line="240" w:lineRule="auto"/>
        <w:jc w:val="center"/>
        <w:rPr>
          <w:rFonts w:ascii="Times New Roman" w:hAnsi="Times New Roman"/>
          <w:bCs w:val="0"/>
          <w:i/>
          <w:color w:val="auto"/>
          <w:sz w:val="28"/>
          <w:szCs w:val="28"/>
        </w:rPr>
      </w:pPr>
      <w:bookmarkStart w:id="30" w:name="_Toc509224515"/>
      <w:r w:rsidRPr="009720C5">
        <w:rPr>
          <w:rFonts w:ascii="Times New Roman" w:hAnsi="Times New Roman"/>
          <w:bCs w:val="0"/>
          <w:i/>
          <w:color w:val="auto"/>
          <w:sz w:val="28"/>
          <w:szCs w:val="28"/>
        </w:rPr>
        <w:t>находящиеся в незаконном обороте, устанавливаемые</w:t>
      </w:r>
      <w:bookmarkEnd w:id="30"/>
      <w:r w:rsidRPr="009720C5">
        <w:rPr>
          <w:rFonts w:ascii="Times New Roman" w:hAnsi="Times New Roman"/>
          <w:bCs w:val="0"/>
          <w:i/>
          <w:color w:val="auto"/>
          <w:sz w:val="28"/>
          <w:szCs w:val="28"/>
        </w:rPr>
        <w:t xml:space="preserve"> </w:t>
      </w:r>
    </w:p>
    <w:p w:rsidR="004025A7" w:rsidRPr="009720C5" w:rsidRDefault="004025A7" w:rsidP="00B4512D">
      <w:pPr>
        <w:pStyle w:val="2"/>
        <w:keepNext w:val="0"/>
        <w:widowControl w:val="0"/>
        <w:spacing w:before="0" w:line="240" w:lineRule="auto"/>
        <w:jc w:val="center"/>
        <w:rPr>
          <w:rFonts w:ascii="Times New Roman" w:hAnsi="Times New Roman"/>
          <w:bCs w:val="0"/>
          <w:i/>
          <w:color w:val="auto"/>
          <w:sz w:val="28"/>
          <w:szCs w:val="28"/>
        </w:rPr>
      </w:pPr>
      <w:bookmarkStart w:id="31" w:name="_Toc509224516"/>
      <w:r w:rsidRPr="009720C5">
        <w:rPr>
          <w:rFonts w:ascii="Times New Roman" w:hAnsi="Times New Roman"/>
          <w:bCs w:val="0"/>
          <w:i/>
          <w:color w:val="auto"/>
          <w:sz w:val="28"/>
          <w:szCs w:val="28"/>
        </w:rPr>
        <w:t>оптовыми и розничными распространителями.</w:t>
      </w:r>
      <w:bookmarkEnd w:id="31"/>
    </w:p>
    <w:p w:rsidR="004025A7" w:rsidRPr="009720C5" w:rsidRDefault="004025A7" w:rsidP="0075255A">
      <w:pPr>
        <w:jc w:val="center"/>
        <w:rPr>
          <w:rFonts w:ascii="Times New Roman" w:hAnsi="Times New Roman"/>
          <w:szCs w:val="28"/>
        </w:rPr>
      </w:pPr>
    </w:p>
    <w:p w:rsidR="004025A7" w:rsidRPr="009720C5" w:rsidRDefault="004025A7" w:rsidP="004025A7">
      <w:pPr>
        <w:widowControl w:val="0"/>
        <w:rPr>
          <w:szCs w:val="28"/>
        </w:rPr>
      </w:pPr>
      <w:r w:rsidRPr="009720C5">
        <w:rPr>
          <w:rFonts w:ascii="Times New Roman" w:hAnsi="Times New Roman"/>
          <w:szCs w:val="28"/>
        </w:rPr>
        <w:t>Сбыт наркотиков чаще всего осуществляется в розницу, в связи с чем о</w:t>
      </w:r>
      <w:r w:rsidRPr="009720C5">
        <w:rPr>
          <w:rFonts w:ascii="Times New Roman" w:hAnsi="Times New Roman"/>
          <w:szCs w:val="28"/>
        </w:rPr>
        <w:t>п</w:t>
      </w:r>
      <w:r w:rsidRPr="009720C5">
        <w:rPr>
          <w:rFonts w:ascii="Times New Roman" w:hAnsi="Times New Roman"/>
          <w:szCs w:val="28"/>
        </w:rPr>
        <w:t>ределить стоимость крупной оптовой партии подконтрольного вещества в ряде случаев не представляется возможным. По-прежнему цена на наркотические средства варьируется в широком</w:t>
      </w:r>
      <w:r w:rsidRPr="009720C5">
        <w:rPr>
          <w:szCs w:val="28"/>
        </w:rPr>
        <w:t xml:space="preserve"> диапазоне и зависит от размера партии и «к</w:t>
      </w:r>
      <w:r w:rsidRPr="009720C5">
        <w:rPr>
          <w:szCs w:val="28"/>
        </w:rPr>
        <w:t>а</w:t>
      </w:r>
      <w:r w:rsidRPr="009720C5">
        <w:rPr>
          <w:szCs w:val="28"/>
        </w:rPr>
        <w:t xml:space="preserve">чества» наркотика. </w:t>
      </w:r>
    </w:p>
    <w:p w:rsidR="004025A7" w:rsidRPr="009720C5" w:rsidRDefault="004025A7" w:rsidP="004025A7">
      <w:pPr>
        <w:widowControl w:val="0"/>
        <w:rPr>
          <w:szCs w:val="28"/>
        </w:rPr>
      </w:pPr>
    </w:p>
    <w:tbl>
      <w:tblPr>
        <w:tblpPr w:leftFromText="180" w:rightFromText="180" w:vertAnchor="text" w:horzAnchor="margin" w:tblpXSpec="center" w:tblpY="147"/>
        <w:tblW w:w="9466" w:type="dxa"/>
        <w:tblLayout w:type="fixed"/>
        <w:tblLook w:val="0000"/>
      </w:tblPr>
      <w:tblGrid>
        <w:gridCol w:w="3681"/>
        <w:gridCol w:w="1222"/>
        <w:gridCol w:w="2165"/>
        <w:gridCol w:w="2398"/>
      </w:tblGrid>
      <w:tr w:rsidR="004025A7" w:rsidRPr="009720C5" w:rsidTr="00FD5C4B">
        <w:trPr>
          <w:cantSplit/>
          <w:trHeight w:val="969"/>
        </w:trPr>
        <w:tc>
          <w:tcPr>
            <w:tcW w:w="3681" w:type="dxa"/>
            <w:tcBorders>
              <w:top w:val="single" w:sz="8" w:space="0" w:color="000000"/>
              <w:left w:val="single" w:sz="8" w:space="0" w:color="000000"/>
              <w:bottom w:val="single" w:sz="8" w:space="0" w:color="000000"/>
            </w:tcBorders>
            <w:vAlign w:val="center"/>
          </w:tcPr>
          <w:p w:rsidR="004025A7" w:rsidRPr="009720C5" w:rsidRDefault="004025A7" w:rsidP="00FD5C4B">
            <w:pPr>
              <w:pStyle w:val="1e"/>
              <w:spacing w:before="0"/>
              <w:ind w:firstLine="426"/>
              <w:jc w:val="center"/>
              <w:rPr>
                <w:szCs w:val="24"/>
              </w:rPr>
            </w:pPr>
            <w:r w:rsidRPr="009720C5">
              <w:rPr>
                <w:szCs w:val="24"/>
              </w:rPr>
              <w:t>Наименование наркотического средства</w:t>
            </w:r>
          </w:p>
        </w:tc>
        <w:tc>
          <w:tcPr>
            <w:tcW w:w="1222" w:type="dxa"/>
            <w:tcBorders>
              <w:top w:val="single" w:sz="8" w:space="0" w:color="000000"/>
              <w:left w:val="single" w:sz="8" w:space="0" w:color="000000"/>
              <w:bottom w:val="single" w:sz="8" w:space="0" w:color="000000"/>
            </w:tcBorders>
            <w:vAlign w:val="center"/>
          </w:tcPr>
          <w:p w:rsidR="004025A7" w:rsidRPr="009720C5" w:rsidRDefault="004025A7" w:rsidP="00FD5C4B">
            <w:pPr>
              <w:pStyle w:val="1e"/>
              <w:spacing w:before="0"/>
              <w:jc w:val="center"/>
              <w:rPr>
                <w:szCs w:val="24"/>
              </w:rPr>
            </w:pPr>
            <w:r w:rsidRPr="009720C5">
              <w:rPr>
                <w:szCs w:val="24"/>
              </w:rPr>
              <w:t>Вес</w:t>
            </w:r>
          </w:p>
        </w:tc>
        <w:tc>
          <w:tcPr>
            <w:tcW w:w="2165" w:type="dxa"/>
            <w:tcBorders>
              <w:top w:val="single" w:sz="8" w:space="0" w:color="000000"/>
              <w:left w:val="single" w:sz="8" w:space="0" w:color="000000"/>
              <w:bottom w:val="single" w:sz="8" w:space="0" w:color="000000"/>
            </w:tcBorders>
            <w:vAlign w:val="center"/>
          </w:tcPr>
          <w:p w:rsidR="004025A7" w:rsidRPr="009720C5" w:rsidRDefault="004025A7" w:rsidP="00FD5C4B">
            <w:pPr>
              <w:pStyle w:val="1e"/>
              <w:spacing w:before="120"/>
              <w:jc w:val="center"/>
              <w:rPr>
                <w:szCs w:val="24"/>
              </w:rPr>
            </w:pPr>
            <w:r w:rsidRPr="009720C5">
              <w:rPr>
                <w:szCs w:val="24"/>
              </w:rPr>
              <w:t>рублей</w:t>
            </w:r>
          </w:p>
        </w:tc>
        <w:tc>
          <w:tcPr>
            <w:tcW w:w="2398" w:type="dxa"/>
            <w:tcBorders>
              <w:top w:val="single" w:sz="8" w:space="0" w:color="000000"/>
              <w:left w:val="single" w:sz="8" w:space="0" w:color="000000"/>
              <w:bottom w:val="single" w:sz="8" w:space="0" w:color="000000"/>
              <w:right w:val="single" w:sz="8" w:space="0" w:color="000000"/>
            </w:tcBorders>
            <w:vAlign w:val="center"/>
          </w:tcPr>
          <w:p w:rsidR="004025A7" w:rsidRPr="009720C5" w:rsidRDefault="004025A7" w:rsidP="00FD5C4B">
            <w:pPr>
              <w:pStyle w:val="1e"/>
              <w:spacing w:before="120"/>
              <w:jc w:val="center"/>
              <w:rPr>
                <w:szCs w:val="24"/>
              </w:rPr>
            </w:pPr>
            <w:r w:rsidRPr="009720C5">
              <w:rPr>
                <w:szCs w:val="24"/>
              </w:rPr>
              <w:t>Примечание</w:t>
            </w:r>
          </w:p>
        </w:tc>
      </w:tr>
      <w:tr w:rsidR="004025A7" w:rsidRPr="009720C5" w:rsidTr="00FD5C4B">
        <w:trPr>
          <w:cantSplit/>
          <w:trHeight w:hRule="exact" w:val="320"/>
        </w:trPr>
        <w:tc>
          <w:tcPr>
            <w:tcW w:w="3681" w:type="dxa"/>
            <w:vMerge w:val="restart"/>
            <w:tcBorders>
              <w:top w:val="single" w:sz="8" w:space="0" w:color="000000"/>
              <w:left w:val="single" w:sz="8" w:space="0" w:color="000000"/>
              <w:bottom w:val="single" w:sz="8" w:space="0" w:color="000000"/>
            </w:tcBorders>
            <w:vAlign w:val="center"/>
          </w:tcPr>
          <w:p w:rsidR="004025A7" w:rsidRPr="009720C5" w:rsidRDefault="004025A7" w:rsidP="00FD5C4B">
            <w:pPr>
              <w:pStyle w:val="1e"/>
              <w:spacing w:before="0"/>
              <w:jc w:val="center"/>
              <w:rPr>
                <w:szCs w:val="24"/>
              </w:rPr>
            </w:pPr>
            <w:r w:rsidRPr="009720C5">
              <w:rPr>
                <w:szCs w:val="24"/>
              </w:rPr>
              <w:t>Гашишное масло</w:t>
            </w:r>
          </w:p>
        </w:tc>
        <w:tc>
          <w:tcPr>
            <w:tcW w:w="1222" w:type="dxa"/>
            <w:tcBorders>
              <w:top w:val="single" w:sz="8"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1 гр</w:t>
            </w:r>
          </w:p>
        </w:tc>
        <w:tc>
          <w:tcPr>
            <w:tcW w:w="2165" w:type="dxa"/>
            <w:tcBorders>
              <w:top w:val="single" w:sz="8"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2000</w:t>
            </w:r>
          </w:p>
        </w:tc>
        <w:tc>
          <w:tcPr>
            <w:tcW w:w="2398" w:type="dxa"/>
            <w:tcBorders>
              <w:top w:val="single" w:sz="8" w:space="0" w:color="000000"/>
              <w:left w:val="single" w:sz="8" w:space="0" w:color="000000"/>
              <w:bottom w:val="single" w:sz="4" w:space="0" w:color="000000"/>
              <w:right w:val="single" w:sz="8" w:space="0" w:color="000000"/>
            </w:tcBorders>
            <w:vAlign w:val="center"/>
          </w:tcPr>
          <w:p w:rsidR="004025A7" w:rsidRPr="009720C5" w:rsidRDefault="004025A7" w:rsidP="00FD5C4B">
            <w:pPr>
              <w:pStyle w:val="1e"/>
              <w:spacing w:before="0"/>
              <w:jc w:val="center"/>
              <w:rPr>
                <w:szCs w:val="24"/>
              </w:rPr>
            </w:pPr>
            <w:r w:rsidRPr="009720C5">
              <w:rPr>
                <w:szCs w:val="24"/>
              </w:rPr>
              <w:t>розница</w:t>
            </w:r>
          </w:p>
        </w:tc>
      </w:tr>
      <w:tr w:rsidR="004025A7" w:rsidRPr="009720C5" w:rsidTr="00FD5C4B">
        <w:trPr>
          <w:cantSplit/>
          <w:trHeight w:hRule="exact" w:val="327"/>
        </w:trPr>
        <w:tc>
          <w:tcPr>
            <w:tcW w:w="3681" w:type="dxa"/>
            <w:vMerge/>
            <w:tcBorders>
              <w:top w:val="single" w:sz="8" w:space="0" w:color="000000"/>
              <w:left w:val="single" w:sz="8" w:space="0" w:color="000000"/>
              <w:bottom w:val="single" w:sz="8" w:space="0" w:color="000000"/>
            </w:tcBorders>
            <w:vAlign w:val="center"/>
          </w:tcPr>
          <w:p w:rsidR="004025A7" w:rsidRPr="009720C5" w:rsidRDefault="004025A7" w:rsidP="00FD5C4B">
            <w:pPr>
              <w:pStyle w:val="1e"/>
              <w:snapToGrid w:val="0"/>
              <w:spacing w:before="0"/>
              <w:jc w:val="center"/>
              <w:rPr>
                <w:szCs w:val="24"/>
              </w:rPr>
            </w:pPr>
          </w:p>
        </w:tc>
        <w:tc>
          <w:tcPr>
            <w:tcW w:w="1222" w:type="dxa"/>
            <w:tcBorders>
              <w:top w:val="single" w:sz="4" w:space="0" w:color="000000"/>
              <w:left w:val="single" w:sz="8" w:space="0" w:color="000000"/>
              <w:bottom w:val="single" w:sz="8" w:space="0" w:color="000000"/>
            </w:tcBorders>
            <w:vAlign w:val="center"/>
          </w:tcPr>
          <w:p w:rsidR="004025A7" w:rsidRPr="009720C5" w:rsidRDefault="004025A7" w:rsidP="00FD5C4B">
            <w:pPr>
              <w:pStyle w:val="1e"/>
              <w:spacing w:before="0"/>
              <w:jc w:val="center"/>
              <w:rPr>
                <w:szCs w:val="24"/>
              </w:rPr>
            </w:pPr>
            <w:r w:rsidRPr="009720C5">
              <w:rPr>
                <w:szCs w:val="24"/>
              </w:rPr>
              <w:t>100 гр</w:t>
            </w:r>
          </w:p>
        </w:tc>
        <w:tc>
          <w:tcPr>
            <w:tcW w:w="2165" w:type="dxa"/>
            <w:tcBorders>
              <w:top w:val="single" w:sz="4" w:space="0" w:color="000000"/>
              <w:left w:val="single" w:sz="8" w:space="0" w:color="000000"/>
              <w:bottom w:val="single" w:sz="8" w:space="0" w:color="000000"/>
            </w:tcBorders>
            <w:vAlign w:val="center"/>
          </w:tcPr>
          <w:p w:rsidR="004025A7" w:rsidRPr="009720C5" w:rsidRDefault="004025A7" w:rsidP="00FD5C4B">
            <w:pPr>
              <w:pStyle w:val="1e"/>
              <w:spacing w:before="0"/>
              <w:jc w:val="center"/>
              <w:rPr>
                <w:szCs w:val="24"/>
              </w:rPr>
            </w:pPr>
            <w:r w:rsidRPr="009720C5">
              <w:rPr>
                <w:szCs w:val="24"/>
              </w:rPr>
              <w:t>60000</w:t>
            </w:r>
          </w:p>
        </w:tc>
        <w:tc>
          <w:tcPr>
            <w:tcW w:w="2398" w:type="dxa"/>
            <w:tcBorders>
              <w:top w:val="single" w:sz="4" w:space="0" w:color="000000"/>
              <w:left w:val="single" w:sz="8" w:space="0" w:color="000000"/>
              <w:bottom w:val="single" w:sz="8" w:space="0" w:color="000000"/>
              <w:right w:val="single" w:sz="8" w:space="0" w:color="000000"/>
            </w:tcBorders>
            <w:vAlign w:val="center"/>
          </w:tcPr>
          <w:p w:rsidR="004025A7" w:rsidRPr="009720C5" w:rsidRDefault="004025A7" w:rsidP="00FD5C4B">
            <w:pPr>
              <w:pStyle w:val="1e"/>
              <w:spacing w:before="0"/>
              <w:jc w:val="center"/>
              <w:rPr>
                <w:szCs w:val="24"/>
              </w:rPr>
            </w:pPr>
            <w:r w:rsidRPr="009720C5">
              <w:rPr>
                <w:szCs w:val="24"/>
              </w:rPr>
              <w:t>опт</w:t>
            </w:r>
          </w:p>
        </w:tc>
      </w:tr>
      <w:tr w:rsidR="004025A7" w:rsidRPr="009720C5" w:rsidTr="00FD5C4B">
        <w:trPr>
          <w:cantSplit/>
          <w:trHeight w:hRule="exact" w:val="357"/>
        </w:trPr>
        <w:tc>
          <w:tcPr>
            <w:tcW w:w="3681" w:type="dxa"/>
            <w:vMerge w:val="restart"/>
            <w:tcBorders>
              <w:top w:val="single" w:sz="8" w:space="0" w:color="000000"/>
              <w:left w:val="single" w:sz="8" w:space="0" w:color="000000"/>
              <w:bottom w:val="single" w:sz="8" w:space="0" w:color="000000"/>
            </w:tcBorders>
            <w:vAlign w:val="center"/>
          </w:tcPr>
          <w:p w:rsidR="004025A7" w:rsidRPr="009720C5" w:rsidRDefault="004025A7" w:rsidP="00FD5C4B">
            <w:pPr>
              <w:pStyle w:val="1e"/>
              <w:spacing w:before="0"/>
              <w:jc w:val="center"/>
              <w:rPr>
                <w:szCs w:val="24"/>
              </w:rPr>
            </w:pPr>
            <w:r w:rsidRPr="009720C5">
              <w:rPr>
                <w:szCs w:val="24"/>
              </w:rPr>
              <w:t>Гашиш</w:t>
            </w:r>
          </w:p>
        </w:tc>
        <w:tc>
          <w:tcPr>
            <w:tcW w:w="1222" w:type="dxa"/>
            <w:tcBorders>
              <w:top w:val="single" w:sz="8"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1 гр</w:t>
            </w:r>
          </w:p>
        </w:tc>
        <w:tc>
          <w:tcPr>
            <w:tcW w:w="2165" w:type="dxa"/>
            <w:tcBorders>
              <w:top w:val="single" w:sz="8"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2300</w:t>
            </w:r>
          </w:p>
        </w:tc>
        <w:tc>
          <w:tcPr>
            <w:tcW w:w="2398" w:type="dxa"/>
            <w:tcBorders>
              <w:top w:val="single" w:sz="8" w:space="0" w:color="000000"/>
              <w:left w:val="single" w:sz="8" w:space="0" w:color="000000"/>
              <w:bottom w:val="single" w:sz="4" w:space="0" w:color="000000"/>
              <w:right w:val="single" w:sz="8" w:space="0" w:color="000000"/>
            </w:tcBorders>
            <w:vAlign w:val="center"/>
          </w:tcPr>
          <w:p w:rsidR="004025A7" w:rsidRPr="009720C5" w:rsidRDefault="004025A7" w:rsidP="00FD5C4B">
            <w:pPr>
              <w:pStyle w:val="1e"/>
              <w:spacing w:before="0"/>
              <w:jc w:val="center"/>
              <w:rPr>
                <w:szCs w:val="24"/>
              </w:rPr>
            </w:pPr>
            <w:r w:rsidRPr="009720C5">
              <w:rPr>
                <w:szCs w:val="24"/>
              </w:rPr>
              <w:t>розница</w:t>
            </w:r>
          </w:p>
        </w:tc>
      </w:tr>
      <w:tr w:rsidR="004025A7" w:rsidRPr="009720C5" w:rsidTr="00FD5C4B">
        <w:trPr>
          <w:cantSplit/>
          <w:trHeight w:hRule="exact" w:val="352"/>
        </w:trPr>
        <w:tc>
          <w:tcPr>
            <w:tcW w:w="3681" w:type="dxa"/>
            <w:vMerge/>
            <w:tcBorders>
              <w:top w:val="single" w:sz="8" w:space="0" w:color="000000"/>
              <w:left w:val="single" w:sz="8" w:space="0" w:color="000000"/>
              <w:bottom w:val="single" w:sz="8" w:space="0" w:color="000000"/>
            </w:tcBorders>
            <w:vAlign w:val="center"/>
          </w:tcPr>
          <w:p w:rsidR="004025A7" w:rsidRPr="009720C5" w:rsidRDefault="004025A7" w:rsidP="00FD5C4B">
            <w:pPr>
              <w:pStyle w:val="1e"/>
              <w:snapToGrid w:val="0"/>
              <w:spacing w:before="0"/>
              <w:jc w:val="center"/>
              <w:rPr>
                <w:szCs w:val="24"/>
              </w:rPr>
            </w:pPr>
          </w:p>
        </w:tc>
        <w:tc>
          <w:tcPr>
            <w:tcW w:w="1222" w:type="dxa"/>
            <w:tcBorders>
              <w:top w:val="single" w:sz="4" w:space="0" w:color="000000"/>
              <w:left w:val="single" w:sz="8" w:space="0" w:color="000000"/>
              <w:bottom w:val="single" w:sz="8" w:space="0" w:color="000000"/>
            </w:tcBorders>
            <w:vAlign w:val="center"/>
          </w:tcPr>
          <w:p w:rsidR="004025A7" w:rsidRPr="009720C5" w:rsidRDefault="004025A7" w:rsidP="00FD5C4B">
            <w:pPr>
              <w:pStyle w:val="1e"/>
              <w:spacing w:before="0"/>
              <w:jc w:val="center"/>
              <w:rPr>
                <w:szCs w:val="24"/>
              </w:rPr>
            </w:pPr>
            <w:r w:rsidRPr="009720C5">
              <w:rPr>
                <w:szCs w:val="24"/>
              </w:rPr>
              <w:t>100 гр</w:t>
            </w:r>
          </w:p>
        </w:tc>
        <w:tc>
          <w:tcPr>
            <w:tcW w:w="2165" w:type="dxa"/>
            <w:tcBorders>
              <w:top w:val="single" w:sz="4" w:space="0" w:color="000000"/>
              <w:left w:val="single" w:sz="8" w:space="0" w:color="000000"/>
              <w:bottom w:val="single" w:sz="8" w:space="0" w:color="000000"/>
            </w:tcBorders>
            <w:vAlign w:val="center"/>
          </w:tcPr>
          <w:p w:rsidR="004025A7" w:rsidRPr="009720C5" w:rsidRDefault="004025A7" w:rsidP="00FD5C4B">
            <w:pPr>
              <w:pStyle w:val="1e"/>
              <w:spacing w:before="0"/>
              <w:jc w:val="center"/>
              <w:rPr>
                <w:szCs w:val="24"/>
              </w:rPr>
            </w:pPr>
            <w:r w:rsidRPr="009720C5">
              <w:rPr>
                <w:szCs w:val="24"/>
              </w:rPr>
              <w:t>55000</w:t>
            </w:r>
          </w:p>
        </w:tc>
        <w:tc>
          <w:tcPr>
            <w:tcW w:w="2398" w:type="dxa"/>
            <w:tcBorders>
              <w:top w:val="single" w:sz="4" w:space="0" w:color="000000"/>
              <w:left w:val="single" w:sz="8" w:space="0" w:color="000000"/>
              <w:bottom w:val="single" w:sz="8" w:space="0" w:color="000000"/>
              <w:right w:val="single" w:sz="8" w:space="0" w:color="000000"/>
            </w:tcBorders>
            <w:vAlign w:val="center"/>
          </w:tcPr>
          <w:p w:rsidR="004025A7" w:rsidRPr="009720C5" w:rsidRDefault="004025A7" w:rsidP="00FD5C4B">
            <w:pPr>
              <w:pStyle w:val="1e"/>
              <w:spacing w:before="0"/>
              <w:jc w:val="center"/>
              <w:rPr>
                <w:szCs w:val="24"/>
              </w:rPr>
            </w:pPr>
            <w:r w:rsidRPr="009720C5">
              <w:rPr>
                <w:szCs w:val="24"/>
              </w:rPr>
              <w:t>опт</w:t>
            </w:r>
          </w:p>
        </w:tc>
      </w:tr>
      <w:tr w:rsidR="004025A7" w:rsidRPr="009720C5" w:rsidTr="00FD5C4B">
        <w:trPr>
          <w:cantSplit/>
          <w:trHeight w:hRule="exact" w:val="352"/>
        </w:trPr>
        <w:tc>
          <w:tcPr>
            <w:tcW w:w="3681" w:type="dxa"/>
            <w:vMerge w:val="restart"/>
            <w:tcBorders>
              <w:top w:val="single" w:sz="8" w:space="0" w:color="000000"/>
              <w:left w:val="single" w:sz="8" w:space="0" w:color="000000"/>
            </w:tcBorders>
            <w:vAlign w:val="center"/>
          </w:tcPr>
          <w:p w:rsidR="004025A7" w:rsidRPr="009720C5" w:rsidRDefault="004025A7" w:rsidP="00FD5C4B">
            <w:pPr>
              <w:pStyle w:val="1e"/>
              <w:spacing w:before="0"/>
              <w:jc w:val="center"/>
              <w:rPr>
                <w:szCs w:val="24"/>
              </w:rPr>
            </w:pPr>
            <w:r w:rsidRPr="009720C5">
              <w:rPr>
                <w:szCs w:val="24"/>
              </w:rPr>
              <w:t>N-метилэфедрон (его производные)</w:t>
            </w:r>
          </w:p>
        </w:tc>
        <w:tc>
          <w:tcPr>
            <w:tcW w:w="1222" w:type="dxa"/>
            <w:tcBorders>
              <w:top w:val="single" w:sz="4" w:space="0" w:color="000000"/>
              <w:left w:val="single" w:sz="8" w:space="0" w:color="000000"/>
              <w:bottom w:val="single" w:sz="8" w:space="0" w:color="000000"/>
            </w:tcBorders>
            <w:vAlign w:val="center"/>
          </w:tcPr>
          <w:p w:rsidR="004025A7" w:rsidRPr="009720C5" w:rsidRDefault="004025A7" w:rsidP="00FD5C4B">
            <w:pPr>
              <w:pStyle w:val="1e"/>
              <w:spacing w:before="0"/>
              <w:jc w:val="center"/>
              <w:rPr>
                <w:szCs w:val="24"/>
              </w:rPr>
            </w:pPr>
            <w:r w:rsidRPr="009720C5">
              <w:rPr>
                <w:szCs w:val="24"/>
              </w:rPr>
              <w:t>1 гр</w:t>
            </w:r>
          </w:p>
        </w:tc>
        <w:tc>
          <w:tcPr>
            <w:tcW w:w="2165" w:type="dxa"/>
            <w:tcBorders>
              <w:top w:val="single" w:sz="4" w:space="0" w:color="000000"/>
              <w:left w:val="single" w:sz="8" w:space="0" w:color="000000"/>
              <w:bottom w:val="single" w:sz="8" w:space="0" w:color="000000"/>
            </w:tcBorders>
            <w:vAlign w:val="center"/>
          </w:tcPr>
          <w:p w:rsidR="004025A7" w:rsidRPr="009720C5" w:rsidRDefault="004025A7" w:rsidP="00FD5C4B">
            <w:pPr>
              <w:pStyle w:val="1e"/>
              <w:spacing w:before="0"/>
              <w:jc w:val="center"/>
              <w:rPr>
                <w:szCs w:val="24"/>
              </w:rPr>
            </w:pPr>
            <w:r w:rsidRPr="009720C5">
              <w:rPr>
                <w:szCs w:val="24"/>
              </w:rPr>
              <w:t>2800</w:t>
            </w:r>
          </w:p>
        </w:tc>
        <w:tc>
          <w:tcPr>
            <w:tcW w:w="2398" w:type="dxa"/>
            <w:tcBorders>
              <w:top w:val="single" w:sz="4" w:space="0" w:color="000000"/>
              <w:left w:val="single" w:sz="8" w:space="0" w:color="000000"/>
              <w:bottom w:val="single" w:sz="8" w:space="0" w:color="000000"/>
              <w:right w:val="single" w:sz="8" w:space="0" w:color="000000"/>
            </w:tcBorders>
            <w:vAlign w:val="center"/>
          </w:tcPr>
          <w:p w:rsidR="004025A7" w:rsidRPr="009720C5" w:rsidRDefault="004025A7" w:rsidP="00FD5C4B">
            <w:pPr>
              <w:pStyle w:val="1e"/>
              <w:spacing w:before="0"/>
              <w:jc w:val="center"/>
              <w:rPr>
                <w:szCs w:val="24"/>
              </w:rPr>
            </w:pPr>
            <w:r w:rsidRPr="009720C5">
              <w:rPr>
                <w:szCs w:val="24"/>
              </w:rPr>
              <w:t>розница</w:t>
            </w:r>
          </w:p>
        </w:tc>
      </w:tr>
      <w:tr w:rsidR="004025A7" w:rsidRPr="009720C5" w:rsidTr="00FD5C4B">
        <w:trPr>
          <w:cantSplit/>
          <w:trHeight w:hRule="exact" w:val="352"/>
        </w:trPr>
        <w:tc>
          <w:tcPr>
            <w:tcW w:w="3681" w:type="dxa"/>
            <w:vMerge/>
            <w:tcBorders>
              <w:left w:val="single" w:sz="8" w:space="0" w:color="000000"/>
              <w:bottom w:val="single" w:sz="8" w:space="0" w:color="000000"/>
            </w:tcBorders>
            <w:vAlign w:val="center"/>
          </w:tcPr>
          <w:p w:rsidR="004025A7" w:rsidRPr="009720C5" w:rsidRDefault="004025A7" w:rsidP="00FD5C4B">
            <w:pPr>
              <w:pStyle w:val="1e"/>
              <w:snapToGrid w:val="0"/>
              <w:spacing w:before="0"/>
              <w:jc w:val="center"/>
              <w:rPr>
                <w:szCs w:val="24"/>
              </w:rPr>
            </w:pPr>
          </w:p>
        </w:tc>
        <w:tc>
          <w:tcPr>
            <w:tcW w:w="1222" w:type="dxa"/>
            <w:tcBorders>
              <w:top w:val="single" w:sz="4" w:space="0" w:color="000000"/>
              <w:left w:val="single" w:sz="8" w:space="0" w:color="000000"/>
              <w:bottom w:val="single" w:sz="8" w:space="0" w:color="000000"/>
            </w:tcBorders>
            <w:vAlign w:val="center"/>
          </w:tcPr>
          <w:p w:rsidR="004025A7" w:rsidRPr="009720C5" w:rsidRDefault="004025A7" w:rsidP="00FD5C4B">
            <w:pPr>
              <w:pStyle w:val="1e"/>
              <w:spacing w:before="0"/>
              <w:jc w:val="center"/>
              <w:rPr>
                <w:szCs w:val="24"/>
              </w:rPr>
            </w:pPr>
            <w:r w:rsidRPr="009720C5">
              <w:rPr>
                <w:szCs w:val="24"/>
              </w:rPr>
              <w:t>100 гр</w:t>
            </w:r>
          </w:p>
        </w:tc>
        <w:tc>
          <w:tcPr>
            <w:tcW w:w="2165" w:type="dxa"/>
            <w:tcBorders>
              <w:top w:val="single" w:sz="4" w:space="0" w:color="000000"/>
              <w:left w:val="single" w:sz="8" w:space="0" w:color="000000"/>
              <w:bottom w:val="single" w:sz="8" w:space="0" w:color="000000"/>
            </w:tcBorders>
            <w:vAlign w:val="center"/>
          </w:tcPr>
          <w:p w:rsidR="004025A7" w:rsidRPr="009720C5" w:rsidRDefault="004025A7" w:rsidP="00FD5C4B">
            <w:pPr>
              <w:pStyle w:val="1e"/>
              <w:spacing w:before="0"/>
              <w:jc w:val="center"/>
              <w:rPr>
                <w:szCs w:val="24"/>
              </w:rPr>
            </w:pPr>
            <w:r w:rsidRPr="009720C5">
              <w:rPr>
                <w:szCs w:val="24"/>
              </w:rPr>
              <w:t>100000</w:t>
            </w:r>
          </w:p>
        </w:tc>
        <w:tc>
          <w:tcPr>
            <w:tcW w:w="2398" w:type="dxa"/>
            <w:tcBorders>
              <w:top w:val="single" w:sz="4" w:space="0" w:color="000000"/>
              <w:left w:val="single" w:sz="8" w:space="0" w:color="000000"/>
              <w:bottom w:val="single" w:sz="8" w:space="0" w:color="000000"/>
              <w:right w:val="single" w:sz="8" w:space="0" w:color="000000"/>
            </w:tcBorders>
            <w:vAlign w:val="center"/>
          </w:tcPr>
          <w:p w:rsidR="004025A7" w:rsidRPr="009720C5" w:rsidRDefault="004025A7" w:rsidP="00FD5C4B">
            <w:pPr>
              <w:pStyle w:val="1e"/>
              <w:spacing w:before="0"/>
              <w:jc w:val="center"/>
              <w:rPr>
                <w:szCs w:val="24"/>
              </w:rPr>
            </w:pPr>
            <w:r w:rsidRPr="009720C5">
              <w:rPr>
                <w:szCs w:val="24"/>
              </w:rPr>
              <w:t>опт</w:t>
            </w:r>
          </w:p>
        </w:tc>
      </w:tr>
      <w:tr w:rsidR="004025A7" w:rsidRPr="009720C5" w:rsidTr="00FD5C4B">
        <w:trPr>
          <w:cantSplit/>
          <w:trHeight w:hRule="exact" w:val="348"/>
        </w:trPr>
        <w:tc>
          <w:tcPr>
            <w:tcW w:w="3681" w:type="dxa"/>
            <w:vMerge w:val="restart"/>
            <w:tcBorders>
              <w:top w:val="single" w:sz="8" w:space="0" w:color="000000"/>
              <w:left w:val="single" w:sz="8" w:space="0" w:color="000000"/>
              <w:bottom w:val="single" w:sz="8" w:space="0" w:color="000000"/>
            </w:tcBorders>
            <w:vAlign w:val="center"/>
          </w:tcPr>
          <w:p w:rsidR="004025A7" w:rsidRPr="009720C5" w:rsidRDefault="004025A7" w:rsidP="00FD5C4B">
            <w:pPr>
              <w:pStyle w:val="1e"/>
              <w:spacing w:before="0"/>
              <w:jc w:val="center"/>
              <w:rPr>
                <w:szCs w:val="24"/>
              </w:rPr>
            </w:pPr>
            <w:r w:rsidRPr="009720C5">
              <w:rPr>
                <w:szCs w:val="24"/>
              </w:rPr>
              <w:t>Аналоги «тетерагидроканнабинола»</w:t>
            </w:r>
          </w:p>
        </w:tc>
        <w:tc>
          <w:tcPr>
            <w:tcW w:w="1222" w:type="dxa"/>
            <w:tcBorders>
              <w:top w:val="single" w:sz="8"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1 гр</w:t>
            </w:r>
          </w:p>
        </w:tc>
        <w:tc>
          <w:tcPr>
            <w:tcW w:w="2165" w:type="dxa"/>
            <w:tcBorders>
              <w:top w:val="single" w:sz="8"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3300</w:t>
            </w:r>
          </w:p>
        </w:tc>
        <w:tc>
          <w:tcPr>
            <w:tcW w:w="2398" w:type="dxa"/>
            <w:tcBorders>
              <w:top w:val="single" w:sz="8" w:space="0" w:color="000000"/>
              <w:left w:val="single" w:sz="8" w:space="0" w:color="000000"/>
              <w:bottom w:val="single" w:sz="4" w:space="0" w:color="000000"/>
              <w:right w:val="single" w:sz="8" w:space="0" w:color="000000"/>
            </w:tcBorders>
            <w:vAlign w:val="center"/>
          </w:tcPr>
          <w:p w:rsidR="004025A7" w:rsidRPr="009720C5" w:rsidRDefault="004025A7" w:rsidP="00FD5C4B">
            <w:pPr>
              <w:pStyle w:val="1e"/>
              <w:spacing w:before="0"/>
              <w:jc w:val="center"/>
              <w:rPr>
                <w:szCs w:val="24"/>
              </w:rPr>
            </w:pPr>
            <w:r w:rsidRPr="009720C5">
              <w:rPr>
                <w:szCs w:val="24"/>
              </w:rPr>
              <w:t>розница</w:t>
            </w:r>
          </w:p>
        </w:tc>
      </w:tr>
      <w:tr w:rsidR="004025A7" w:rsidRPr="009720C5" w:rsidTr="00FD5C4B">
        <w:trPr>
          <w:cantSplit/>
          <w:trHeight w:hRule="exact" w:val="376"/>
        </w:trPr>
        <w:tc>
          <w:tcPr>
            <w:tcW w:w="3681" w:type="dxa"/>
            <w:vMerge/>
            <w:tcBorders>
              <w:top w:val="single" w:sz="8" w:space="0" w:color="000000"/>
              <w:left w:val="single" w:sz="8" w:space="0" w:color="000000"/>
              <w:bottom w:val="single" w:sz="8" w:space="0" w:color="000000"/>
            </w:tcBorders>
            <w:vAlign w:val="center"/>
          </w:tcPr>
          <w:p w:rsidR="004025A7" w:rsidRPr="009720C5" w:rsidRDefault="004025A7" w:rsidP="00FD5C4B">
            <w:pPr>
              <w:pStyle w:val="1e"/>
              <w:snapToGrid w:val="0"/>
              <w:spacing w:before="0"/>
              <w:jc w:val="center"/>
              <w:rPr>
                <w:szCs w:val="24"/>
              </w:rPr>
            </w:pPr>
          </w:p>
        </w:tc>
        <w:tc>
          <w:tcPr>
            <w:tcW w:w="1222" w:type="dxa"/>
            <w:tcBorders>
              <w:top w:val="single" w:sz="4"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100 гр</w:t>
            </w:r>
          </w:p>
        </w:tc>
        <w:tc>
          <w:tcPr>
            <w:tcW w:w="2165" w:type="dxa"/>
            <w:tcBorders>
              <w:top w:val="single" w:sz="4"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120000</w:t>
            </w:r>
          </w:p>
        </w:tc>
        <w:tc>
          <w:tcPr>
            <w:tcW w:w="2398" w:type="dxa"/>
            <w:tcBorders>
              <w:top w:val="single" w:sz="4" w:space="0" w:color="000000"/>
              <w:left w:val="single" w:sz="8" w:space="0" w:color="000000"/>
              <w:bottom w:val="single" w:sz="4" w:space="0" w:color="000000"/>
              <w:right w:val="single" w:sz="8" w:space="0" w:color="000000"/>
            </w:tcBorders>
            <w:vAlign w:val="center"/>
          </w:tcPr>
          <w:p w:rsidR="004025A7" w:rsidRPr="009720C5" w:rsidRDefault="004025A7" w:rsidP="00FD5C4B">
            <w:pPr>
              <w:pStyle w:val="1e"/>
              <w:spacing w:before="0"/>
              <w:jc w:val="center"/>
              <w:rPr>
                <w:szCs w:val="24"/>
              </w:rPr>
            </w:pPr>
            <w:r w:rsidRPr="009720C5">
              <w:rPr>
                <w:szCs w:val="24"/>
              </w:rPr>
              <w:t>опт</w:t>
            </w:r>
          </w:p>
        </w:tc>
      </w:tr>
      <w:tr w:rsidR="004025A7" w:rsidRPr="009720C5" w:rsidTr="00FD5C4B">
        <w:trPr>
          <w:cantSplit/>
          <w:trHeight w:hRule="exact" w:val="376"/>
        </w:trPr>
        <w:tc>
          <w:tcPr>
            <w:tcW w:w="3681" w:type="dxa"/>
            <w:vMerge w:val="restart"/>
            <w:tcBorders>
              <w:top w:val="single" w:sz="8" w:space="0" w:color="000000"/>
              <w:left w:val="single" w:sz="8" w:space="0" w:color="000000"/>
            </w:tcBorders>
            <w:vAlign w:val="center"/>
          </w:tcPr>
          <w:p w:rsidR="004025A7" w:rsidRPr="009720C5" w:rsidRDefault="004025A7" w:rsidP="00FD5C4B">
            <w:pPr>
              <w:pStyle w:val="1e"/>
              <w:snapToGrid w:val="0"/>
              <w:spacing w:before="0"/>
              <w:jc w:val="center"/>
              <w:rPr>
                <w:szCs w:val="24"/>
              </w:rPr>
            </w:pPr>
            <w:r w:rsidRPr="009720C5">
              <w:rPr>
                <w:szCs w:val="24"/>
              </w:rPr>
              <w:t>Ацетилированный опий</w:t>
            </w:r>
          </w:p>
        </w:tc>
        <w:tc>
          <w:tcPr>
            <w:tcW w:w="1222" w:type="dxa"/>
            <w:tcBorders>
              <w:top w:val="single" w:sz="4"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1 гр</w:t>
            </w:r>
          </w:p>
        </w:tc>
        <w:tc>
          <w:tcPr>
            <w:tcW w:w="2165" w:type="dxa"/>
            <w:tcBorders>
              <w:top w:val="single" w:sz="4"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1500</w:t>
            </w:r>
          </w:p>
        </w:tc>
        <w:tc>
          <w:tcPr>
            <w:tcW w:w="2398" w:type="dxa"/>
            <w:tcBorders>
              <w:top w:val="single" w:sz="4" w:space="0" w:color="000000"/>
              <w:left w:val="single" w:sz="8" w:space="0" w:color="000000"/>
              <w:bottom w:val="single" w:sz="4" w:space="0" w:color="000000"/>
              <w:right w:val="single" w:sz="8" w:space="0" w:color="000000"/>
            </w:tcBorders>
            <w:vAlign w:val="center"/>
          </w:tcPr>
          <w:p w:rsidR="004025A7" w:rsidRPr="009720C5" w:rsidRDefault="004025A7" w:rsidP="00FD5C4B">
            <w:pPr>
              <w:pStyle w:val="1e"/>
              <w:spacing w:before="0"/>
              <w:jc w:val="center"/>
              <w:rPr>
                <w:szCs w:val="24"/>
              </w:rPr>
            </w:pPr>
            <w:r w:rsidRPr="009720C5">
              <w:rPr>
                <w:szCs w:val="24"/>
              </w:rPr>
              <w:t>розница</w:t>
            </w:r>
          </w:p>
        </w:tc>
      </w:tr>
      <w:tr w:rsidR="004025A7" w:rsidRPr="009720C5" w:rsidTr="00FD5C4B">
        <w:trPr>
          <w:cantSplit/>
          <w:trHeight w:hRule="exact" w:val="376"/>
        </w:trPr>
        <w:tc>
          <w:tcPr>
            <w:tcW w:w="3681" w:type="dxa"/>
            <w:vMerge/>
            <w:tcBorders>
              <w:left w:val="single" w:sz="8" w:space="0" w:color="000000"/>
              <w:bottom w:val="single" w:sz="8" w:space="0" w:color="000000"/>
            </w:tcBorders>
            <w:vAlign w:val="center"/>
          </w:tcPr>
          <w:p w:rsidR="004025A7" w:rsidRPr="009720C5" w:rsidRDefault="004025A7" w:rsidP="00FD5C4B">
            <w:pPr>
              <w:pStyle w:val="1e"/>
              <w:snapToGrid w:val="0"/>
              <w:spacing w:before="0"/>
              <w:jc w:val="center"/>
              <w:rPr>
                <w:szCs w:val="24"/>
              </w:rPr>
            </w:pPr>
          </w:p>
        </w:tc>
        <w:tc>
          <w:tcPr>
            <w:tcW w:w="1222" w:type="dxa"/>
            <w:tcBorders>
              <w:top w:val="single" w:sz="4"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100 гр</w:t>
            </w:r>
          </w:p>
        </w:tc>
        <w:tc>
          <w:tcPr>
            <w:tcW w:w="2165" w:type="dxa"/>
            <w:tcBorders>
              <w:top w:val="single" w:sz="4"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w:t>
            </w:r>
          </w:p>
        </w:tc>
        <w:tc>
          <w:tcPr>
            <w:tcW w:w="2398" w:type="dxa"/>
            <w:tcBorders>
              <w:top w:val="single" w:sz="4" w:space="0" w:color="000000"/>
              <w:left w:val="single" w:sz="8" w:space="0" w:color="000000"/>
              <w:bottom w:val="single" w:sz="4" w:space="0" w:color="000000"/>
              <w:right w:val="single" w:sz="8" w:space="0" w:color="000000"/>
            </w:tcBorders>
            <w:vAlign w:val="center"/>
          </w:tcPr>
          <w:p w:rsidR="004025A7" w:rsidRPr="009720C5" w:rsidRDefault="004025A7" w:rsidP="00FD5C4B">
            <w:pPr>
              <w:pStyle w:val="1e"/>
              <w:spacing w:before="0"/>
              <w:jc w:val="center"/>
              <w:rPr>
                <w:szCs w:val="24"/>
              </w:rPr>
            </w:pPr>
            <w:r w:rsidRPr="009720C5">
              <w:rPr>
                <w:szCs w:val="24"/>
              </w:rPr>
              <w:t>опт</w:t>
            </w:r>
          </w:p>
        </w:tc>
      </w:tr>
      <w:tr w:rsidR="004025A7" w:rsidRPr="009720C5" w:rsidTr="00FD5C4B">
        <w:trPr>
          <w:cantSplit/>
          <w:trHeight w:hRule="exact" w:val="376"/>
        </w:trPr>
        <w:tc>
          <w:tcPr>
            <w:tcW w:w="3681" w:type="dxa"/>
            <w:vMerge w:val="restart"/>
            <w:tcBorders>
              <w:top w:val="single" w:sz="8" w:space="0" w:color="000000"/>
              <w:left w:val="single" w:sz="8" w:space="0" w:color="000000"/>
            </w:tcBorders>
            <w:vAlign w:val="center"/>
          </w:tcPr>
          <w:p w:rsidR="004025A7" w:rsidRPr="009720C5" w:rsidRDefault="004025A7" w:rsidP="00FD5C4B">
            <w:pPr>
              <w:pStyle w:val="1e"/>
              <w:snapToGrid w:val="0"/>
              <w:spacing w:before="0"/>
              <w:jc w:val="center"/>
              <w:rPr>
                <w:szCs w:val="24"/>
              </w:rPr>
            </w:pPr>
            <w:r w:rsidRPr="009720C5">
              <w:rPr>
                <w:szCs w:val="24"/>
              </w:rPr>
              <w:t>Героин</w:t>
            </w:r>
          </w:p>
        </w:tc>
        <w:tc>
          <w:tcPr>
            <w:tcW w:w="1222" w:type="dxa"/>
            <w:tcBorders>
              <w:top w:val="single" w:sz="4"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1 гр</w:t>
            </w:r>
          </w:p>
        </w:tc>
        <w:tc>
          <w:tcPr>
            <w:tcW w:w="2165" w:type="dxa"/>
            <w:tcBorders>
              <w:top w:val="single" w:sz="4"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3000</w:t>
            </w:r>
          </w:p>
        </w:tc>
        <w:tc>
          <w:tcPr>
            <w:tcW w:w="2398" w:type="dxa"/>
            <w:tcBorders>
              <w:top w:val="single" w:sz="4" w:space="0" w:color="000000"/>
              <w:left w:val="single" w:sz="8" w:space="0" w:color="000000"/>
              <w:bottom w:val="single" w:sz="4" w:space="0" w:color="000000"/>
              <w:right w:val="single" w:sz="8" w:space="0" w:color="000000"/>
            </w:tcBorders>
            <w:vAlign w:val="center"/>
          </w:tcPr>
          <w:p w:rsidR="004025A7" w:rsidRPr="009720C5" w:rsidRDefault="004025A7" w:rsidP="00FD5C4B">
            <w:pPr>
              <w:pStyle w:val="1e"/>
              <w:spacing w:before="0"/>
              <w:jc w:val="center"/>
              <w:rPr>
                <w:szCs w:val="24"/>
              </w:rPr>
            </w:pPr>
            <w:r w:rsidRPr="009720C5">
              <w:rPr>
                <w:szCs w:val="24"/>
              </w:rPr>
              <w:t>розница</w:t>
            </w:r>
          </w:p>
        </w:tc>
      </w:tr>
      <w:tr w:rsidR="004025A7" w:rsidRPr="009720C5" w:rsidTr="00FD5C4B">
        <w:trPr>
          <w:cantSplit/>
          <w:trHeight w:hRule="exact" w:val="376"/>
        </w:trPr>
        <w:tc>
          <w:tcPr>
            <w:tcW w:w="3681" w:type="dxa"/>
            <w:vMerge/>
            <w:tcBorders>
              <w:left w:val="single" w:sz="8" w:space="0" w:color="000000"/>
              <w:bottom w:val="single" w:sz="8" w:space="0" w:color="000000"/>
            </w:tcBorders>
            <w:vAlign w:val="center"/>
          </w:tcPr>
          <w:p w:rsidR="004025A7" w:rsidRPr="009720C5" w:rsidRDefault="004025A7" w:rsidP="00FD5C4B">
            <w:pPr>
              <w:pStyle w:val="1e"/>
              <w:snapToGrid w:val="0"/>
              <w:spacing w:before="0"/>
              <w:jc w:val="center"/>
              <w:rPr>
                <w:szCs w:val="24"/>
              </w:rPr>
            </w:pPr>
          </w:p>
        </w:tc>
        <w:tc>
          <w:tcPr>
            <w:tcW w:w="1222" w:type="dxa"/>
            <w:tcBorders>
              <w:top w:val="single" w:sz="4"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100 гр</w:t>
            </w:r>
          </w:p>
        </w:tc>
        <w:tc>
          <w:tcPr>
            <w:tcW w:w="2165" w:type="dxa"/>
            <w:tcBorders>
              <w:top w:val="single" w:sz="4"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w:t>
            </w:r>
          </w:p>
        </w:tc>
        <w:tc>
          <w:tcPr>
            <w:tcW w:w="2398" w:type="dxa"/>
            <w:tcBorders>
              <w:top w:val="single" w:sz="4" w:space="0" w:color="000000"/>
              <w:left w:val="single" w:sz="8" w:space="0" w:color="000000"/>
              <w:bottom w:val="single" w:sz="4" w:space="0" w:color="000000"/>
              <w:right w:val="single" w:sz="8" w:space="0" w:color="000000"/>
            </w:tcBorders>
            <w:vAlign w:val="center"/>
          </w:tcPr>
          <w:p w:rsidR="004025A7" w:rsidRPr="009720C5" w:rsidRDefault="004025A7" w:rsidP="00FD5C4B">
            <w:pPr>
              <w:pStyle w:val="1e"/>
              <w:spacing w:before="0"/>
              <w:jc w:val="center"/>
              <w:rPr>
                <w:szCs w:val="24"/>
              </w:rPr>
            </w:pPr>
            <w:r w:rsidRPr="009720C5">
              <w:rPr>
                <w:szCs w:val="24"/>
              </w:rPr>
              <w:t>опт</w:t>
            </w:r>
          </w:p>
        </w:tc>
      </w:tr>
      <w:tr w:rsidR="004025A7" w:rsidRPr="009720C5" w:rsidTr="00FD5C4B">
        <w:trPr>
          <w:cantSplit/>
          <w:trHeight w:hRule="exact" w:val="376"/>
        </w:trPr>
        <w:tc>
          <w:tcPr>
            <w:tcW w:w="3681" w:type="dxa"/>
            <w:vMerge w:val="restart"/>
            <w:tcBorders>
              <w:top w:val="single" w:sz="8" w:space="0" w:color="000000"/>
              <w:left w:val="single" w:sz="8" w:space="0" w:color="000000"/>
            </w:tcBorders>
            <w:vAlign w:val="center"/>
          </w:tcPr>
          <w:p w:rsidR="004025A7" w:rsidRPr="009720C5" w:rsidRDefault="004025A7" w:rsidP="00FD5C4B">
            <w:pPr>
              <w:pStyle w:val="1e"/>
              <w:snapToGrid w:val="0"/>
              <w:spacing w:before="0"/>
              <w:jc w:val="center"/>
              <w:rPr>
                <w:szCs w:val="24"/>
              </w:rPr>
            </w:pPr>
            <w:r w:rsidRPr="009720C5">
              <w:rPr>
                <w:szCs w:val="24"/>
              </w:rPr>
              <w:t>Маковая солома</w:t>
            </w:r>
          </w:p>
        </w:tc>
        <w:tc>
          <w:tcPr>
            <w:tcW w:w="1222" w:type="dxa"/>
            <w:tcBorders>
              <w:top w:val="single" w:sz="4"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1 гр</w:t>
            </w:r>
          </w:p>
        </w:tc>
        <w:tc>
          <w:tcPr>
            <w:tcW w:w="2165" w:type="dxa"/>
            <w:tcBorders>
              <w:top w:val="single" w:sz="4" w:space="0" w:color="000000"/>
              <w:left w:val="single" w:sz="8" w:space="0" w:color="000000"/>
              <w:bottom w:val="single" w:sz="4" w:space="0" w:color="000000"/>
            </w:tcBorders>
            <w:vAlign w:val="center"/>
          </w:tcPr>
          <w:p w:rsidR="004025A7" w:rsidRPr="009720C5" w:rsidRDefault="004025A7" w:rsidP="00FD5C4B">
            <w:pPr>
              <w:pStyle w:val="1e"/>
              <w:spacing w:before="0"/>
              <w:jc w:val="center"/>
              <w:rPr>
                <w:szCs w:val="24"/>
              </w:rPr>
            </w:pPr>
            <w:r w:rsidRPr="009720C5">
              <w:rPr>
                <w:szCs w:val="24"/>
              </w:rPr>
              <w:t>10</w:t>
            </w:r>
          </w:p>
        </w:tc>
        <w:tc>
          <w:tcPr>
            <w:tcW w:w="2398" w:type="dxa"/>
            <w:tcBorders>
              <w:top w:val="single" w:sz="4" w:space="0" w:color="000000"/>
              <w:left w:val="single" w:sz="8" w:space="0" w:color="000000"/>
              <w:bottom w:val="single" w:sz="4" w:space="0" w:color="000000"/>
              <w:right w:val="single" w:sz="8" w:space="0" w:color="000000"/>
            </w:tcBorders>
            <w:vAlign w:val="center"/>
          </w:tcPr>
          <w:p w:rsidR="004025A7" w:rsidRPr="009720C5" w:rsidRDefault="004025A7" w:rsidP="00FD5C4B">
            <w:pPr>
              <w:pStyle w:val="1e"/>
              <w:spacing w:before="0"/>
              <w:jc w:val="center"/>
              <w:rPr>
                <w:szCs w:val="24"/>
              </w:rPr>
            </w:pPr>
            <w:r w:rsidRPr="009720C5">
              <w:rPr>
                <w:szCs w:val="24"/>
              </w:rPr>
              <w:t>розница</w:t>
            </w:r>
          </w:p>
        </w:tc>
      </w:tr>
      <w:tr w:rsidR="004025A7" w:rsidRPr="009720C5" w:rsidTr="00FD5C4B">
        <w:trPr>
          <w:cantSplit/>
          <w:trHeight w:hRule="exact" w:val="376"/>
        </w:trPr>
        <w:tc>
          <w:tcPr>
            <w:tcW w:w="3681" w:type="dxa"/>
            <w:vMerge/>
            <w:tcBorders>
              <w:left w:val="single" w:sz="8" w:space="0" w:color="000000"/>
              <w:bottom w:val="single" w:sz="4" w:space="0" w:color="auto"/>
            </w:tcBorders>
            <w:vAlign w:val="center"/>
          </w:tcPr>
          <w:p w:rsidR="004025A7" w:rsidRPr="009720C5" w:rsidRDefault="004025A7" w:rsidP="00FD5C4B">
            <w:pPr>
              <w:pStyle w:val="1e"/>
              <w:snapToGrid w:val="0"/>
              <w:spacing w:before="0"/>
              <w:jc w:val="center"/>
              <w:rPr>
                <w:szCs w:val="24"/>
              </w:rPr>
            </w:pPr>
          </w:p>
        </w:tc>
        <w:tc>
          <w:tcPr>
            <w:tcW w:w="1222" w:type="dxa"/>
            <w:tcBorders>
              <w:top w:val="single" w:sz="4" w:space="0" w:color="000000"/>
              <w:left w:val="single" w:sz="8" w:space="0" w:color="000000"/>
              <w:bottom w:val="single" w:sz="4" w:space="0" w:color="auto"/>
            </w:tcBorders>
            <w:vAlign w:val="center"/>
          </w:tcPr>
          <w:p w:rsidR="004025A7" w:rsidRPr="009720C5" w:rsidRDefault="004025A7" w:rsidP="00FD5C4B">
            <w:pPr>
              <w:pStyle w:val="1e"/>
              <w:spacing w:before="0"/>
              <w:jc w:val="center"/>
              <w:rPr>
                <w:szCs w:val="24"/>
              </w:rPr>
            </w:pPr>
            <w:r w:rsidRPr="009720C5">
              <w:rPr>
                <w:szCs w:val="24"/>
              </w:rPr>
              <w:t>100 гр</w:t>
            </w:r>
          </w:p>
        </w:tc>
        <w:tc>
          <w:tcPr>
            <w:tcW w:w="2165" w:type="dxa"/>
            <w:tcBorders>
              <w:top w:val="single" w:sz="4" w:space="0" w:color="000000"/>
              <w:left w:val="single" w:sz="8" w:space="0" w:color="000000"/>
              <w:bottom w:val="single" w:sz="4" w:space="0" w:color="auto"/>
            </w:tcBorders>
            <w:vAlign w:val="center"/>
          </w:tcPr>
          <w:p w:rsidR="004025A7" w:rsidRPr="009720C5" w:rsidRDefault="004025A7" w:rsidP="00FD5C4B">
            <w:pPr>
              <w:pStyle w:val="1e"/>
              <w:spacing w:before="0"/>
              <w:jc w:val="center"/>
              <w:rPr>
                <w:szCs w:val="24"/>
              </w:rPr>
            </w:pPr>
            <w:r w:rsidRPr="009720C5">
              <w:rPr>
                <w:szCs w:val="24"/>
              </w:rPr>
              <w:t>1000</w:t>
            </w:r>
          </w:p>
        </w:tc>
        <w:tc>
          <w:tcPr>
            <w:tcW w:w="2398" w:type="dxa"/>
            <w:tcBorders>
              <w:top w:val="single" w:sz="4" w:space="0" w:color="000000"/>
              <w:left w:val="single" w:sz="8" w:space="0" w:color="000000"/>
              <w:bottom w:val="single" w:sz="4" w:space="0" w:color="auto"/>
              <w:right w:val="single" w:sz="8" w:space="0" w:color="000000"/>
            </w:tcBorders>
            <w:vAlign w:val="center"/>
          </w:tcPr>
          <w:p w:rsidR="004025A7" w:rsidRPr="009720C5" w:rsidRDefault="004025A7" w:rsidP="00FD5C4B">
            <w:pPr>
              <w:pStyle w:val="1e"/>
              <w:spacing w:before="0"/>
              <w:jc w:val="center"/>
              <w:rPr>
                <w:szCs w:val="24"/>
              </w:rPr>
            </w:pPr>
            <w:r w:rsidRPr="009720C5">
              <w:rPr>
                <w:szCs w:val="24"/>
              </w:rPr>
              <w:t>опт</w:t>
            </w:r>
          </w:p>
        </w:tc>
      </w:tr>
      <w:tr w:rsidR="004025A7" w:rsidRPr="009720C5" w:rsidTr="00FD5C4B">
        <w:trPr>
          <w:cantSplit/>
          <w:trHeight w:hRule="exact" w:val="376"/>
        </w:trPr>
        <w:tc>
          <w:tcPr>
            <w:tcW w:w="3681" w:type="dxa"/>
            <w:vMerge w:val="restart"/>
            <w:tcBorders>
              <w:left w:val="single" w:sz="8" w:space="0" w:color="000000"/>
            </w:tcBorders>
            <w:vAlign w:val="center"/>
          </w:tcPr>
          <w:p w:rsidR="004025A7" w:rsidRPr="009720C5" w:rsidRDefault="004025A7" w:rsidP="00FD5C4B">
            <w:pPr>
              <w:pStyle w:val="1e"/>
              <w:snapToGrid w:val="0"/>
              <w:spacing w:before="0"/>
              <w:jc w:val="center"/>
              <w:rPr>
                <w:szCs w:val="24"/>
              </w:rPr>
            </w:pPr>
            <w:r w:rsidRPr="009720C5">
              <w:rPr>
                <w:szCs w:val="24"/>
              </w:rPr>
              <w:t>Кокаин</w:t>
            </w:r>
          </w:p>
        </w:tc>
        <w:tc>
          <w:tcPr>
            <w:tcW w:w="1222" w:type="dxa"/>
            <w:tcBorders>
              <w:top w:val="single" w:sz="4" w:space="0" w:color="000000"/>
              <w:left w:val="single" w:sz="8" w:space="0" w:color="000000"/>
              <w:bottom w:val="single" w:sz="4" w:space="0" w:color="auto"/>
            </w:tcBorders>
            <w:vAlign w:val="center"/>
          </w:tcPr>
          <w:p w:rsidR="004025A7" w:rsidRPr="009720C5" w:rsidRDefault="004025A7" w:rsidP="00FD5C4B">
            <w:pPr>
              <w:pStyle w:val="1e"/>
              <w:spacing w:before="0"/>
              <w:jc w:val="center"/>
              <w:rPr>
                <w:szCs w:val="24"/>
              </w:rPr>
            </w:pPr>
            <w:r w:rsidRPr="009720C5">
              <w:rPr>
                <w:szCs w:val="24"/>
              </w:rPr>
              <w:t>1 гр</w:t>
            </w:r>
          </w:p>
        </w:tc>
        <w:tc>
          <w:tcPr>
            <w:tcW w:w="2165" w:type="dxa"/>
            <w:tcBorders>
              <w:top w:val="single" w:sz="4" w:space="0" w:color="000000"/>
              <w:left w:val="single" w:sz="8" w:space="0" w:color="000000"/>
              <w:bottom w:val="single" w:sz="4" w:space="0" w:color="auto"/>
            </w:tcBorders>
            <w:vAlign w:val="center"/>
          </w:tcPr>
          <w:p w:rsidR="004025A7" w:rsidRPr="009720C5" w:rsidRDefault="004025A7" w:rsidP="00FD5C4B">
            <w:pPr>
              <w:pStyle w:val="1e"/>
              <w:spacing w:before="0"/>
              <w:jc w:val="center"/>
              <w:rPr>
                <w:szCs w:val="24"/>
              </w:rPr>
            </w:pPr>
            <w:r w:rsidRPr="009720C5">
              <w:rPr>
                <w:szCs w:val="24"/>
              </w:rPr>
              <w:t>15000</w:t>
            </w:r>
          </w:p>
        </w:tc>
        <w:tc>
          <w:tcPr>
            <w:tcW w:w="2398" w:type="dxa"/>
            <w:tcBorders>
              <w:top w:val="single" w:sz="4" w:space="0" w:color="000000"/>
              <w:left w:val="single" w:sz="8" w:space="0" w:color="000000"/>
              <w:bottom w:val="single" w:sz="4" w:space="0" w:color="auto"/>
              <w:right w:val="single" w:sz="8" w:space="0" w:color="000000"/>
            </w:tcBorders>
            <w:vAlign w:val="center"/>
          </w:tcPr>
          <w:p w:rsidR="004025A7" w:rsidRPr="009720C5" w:rsidRDefault="004025A7" w:rsidP="00FD5C4B">
            <w:pPr>
              <w:pStyle w:val="1e"/>
              <w:spacing w:before="0"/>
              <w:jc w:val="center"/>
              <w:rPr>
                <w:szCs w:val="24"/>
              </w:rPr>
            </w:pPr>
            <w:r w:rsidRPr="009720C5">
              <w:rPr>
                <w:szCs w:val="24"/>
              </w:rPr>
              <w:t>розница</w:t>
            </w:r>
          </w:p>
        </w:tc>
      </w:tr>
      <w:tr w:rsidR="004025A7" w:rsidRPr="009720C5" w:rsidTr="00FD5C4B">
        <w:trPr>
          <w:cantSplit/>
          <w:trHeight w:hRule="exact" w:val="376"/>
        </w:trPr>
        <w:tc>
          <w:tcPr>
            <w:tcW w:w="3681" w:type="dxa"/>
            <w:vMerge/>
            <w:tcBorders>
              <w:left w:val="single" w:sz="8" w:space="0" w:color="000000"/>
              <w:bottom w:val="single" w:sz="4" w:space="0" w:color="auto"/>
            </w:tcBorders>
            <w:vAlign w:val="center"/>
          </w:tcPr>
          <w:p w:rsidR="004025A7" w:rsidRPr="009720C5" w:rsidRDefault="004025A7" w:rsidP="00FD5C4B">
            <w:pPr>
              <w:pStyle w:val="1e"/>
              <w:snapToGrid w:val="0"/>
              <w:spacing w:before="0"/>
              <w:jc w:val="center"/>
              <w:rPr>
                <w:szCs w:val="24"/>
              </w:rPr>
            </w:pPr>
          </w:p>
        </w:tc>
        <w:tc>
          <w:tcPr>
            <w:tcW w:w="1222" w:type="dxa"/>
            <w:tcBorders>
              <w:top w:val="single" w:sz="4" w:space="0" w:color="000000"/>
              <w:left w:val="single" w:sz="8" w:space="0" w:color="000000"/>
              <w:bottom w:val="single" w:sz="4" w:space="0" w:color="auto"/>
            </w:tcBorders>
            <w:vAlign w:val="center"/>
          </w:tcPr>
          <w:p w:rsidR="004025A7" w:rsidRPr="009720C5" w:rsidRDefault="004025A7" w:rsidP="00FD5C4B">
            <w:pPr>
              <w:pStyle w:val="1e"/>
              <w:spacing w:before="0"/>
              <w:jc w:val="center"/>
              <w:rPr>
                <w:szCs w:val="24"/>
              </w:rPr>
            </w:pPr>
            <w:r w:rsidRPr="009720C5">
              <w:rPr>
                <w:szCs w:val="24"/>
              </w:rPr>
              <w:t>100 гр</w:t>
            </w:r>
          </w:p>
        </w:tc>
        <w:tc>
          <w:tcPr>
            <w:tcW w:w="2165" w:type="dxa"/>
            <w:tcBorders>
              <w:top w:val="single" w:sz="4" w:space="0" w:color="000000"/>
              <w:left w:val="single" w:sz="8" w:space="0" w:color="000000"/>
              <w:bottom w:val="single" w:sz="4" w:space="0" w:color="auto"/>
            </w:tcBorders>
            <w:vAlign w:val="center"/>
          </w:tcPr>
          <w:p w:rsidR="004025A7" w:rsidRPr="009720C5" w:rsidRDefault="004025A7" w:rsidP="00FD5C4B">
            <w:pPr>
              <w:pStyle w:val="1e"/>
              <w:spacing w:before="0"/>
              <w:jc w:val="center"/>
              <w:rPr>
                <w:szCs w:val="24"/>
              </w:rPr>
            </w:pPr>
            <w:r w:rsidRPr="009720C5">
              <w:rPr>
                <w:szCs w:val="24"/>
              </w:rPr>
              <w:t>-</w:t>
            </w:r>
          </w:p>
        </w:tc>
        <w:tc>
          <w:tcPr>
            <w:tcW w:w="2398" w:type="dxa"/>
            <w:tcBorders>
              <w:top w:val="single" w:sz="4" w:space="0" w:color="000000"/>
              <w:left w:val="single" w:sz="8" w:space="0" w:color="000000"/>
              <w:bottom w:val="single" w:sz="4" w:space="0" w:color="auto"/>
              <w:right w:val="single" w:sz="8" w:space="0" w:color="000000"/>
            </w:tcBorders>
            <w:vAlign w:val="center"/>
          </w:tcPr>
          <w:p w:rsidR="004025A7" w:rsidRPr="009720C5" w:rsidRDefault="004025A7" w:rsidP="00FD5C4B">
            <w:pPr>
              <w:pStyle w:val="1e"/>
              <w:spacing w:before="0"/>
              <w:jc w:val="center"/>
              <w:rPr>
                <w:szCs w:val="24"/>
              </w:rPr>
            </w:pPr>
            <w:r w:rsidRPr="009720C5">
              <w:rPr>
                <w:szCs w:val="24"/>
              </w:rPr>
              <w:t>опт</w:t>
            </w:r>
          </w:p>
        </w:tc>
      </w:tr>
      <w:tr w:rsidR="004025A7" w:rsidRPr="009720C5" w:rsidTr="00FD5C4B">
        <w:trPr>
          <w:cantSplit/>
          <w:trHeight w:hRule="exact" w:val="376"/>
        </w:trPr>
        <w:tc>
          <w:tcPr>
            <w:tcW w:w="3681" w:type="dxa"/>
            <w:vMerge w:val="restart"/>
            <w:tcBorders>
              <w:top w:val="single" w:sz="4" w:space="0" w:color="auto"/>
              <w:left w:val="single" w:sz="4" w:space="0" w:color="auto"/>
              <w:bottom w:val="single" w:sz="4" w:space="0" w:color="auto"/>
              <w:right w:val="single" w:sz="4" w:space="0" w:color="auto"/>
            </w:tcBorders>
            <w:vAlign w:val="center"/>
          </w:tcPr>
          <w:p w:rsidR="004025A7" w:rsidRPr="009720C5" w:rsidRDefault="004025A7" w:rsidP="00FD5C4B">
            <w:pPr>
              <w:pStyle w:val="1e"/>
              <w:snapToGrid w:val="0"/>
              <w:spacing w:before="0"/>
              <w:jc w:val="center"/>
              <w:rPr>
                <w:szCs w:val="24"/>
              </w:rPr>
            </w:pPr>
            <w:r w:rsidRPr="009720C5">
              <w:rPr>
                <w:szCs w:val="24"/>
              </w:rPr>
              <w:t>Амфетамин</w:t>
            </w:r>
          </w:p>
        </w:tc>
        <w:tc>
          <w:tcPr>
            <w:tcW w:w="1222" w:type="dxa"/>
            <w:tcBorders>
              <w:top w:val="single" w:sz="4" w:space="0" w:color="auto"/>
              <w:left w:val="single" w:sz="4" w:space="0" w:color="auto"/>
              <w:bottom w:val="single" w:sz="4" w:space="0" w:color="auto"/>
              <w:right w:val="single" w:sz="4" w:space="0" w:color="auto"/>
            </w:tcBorders>
            <w:vAlign w:val="center"/>
          </w:tcPr>
          <w:p w:rsidR="004025A7" w:rsidRPr="009720C5" w:rsidRDefault="004025A7" w:rsidP="00FD5C4B">
            <w:pPr>
              <w:pStyle w:val="1e"/>
              <w:spacing w:before="0"/>
              <w:jc w:val="center"/>
              <w:rPr>
                <w:szCs w:val="24"/>
              </w:rPr>
            </w:pPr>
            <w:r w:rsidRPr="009720C5">
              <w:rPr>
                <w:szCs w:val="24"/>
              </w:rPr>
              <w:t>1 гр</w:t>
            </w:r>
          </w:p>
        </w:tc>
        <w:tc>
          <w:tcPr>
            <w:tcW w:w="2165" w:type="dxa"/>
            <w:tcBorders>
              <w:top w:val="single" w:sz="4" w:space="0" w:color="auto"/>
              <w:left w:val="single" w:sz="4" w:space="0" w:color="auto"/>
              <w:bottom w:val="single" w:sz="4" w:space="0" w:color="auto"/>
              <w:right w:val="single" w:sz="4" w:space="0" w:color="auto"/>
            </w:tcBorders>
            <w:vAlign w:val="center"/>
          </w:tcPr>
          <w:p w:rsidR="004025A7" w:rsidRPr="009720C5" w:rsidRDefault="004025A7" w:rsidP="00FD5C4B">
            <w:pPr>
              <w:pStyle w:val="1e"/>
              <w:spacing w:before="0"/>
              <w:jc w:val="center"/>
              <w:rPr>
                <w:szCs w:val="24"/>
              </w:rPr>
            </w:pPr>
            <w:r w:rsidRPr="009720C5">
              <w:rPr>
                <w:szCs w:val="24"/>
              </w:rPr>
              <w:t>4000</w:t>
            </w:r>
          </w:p>
        </w:tc>
        <w:tc>
          <w:tcPr>
            <w:tcW w:w="2398" w:type="dxa"/>
            <w:tcBorders>
              <w:top w:val="single" w:sz="4" w:space="0" w:color="auto"/>
              <w:left w:val="single" w:sz="4" w:space="0" w:color="auto"/>
              <w:bottom w:val="single" w:sz="4" w:space="0" w:color="auto"/>
              <w:right w:val="single" w:sz="4" w:space="0" w:color="auto"/>
            </w:tcBorders>
            <w:vAlign w:val="center"/>
          </w:tcPr>
          <w:p w:rsidR="004025A7" w:rsidRPr="009720C5" w:rsidRDefault="004025A7" w:rsidP="00FD5C4B">
            <w:pPr>
              <w:pStyle w:val="1e"/>
              <w:spacing w:before="0"/>
              <w:jc w:val="center"/>
              <w:rPr>
                <w:szCs w:val="24"/>
              </w:rPr>
            </w:pPr>
            <w:r w:rsidRPr="009720C5">
              <w:rPr>
                <w:szCs w:val="24"/>
              </w:rPr>
              <w:t>розница</w:t>
            </w:r>
          </w:p>
        </w:tc>
      </w:tr>
      <w:tr w:rsidR="004025A7" w:rsidRPr="009720C5" w:rsidTr="00FD5C4B">
        <w:trPr>
          <w:cantSplit/>
          <w:trHeight w:hRule="exact" w:val="433"/>
        </w:trPr>
        <w:tc>
          <w:tcPr>
            <w:tcW w:w="3681" w:type="dxa"/>
            <w:vMerge/>
            <w:tcBorders>
              <w:top w:val="single" w:sz="4" w:space="0" w:color="auto"/>
              <w:left w:val="single" w:sz="4" w:space="0" w:color="auto"/>
              <w:bottom w:val="single" w:sz="4" w:space="0" w:color="auto"/>
              <w:right w:val="single" w:sz="4" w:space="0" w:color="auto"/>
            </w:tcBorders>
            <w:vAlign w:val="center"/>
          </w:tcPr>
          <w:p w:rsidR="004025A7" w:rsidRPr="009720C5" w:rsidRDefault="004025A7" w:rsidP="00FD5C4B">
            <w:pPr>
              <w:pStyle w:val="1e"/>
              <w:snapToGrid w:val="0"/>
              <w:spacing w:before="0"/>
              <w:jc w:val="center"/>
              <w:rPr>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4025A7" w:rsidRPr="009720C5" w:rsidRDefault="004025A7" w:rsidP="00FD5C4B">
            <w:pPr>
              <w:pStyle w:val="1e"/>
              <w:spacing w:before="0"/>
              <w:jc w:val="center"/>
              <w:rPr>
                <w:szCs w:val="24"/>
              </w:rPr>
            </w:pPr>
            <w:r w:rsidRPr="009720C5">
              <w:rPr>
                <w:szCs w:val="24"/>
              </w:rPr>
              <w:t>100 гр</w:t>
            </w:r>
          </w:p>
        </w:tc>
        <w:tc>
          <w:tcPr>
            <w:tcW w:w="2165" w:type="dxa"/>
            <w:tcBorders>
              <w:top w:val="single" w:sz="4" w:space="0" w:color="auto"/>
              <w:left w:val="single" w:sz="4" w:space="0" w:color="auto"/>
              <w:bottom w:val="single" w:sz="4" w:space="0" w:color="auto"/>
              <w:right w:val="single" w:sz="4" w:space="0" w:color="auto"/>
            </w:tcBorders>
            <w:vAlign w:val="center"/>
          </w:tcPr>
          <w:p w:rsidR="004025A7" w:rsidRPr="009720C5" w:rsidRDefault="004025A7" w:rsidP="00FD5C4B">
            <w:pPr>
              <w:pStyle w:val="1e"/>
              <w:spacing w:before="0"/>
              <w:jc w:val="center"/>
              <w:rPr>
                <w:szCs w:val="24"/>
              </w:rPr>
            </w:pPr>
            <w:r w:rsidRPr="009720C5">
              <w:rPr>
                <w:szCs w:val="24"/>
              </w:rPr>
              <w:t>-</w:t>
            </w:r>
          </w:p>
        </w:tc>
        <w:tc>
          <w:tcPr>
            <w:tcW w:w="2398" w:type="dxa"/>
            <w:tcBorders>
              <w:top w:val="single" w:sz="4" w:space="0" w:color="auto"/>
              <w:left w:val="single" w:sz="4" w:space="0" w:color="auto"/>
              <w:bottom w:val="single" w:sz="4" w:space="0" w:color="auto"/>
              <w:right w:val="single" w:sz="4" w:space="0" w:color="auto"/>
            </w:tcBorders>
            <w:vAlign w:val="center"/>
          </w:tcPr>
          <w:p w:rsidR="004025A7" w:rsidRPr="009720C5" w:rsidRDefault="004025A7" w:rsidP="00FD5C4B">
            <w:pPr>
              <w:pStyle w:val="1e"/>
              <w:spacing w:before="0"/>
              <w:jc w:val="center"/>
              <w:rPr>
                <w:szCs w:val="24"/>
              </w:rPr>
            </w:pPr>
            <w:r w:rsidRPr="009720C5">
              <w:rPr>
                <w:szCs w:val="24"/>
              </w:rPr>
              <w:t>опт</w:t>
            </w:r>
          </w:p>
        </w:tc>
      </w:tr>
    </w:tbl>
    <w:p w:rsidR="00D029DD" w:rsidRPr="009720C5" w:rsidRDefault="00D029DD" w:rsidP="00D029DD">
      <w:pPr>
        <w:ind w:right="126" w:firstLine="0"/>
        <w:rPr>
          <w:b/>
        </w:rPr>
      </w:pPr>
    </w:p>
    <w:p w:rsidR="003D586F" w:rsidRPr="009720C5" w:rsidRDefault="003D586F" w:rsidP="00B4512D">
      <w:pPr>
        <w:pStyle w:val="a7"/>
        <w:spacing w:after="0" w:line="240" w:lineRule="auto"/>
        <w:ind w:firstLine="709"/>
        <w:rPr>
          <w:rFonts w:ascii="Times New Roman" w:hAnsi="Times New Roman" w:cs="Times New Roman"/>
          <w:b/>
          <w:i/>
          <w:sz w:val="28"/>
          <w:szCs w:val="28"/>
        </w:rPr>
      </w:pPr>
    </w:p>
    <w:p w:rsidR="00D029DD" w:rsidRPr="009720C5" w:rsidRDefault="00D029DD" w:rsidP="00B4512D">
      <w:pPr>
        <w:pStyle w:val="a7"/>
        <w:spacing w:after="0" w:line="240" w:lineRule="auto"/>
        <w:ind w:firstLine="709"/>
        <w:rPr>
          <w:rFonts w:ascii="Times New Roman" w:hAnsi="Times New Roman" w:cs="Times New Roman"/>
          <w:b/>
          <w:i/>
          <w:sz w:val="28"/>
          <w:szCs w:val="28"/>
        </w:rPr>
      </w:pPr>
      <w:bookmarkStart w:id="32" w:name="_Toc509224517"/>
      <w:r w:rsidRPr="009720C5">
        <w:rPr>
          <w:rFonts w:ascii="Times New Roman" w:hAnsi="Times New Roman" w:cs="Times New Roman"/>
          <w:b/>
          <w:i/>
          <w:sz w:val="28"/>
          <w:szCs w:val="28"/>
        </w:rPr>
        <w:t>5.3. Ситуация с уничтожением дикорастущих и культивируемых наркосодержащих растений.</w:t>
      </w:r>
      <w:bookmarkEnd w:id="32"/>
    </w:p>
    <w:p w:rsidR="001D28D6" w:rsidRPr="009720C5" w:rsidRDefault="001D28D6" w:rsidP="001D28D6"/>
    <w:p w:rsidR="005A33BE" w:rsidRPr="009720C5" w:rsidRDefault="005A33BE" w:rsidP="005A33BE">
      <w:pPr>
        <w:ind w:firstLine="708"/>
        <w:rPr>
          <w:szCs w:val="28"/>
        </w:rPr>
      </w:pPr>
      <w:r w:rsidRPr="009720C5">
        <w:rPr>
          <w:szCs w:val="28"/>
        </w:rPr>
        <w:t>По данным, представленным Министерству сельского хозяйства Заба</w:t>
      </w:r>
      <w:r w:rsidRPr="009720C5">
        <w:rPr>
          <w:szCs w:val="28"/>
        </w:rPr>
        <w:t>й</w:t>
      </w:r>
      <w:r w:rsidRPr="009720C5">
        <w:rPr>
          <w:szCs w:val="28"/>
        </w:rPr>
        <w:t>кальского края отделами (управлениями) сельского хозяйства муниципальных районов, на территории Забайкальского края общая площадь выявленных оч</w:t>
      </w:r>
      <w:r w:rsidRPr="009720C5">
        <w:rPr>
          <w:szCs w:val="28"/>
        </w:rPr>
        <w:t>а</w:t>
      </w:r>
      <w:r w:rsidRPr="009720C5">
        <w:rPr>
          <w:szCs w:val="28"/>
        </w:rPr>
        <w:t>гов произрастания дикорастущей конопли в 2017 году составила 689,09 га (на 454,21 га меньше, чем в 2016 году).</w:t>
      </w:r>
      <w:r w:rsidRPr="009720C5">
        <w:rPr>
          <w:rFonts w:ascii="Calibri" w:hAnsi="Calibri"/>
          <w:szCs w:val="28"/>
        </w:rPr>
        <w:t xml:space="preserve"> </w:t>
      </w:r>
      <w:r w:rsidRPr="009720C5">
        <w:rPr>
          <w:szCs w:val="28"/>
        </w:rPr>
        <w:t>Наибольшая площадь заселения коноплей отмечена на землях сельских поселений Шилкинского, Нерчинско-Заводского, Сретенского, Калганского районов.</w:t>
      </w:r>
    </w:p>
    <w:p w:rsidR="005A33BE" w:rsidRPr="009720C5" w:rsidRDefault="005A33BE" w:rsidP="005A33BE">
      <w:pPr>
        <w:ind w:firstLine="708"/>
        <w:rPr>
          <w:szCs w:val="28"/>
        </w:rPr>
      </w:pPr>
      <w:r w:rsidRPr="009720C5">
        <w:rPr>
          <w:szCs w:val="28"/>
        </w:rPr>
        <w:t>В 2017 году мероприятия по уничтожению очагов произрастания дик</w:t>
      </w:r>
      <w:r w:rsidRPr="009720C5">
        <w:rPr>
          <w:szCs w:val="28"/>
        </w:rPr>
        <w:t>о</w:t>
      </w:r>
      <w:r w:rsidRPr="009720C5">
        <w:rPr>
          <w:szCs w:val="28"/>
        </w:rPr>
        <w:t>растущей конопли были проведены на общей площади 585,2 га, из которых а</w:t>
      </w:r>
      <w:r w:rsidRPr="009720C5">
        <w:rPr>
          <w:szCs w:val="28"/>
        </w:rPr>
        <w:t>г</w:t>
      </w:r>
      <w:r w:rsidRPr="009720C5">
        <w:rPr>
          <w:szCs w:val="28"/>
        </w:rPr>
        <w:t>ротехническим способом уничтожено 48,3 га очагов произрастания дикораст</w:t>
      </w:r>
      <w:r w:rsidRPr="009720C5">
        <w:rPr>
          <w:szCs w:val="28"/>
        </w:rPr>
        <w:t>у</w:t>
      </w:r>
      <w:r w:rsidRPr="009720C5">
        <w:rPr>
          <w:szCs w:val="28"/>
        </w:rPr>
        <w:t>щей конопли, химическим – 292,96 га и иными способами – 243,94 га.</w:t>
      </w:r>
    </w:p>
    <w:p w:rsidR="0027625D" w:rsidRPr="009720C5" w:rsidRDefault="0027625D" w:rsidP="0027625D">
      <w:pPr>
        <w:ind w:right="-142" w:firstLine="720"/>
        <w:rPr>
          <w:szCs w:val="28"/>
        </w:rPr>
      </w:pPr>
      <w:r w:rsidRPr="009720C5">
        <w:rPr>
          <w:szCs w:val="28"/>
        </w:rPr>
        <w:t>Наиболее эффективным методом уничтожения дикорастущей конопли о</w:t>
      </w:r>
      <w:r w:rsidRPr="009720C5">
        <w:rPr>
          <w:szCs w:val="28"/>
        </w:rPr>
        <w:t>с</w:t>
      </w:r>
      <w:r w:rsidRPr="009720C5">
        <w:rPr>
          <w:szCs w:val="28"/>
        </w:rPr>
        <w:t xml:space="preserve">тается обработка мест произрастания химическими препаратами, что требует значительных денежных вложений. </w:t>
      </w:r>
    </w:p>
    <w:p w:rsidR="005A33BE" w:rsidRPr="009720C5" w:rsidRDefault="005A33BE" w:rsidP="005A33BE">
      <w:pPr>
        <w:pStyle w:val="a3"/>
        <w:ind w:firstLine="708"/>
        <w:rPr>
          <w:rFonts w:ascii="Times New Roman" w:hAnsi="Times New Roman"/>
          <w:szCs w:val="28"/>
        </w:rPr>
      </w:pPr>
      <w:r w:rsidRPr="009720C5">
        <w:rPr>
          <w:rFonts w:ascii="Times New Roman" w:hAnsi="Times New Roman"/>
          <w:szCs w:val="28"/>
        </w:rPr>
        <w:t>В рамках государственной программы Забайкальского края «Комплек</w:t>
      </w:r>
      <w:r w:rsidRPr="009720C5">
        <w:rPr>
          <w:rFonts w:ascii="Times New Roman" w:hAnsi="Times New Roman"/>
          <w:szCs w:val="28"/>
        </w:rPr>
        <w:t>с</w:t>
      </w:r>
      <w:r w:rsidRPr="009720C5">
        <w:rPr>
          <w:rFonts w:ascii="Times New Roman" w:hAnsi="Times New Roman"/>
          <w:szCs w:val="28"/>
        </w:rPr>
        <w:t xml:space="preserve">ные меры по улучшению наркологической ситуации в Забайкальском крае </w:t>
      </w:r>
      <w:r w:rsidRPr="009720C5">
        <w:rPr>
          <w:rFonts w:ascii="Times New Roman" w:hAnsi="Times New Roman"/>
          <w:szCs w:val="28"/>
        </w:rPr>
        <w:lastRenderedPageBreak/>
        <w:t>(2014-2020 годы)» (по целевому показателю «Уничтожение дикорастущей к</w:t>
      </w:r>
      <w:r w:rsidRPr="009720C5">
        <w:rPr>
          <w:rFonts w:ascii="Times New Roman" w:hAnsi="Times New Roman"/>
          <w:szCs w:val="28"/>
        </w:rPr>
        <w:t>о</w:t>
      </w:r>
      <w:r w:rsidRPr="009720C5">
        <w:rPr>
          <w:rFonts w:ascii="Times New Roman" w:hAnsi="Times New Roman"/>
          <w:szCs w:val="28"/>
        </w:rPr>
        <w:t>нопли с помощью гербицидов») в 2017 году Министерству доведены денежные средства в размере 297,4 тыс. рублей, что в 2,2 раза меньше чем в 2016 году. На данные средства приобретено 520,0 литров гербицида Торнадо 500 вр, что с</w:t>
      </w:r>
      <w:r w:rsidRPr="009720C5">
        <w:rPr>
          <w:rFonts w:ascii="Times New Roman" w:hAnsi="Times New Roman"/>
          <w:szCs w:val="28"/>
        </w:rPr>
        <w:t>о</w:t>
      </w:r>
      <w:r w:rsidRPr="009720C5">
        <w:rPr>
          <w:rFonts w:ascii="Times New Roman" w:hAnsi="Times New Roman"/>
          <w:szCs w:val="28"/>
        </w:rPr>
        <w:t xml:space="preserve">ставляет 30% от потребности. </w:t>
      </w:r>
    </w:p>
    <w:p w:rsidR="0027625D" w:rsidRPr="009720C5" w:rsidRDefault="005A33BE" w:rsidP="00E70192">
      <w:pPr>
        <w:ind w:firstLine="708"/>
        <w:rPr>
          <w:szCs w:val="28"/>
        </w:rPr>
      </w:pPr>
      <w:r w:rsidRPr="009720C5">
        <w:rPr>
          <w:szCs w:val="28"/>
        </w:rPr>
        <w:t>На основании заявок, представленных муниципальными районами, у</w:t>
      </w:r>
      <w:r w:rsidRPr="009720C5">
        <w:rPr>
          <w:szCs w:val="28"/>
        </w:rPr>
        <w:t>т</w:t>
      </w:r>
      <w:r w:rsidRPr="009720C5">
        <w:rPr>
          <w:szCs w:val="28"/>
        </w:rPr>
        <w:t>вержден Реестр распределения гербицида сплошного действия для уничтож</w:t>
      </w:r>
      <w:r w:rsidRPr="009720C5">
        <w:rPr>
          <w:szCs w:val="28"/>
        </w:rPr>
        <w:t>е</w:t>
      </w:r>
      <w:r w:rsidRPr="009720C5">
        <w:rPr>
          <w:szCs w:val="28"/>
        </w:rPr>
        <w:t>ния очагов произрастания дикорастущей конопли на территории муниципал</w:t>
      </w:r>
      <w:r w:rsidRPr="009720C5">
        <w:rPr>
          <w:szCs w:val="28"/>
        </w:rPr>
        <w:t>ь</w:t>
      </w:r>
      <w:r w:rsidRPr="009720C5">
        <w:rPr>
          <w:szCs w:val="28"/>
        </w:rPr>
        <w:t xml:space="preserve">ных районов Забайкальского края в 2017 году, в который </w:t>
      </w:r>
      <w:r w:rsidR="00E70192" w:rsidRPr="009720C5">
        <w:rPr>
          <w:szCs w:val="28"/>
        </w:rPr>
        <w:t>вошли 13 муниц</w:t>
      </w:r>
      <w:r w:rsidR="00E70192" w:rsidRPr="009720C5">
        <w:rPr>
          <w:szCs w:val="28"/>
        </w:rPr>
        <w:t>и</w:t>
      </w:r>
      <w:r w:rsidR="00E70192" w:rsidRPr="009720C5">
        <w:rPr>
          <w:szCs w:val="28"/>
        </w:rPr>
        <w:t>пальных районов.</w:t>
      </w:r>
    </w:p>
    <w:p w:rsidR="00DF32B2" w:rsidRPr="009720C5" w:rsidRDefault="00DF32B2" w:rsidP="00DF32B2">
      <w:pPr>
        <w:jc w:val="center"/>
        <w:rPr>
          <w:rFonts w:ascii="Times New Roman" w:hAnsi="Times New Roman"/>
          <w:b/>
          <w:szCs w:val="28"/>
        </w:rPr>
      </w:pPr>
      <w:r w:rsidRPr="009720C5">
        <w:rPr>
          <w:rFonts w:ascii="Times New Roman" w:hAnsi="Times New Roman"/>
          <w:b/>
          <w:szCs w:val="28"/>
        </w:rPr>
        <w:t xml:space="preserve">Реестр </w:t>
      </w:r>
    </w:p>
    <w:p w:rsidR="00DF32B2" w:rsidRPr="009720C5" w:rsidRDefault="00DF32B2" w:rsidP="00DF32B2">
      <w:pPr>
        <w:jc w:val="center"/>
        <w:rPr>
          <w:rFonts w:ascii="Times New Roman" w:hAnsi="Times New Roman"/>
          <w:b/>
          <w:szCs w:val="28"/>
        </w:rPr>
      </w:pPr>
      <w:r w:rsidRPr="009720C5">
        <w:rPr>
          <w:rFonts w:ascii="Times New Roman" w:hAnsi="Times New Roman"/>
          <w:b/>
          <w:szCs w:val="28"/>
        </w:rPr>
        <w:t>распределения гербицида сплошного действия для уничтожения оч</w:t>
      </w:r>
      <w:r w:rsidRPr="009720C5">
        <w:rPr>
          <w:rFonts w:ascii="Times New Roman" w:hAnsi="Times New Roman"/>
          <w:b/>
          <w:szCs w:val="28"/>
        </w:rPr>
        <w:t>а</w:t>
      </w:r>
      <w:r w:rsidRPr="009720C5">
        <w:rPr>
          <w:rFonts w:ascii="Times New Roman" w:hAnsi="Times New Roman"/>
          <w:b/>
          <w:szCs w:val="28"/>
        </w:rPr>
        <w:t>гов произрастания дикорастущей конопли на</w:t>
      </w:r>
      <w:r w:rsidR="008E52E3" w:rsidRPr="009720C5">
        <w:rPr>
          <w:rFonts w:ascii="Times New Roman" w:hAnsi="Times New Roman"/>
          <w:b/>
          <w:szCs w:val="28"/>
        </w:rPr>
        <w:t xml:space="preserve"> </w:t>
      </w:r>
      <w:r w:rsidRPr="009720C5">
        <w:rPr>
          <w:rFonts w:ascii="Times New Roman" w:hAnsi="Times New Roman"/>
          <w:b/>
          <w:szCs w:val="28"/>
        </w:rPr>
        <w:t>территории муниципальных районов Забайкальского края в 2017 году</w:t>
      </w:r>
      <w:r w:rsidR="008E52E3" w:rsidRPr="009720C5">
        <w:rPr>
          <w:rFonts w:ascii="Times New Roman" w:hAnsi="Times New Roman"/>
          <w:b/>
          <w:szCs w:val="28"/>
        </w:rPr>
        <w:t xml:space="preserve"> </w:t>
      </w:r>
    </w:p>
    <w:p w:rsidR="00DF32B2" w:rsidRPr="009720C5" w:rsidRDefault="00DF32B2" w:rsidP="00DF32B2">
      <w:pPr>
        <w:jc w:val="center"/>
        <w:rPr>
          <w:rFonts w:ascii="Times New Roman" w:hAnsi="Times New Roman"/>
          <w:b/>
          <w:szCs w:val="28"/>
        </w:rPr>
      </w:pPr>
    </w:p>
    <w:tbl>
      <w:tblPr>
        <w:tblStyle w:val="aff3"/>
        <w:tblW w:w="9356" w:type="dxa"/>
        <w:tblInd w:w="250" w:type="dxa"/>
        <w:tblLayout w:type="fixed"/>
        <w:tblLook w:val="04A0"/>
      </w:tblPr>
      <w:tblGrid>
        <w:gridCol w:w="2552"/>
        <w:gridCol w:w="1984"/>
        <w:gridCol w:w="2126"/>
        <w:gridCol w:w="2694"/>
      </w:tblGrid>
      <w:tr w:rsidR="00DF32B2" w:rsidRPr="009720C5" w:rsidTr="0027625D">
        <w:tc>
          <w:tcPr>
            <w:tcW w:w="2552" w:type="dxa"/>
          </w:tcPr>
          <w:p w:rsidR="00DF32B2" w:rsidRPr="009720C5" w:rsidRDefault="00DF32B2" w:rsidP="004C6F99">
            <w:pPr>
              <w:jc w:val="center"/>
              <w:rPr>
                <w:rFonts w:ascii="Times New Roman" w:hAnsi="Times New Roman"/>
                <w:sz w:val="24"/>
                <w:szCs w:val="24"/>
              </w:rPr>
            </w:pPr>
            <w:r w:rsidRPr="009720C5">
              <w:rPr>
                <w:rFonts w:ascii="Times New Roman" w:hAnsi="Times New Roman"/>
                <w:sz w:val="24"/>
                <w:szCs w:val="24"/>
              </w:rPr>
              <w:t>Наименование района</w:t>
            </w:r>
          </w:p>
        </w:tc>
        <w:tc>
          <w:tcPr>
            <w:tcW w:w="198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Площадь очагов произрастания дикорастущей конопли (га)</w:t>
            </w:r>
          </w:p>
        </w:tc>
        <w:tc>
          <w:tcPr>
            <w:tcW w:w="2126"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Норма расхода гербицида (л/га)</w:t>
            </w:r>
          </w:p>
        </w:tc>
        <w:tc>
          <w:tcPr>
            <w:tcW w:w="2694" w:type="dxa"/>
          </w:tcPr>
          <w:p w:rsidR="00DF32B2" w:rsidRPr="009720C5" w:rsidRDefault="00DF32B2" w:rsidP="00DF32B2">
            <w:pPr>
              <w:jc w:val="center"/>
              <w:rPr>
                <w:rFonts w:ascii="Times New Roman" w:hAnsi="Times New Roman"/>
                <w:sz w:val="24"/>
                <w:szCs w:val="24"/>
              </w:rPr>
            </w:pPr>
            <w:r w:rsidRPr="009720C5">
              <w:rPr>
                <w:rFonts w:ascii="Times New Roman" w:hAnsi="Times New Roman"/>
                <w:sz w:val="24"/>
                <w:szCs w:val="24"/>
              </w:rPr>
              <w:t>Количество в</w:t>
            </w:r>
            <w:r w:rsidRPr="009720C5">
              <w:rPr>
                <w:rFonts w:ascii="Times New Roman" w:hAnsi="Times New Roman"/>
                <w:sz w:val="24"/>
                <w:szCs w:val="24"/>
              </w:rPr>
              <w:t>ы</w:t>
            </w:r>
            <w:r w:rsidRPr="009720C5">
              <w:rPr>
                <w:rFonts w:ascii="Times New Roman" w:hAnsi="Times New Roman"/>
                <w:sz w:val="24"/>
                <w:szCs w:val="24"/>
              </w:rPr>
              <w:t>деленного гербицида (л.)</w:t>
            </w:r>
          </w:p>
        </w:tc>
      </w:tr>
      <w:tr w:rsidR="00DF32B2" w:rsidRPr="009720C5" w:rsidTr="0027625D">
        <w:tc>
          <w:tcPr>
            <w:tcW w:w="2552" w:type="dxa"/>
          </w:tcPr>
          <w:p w:rsidR="00DF32B2" w:rsidRPr="009720C5" w:rsidRDefault="00DF32B2" w:rsidP="00DF32B2">
            <w:pPr>
              <w:ind w:firstLine="142"/>
              <w:rPr>
                <w:rFonts w:ascii="Times New Roman" w:hAnsi="Times New Roman"/>
                <w:sz w:val="24"/>
                <w:szCs w:val="24"/>
              </w:rPr>
            </w:pPr>
            <w:r w:rsidRPr="009720C5">
              <w:rPr>
                <w:rFonts w:ascii="Times New Roman" w:hAnsi="Times New Roman"/>
                <w:sz w:val="24"/>
                <w:szCs w:val="24"/>
              </w:rPr>
              <w:t>Балейский</w:t>
            </w:r>
          </w:p>
        </w:tc>
        <w:tc>
          <w:tcPr>
            <w:tcW w:w="198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58,2</w:t>
            </w:r>
          </w:p>
        </w:tc>
        <w:tc>
          <w:tcPr>
            <w:tcW w:w="2126"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2,5</w:t>
            </w:r>
          </w:p>
        </w:tc>
        <w:tc>
          <w:tcPr>
            <w:tcW w:w="269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10</w:t>
            </w:r>
          </w:p>
        </w:tc>
      </w:tr>
      <w:tr w:rsidR="00DF32B2" w:rsidRPr="009720C5" w:rsidTr="0027625D">
        <w:trPr>
          <w:trHeight w:val="234"/>
        </w:trPr>
        <w:tc>
          <w:tcPr>
            <w:tcW w:w="2552" w:type="dxa"/>
          </w:tcPr>
          <w:p w:rsidR="00DF32B2" w:rsidRPr="009720C5" w:rsidRDefault="00DF32B2" w:rsidP="00DF32B2">
            <w:pPr>
              <w:ind w:firstLine="142"/>
              <w:rPr>
                <w:rFonts w:ascii="Times New Roman" w:hAnsi="Times New Roman"/>
                <w:sz w:val="24"/>
                <w:szCs w:val="24"/>
              </w:rPr>
            </w:pPr>
            <w:r w:rsidRPr="009720C5">
              <w:rPr>
                <w:rFonts w:ascii="Times New Roman" w:hAnsi="Times New Roman"/>
                <w:sz w:val="24"/>
                <w:szCs w:val="24"/>
              </w:rPr>
              <w:t>Калганский</w:t>
            </w:r>
          </w:p>
        </w:tc>
        <w:tc>
          <w:tcPr>
            <w:tcW w:w="198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35,4</w:t>
            </w:r>
          </w:p>
        </w:tc>
        <w:tc>
          <w:tcPr>
            <w:tcW w:w="2126"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2,5</w:t>
            </w:r>
          </w:p>
        </w:tc>
        <w:tc>
          <w:tcPr>
            <w:tcW w:w="269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30</w:t>
            </w:r>
          </w:p>
        </w:tc>
      </w:tr>
      <w:tr w:rsidR="00DF32B2" w:rsidRPr="009720C5" w:rsidTr="0027625D">
        <w:tc>
          <w:tcPr>
            <w:tcW w:w="2552" w:type="dxa"/>
          </w:tcPr>
          <w:p w:rsidR="00DF32B2" w:rsidRPr="009720C5" w:rsidRDefault="00DF32B2" w:rsidP="00DF32B2">
            <w:pPr>
              <w:ind w:firstLine="142"/>
              <w:rPr>
                <w:rFonts w:ascii="Times New Roman" w:hAnsi="Times New Roman"/>
                <w:sz w:val="24"/>
                <w:szCs w:val="24"/>
              </w:rPr>
            </w:pPr>
            <w:r w:rsidRPr="009720C5">
              <w:rPr>
                <w:rFonts w:ascii="Times New Roman" w:hAnsi="Times New Roman"/>
                <w:sz w:val="24"/>
                <w:szCs w:val="24"/>
              </w:rPr>
              <w:t>Краснокаменский</w:t>
            </w:r>
          </w:p>
        </w:tc>
        <w:tc>
          <w:tcPr>
            <w:tcW w:w="198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7,0</w:t>
            </w:r>
          </w:p>
        </w:tc>
        <w:tc>
          <w:tcPr>
            <w:tcW w:w="2126"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2,5</w:t>
            </w:r>
          </w:p>
        </w:tc>
        <w:tc>
          <w:tcPr>
            <w:tcW w:w="269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10</w:t>
            </w:r>
          </w:p>
        </w:tc>
      </w:tr>
      <w:tr w:rsidR="00DF32B2" w:rsidRPr="009720C5" w:rsidTr="0027625D">
        <w:tc>
          <w:tcPr>
            <w:tcW w:w="2552" w:type="dxa"/>
          </w:tcPr>
          <w:p w:rsidR="00DF32B2" w:rsidRPr="009720C5" w:rsidRDefault="00DF32B2" w:rsidP="00DF32B2">
            <w:pPr>
              <w:ind w:firstLine="142"/>
              <w:rPr>
                <w:rFonts w:ascii="Times New Roman" w:hAnsi="Times New Roman"/>
                <w:sz w:val="24"/>
                <w:szCs w:val="24"/>
              </w:rPr>
            </w:pPr>
            <w:r w:rsidRPr="009720C5">
              <w:rPr>
                <w:rFonts w:ascii="Times New Roman" w:hAnsi="Times New Roman"/>
                <w:sz w:val="24"/>
                <w:szCs w:val="24"/>
              </w:rPr>
              <w:t>Красночикойский</w:t>
            </w:r>
          </w:p>
        </w:tc>
        <w:tc>
          <w:tcPr>
            <w:tcW w:w="198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24,5</w:t>
            </w:r>
          </w:p>
        </w:tc>
        <w:tc>
          <w:tcPr>
            <w:tcW w:w="2126"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2,5</w:t>
            </w:r>
          </w:p>
        </w:tc>
        <w:tc>
          <w:tcPr>
            <w:tcW w:w="269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20</w:t>
            </w:r>
          </w:p>
        </w:tc>
      </w:tr>
      <w:tr w:rsidR="00DF32B2" w:rsidRPr="009720C5" w:rsidTr="0027625D">
        <w:tc>
          <w:tcPr>
            <w:tcW w:w="2552" w:type="dxa"/>
          </w:tcPr>
          <w:p w:rsidR="00DF32B2" w:rsidRPr="009720C5" w:rsidRDefault="00DF32B2" w:rsidP="00DF32B2">
            <w:pPr>
              <w:ind w:firstLine="142"/>
              <w:rPr>
                <w:rFonts w:ascii="Times New Roman" w:hAnsi="Times New Roman"/>
                <w:sz w:val="24"/>
                <w:szCs w:val="24"/>
              </w:rPr>
            </w:pPr>
            <w:r w:rsidRPr="009720C5">
              <w:rPr>
                <w:rFonts w:ascii="Times New Roman" w:hAnsi="Times New Roman"/>
                <w:sz w:val="24"/>
                <w:szCs w:val="24"/>
              </w:rPr>
              <w:t>Приаргунский</w:t>
            </w:r>
          </w:p>
        </w:tc>
        <w:tc>
          <w:tcPr>
            <w:tcW w:w="198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288,1</w:t>
            </w:r>
          </w:p>
        </w:tc>
        <w:tc>
          <w:tcPr>
            <w:tcW w:w="2126"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2,5</w:t>
            </w:r>
          </w:p>
        </w:tc>
        <w:tc>
          <w:tcPr>
            <w:tcW w:w="269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200</w:t>
            </w:r>
          </w:p>
        </w:tc>
      </w:tr>
      <w:tr w:rsidR="00DF32B2" w:rsidRPr="009720C5" w:rsidTr="0027625D">
        <w:tc>
          <w:tcPr>
            <w:tcW w:w="2552" w:type="dxa"/>
          </w:tcPr>
          <w:p w:rsidR="00DF32B2" w:rsidRPr="009720C5" w:rsidRDefault="00DF32B2" w:rsidP="00DF32B2">
            <w:pPr>
              <w:ind w:firstLine="142"/>
              <w:rPr>
                <w:rFonts w:ascii="Times New Roman" w:hAnsi="Times New Roman"/>
                <w:sz w:val="24"/>
                <w:szCs w:val="24"/>
              </w:rPr>
            </w:pPr>
            <w:r w:rsidRPr="009720C5">
              <w:rPr>
                <w:rFonts w:ascii="Times New Roman" w:hAnsi="Times New Roman"/>
                <w:sz w:val="24"/>
                <w:szCs w:val="24"/>
              </w:rPr>
              <w:t>Карымский</w:t>
            </w:r>
          </w:p>
        </w:tc>
        <w:tc>
          <w:tcPr>
            <w:tcW w:w="198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50,0</w:t>
            </w:r>
          </w:p>
        </w:tc>
        <w:tc>
          <w:tcPr>
            <w:tcW w:w="2126"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2,5</w:t>
            </w:r>
          </w:p>
        </w:tc>
        <w:tc>
          <w:tcPr>
            <w:tcW w:w="269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40</w:t>
            </w:r>
          </w:p>
        </w:tc>
      </w:tr>
      <w:tr w:rsidR="00DF32B2" w:rsidRPr="009720C5" w:rsidTr="0027625D">
        <w:tc>
          <w:tcPr>
            <w:tcW w:w="2552" w:type="dxa"/>
          </w:tcPr>
          <w:p w:rsidR="00DF32B2" w:rsidRPr="009720C5" w:rsidRDefault="00DF32B2" w:rsidP="00DF32B2">
            <w:pPr>
              <w:ind w:firstLine="142"/>
              <w:rPr>
                <w:rFonts w:ascii="Times New Roman" w:hAnsi="Times New Roman"/>
                <w:sz w:val="24"/>
                <w:szCs w:val="24"/>
              </w:rPr>
            </w:pPr>
            <w:r w:rsidRPr="009720C5">
              <w:rPr>
                <w:rFonts w:ascii="Times New Roman" w:hAnsi="Times New Roman"/>
                <w:sz w:val="24"/>
                <w:szCs w:val="24"/>
              </w:rPr>
              <w:t xml:space="preserve">Чернышевский </w:t>
            </w:r>
          </w:p>
        </w:tc>
        <w:tc>
          <w:tcPr>
            <w:tcW w:w="198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200,0</w:t>
            </w:r>
          </w:p>
        </w:tc>
        <w:tc>
          <w:tcPr>
            <w:tcW w:w="2126"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2,5</w:t>
            </w:r>
          </w:p>
        </w:tc>
        <w:tc>
          <w:tcPr>
            <w:tcW w:w="269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80</w:t>
            </w:r>
          </w:p>
        </w:tc>
      </w:tr>
      <w:tr w:rsidR="00DF32B2" w:rsidRPr="009720C5" w:rsidTr="0027625D">
        <w:tc>
          <w:tcPr>
            <w:tcW w:w="2552" w:type="dxa"/>
          </w:tcPr>
          <w:p w:rsidR="00DF32B2" w:rsidRPr="009720C5" w:rsidRDefault="00DF32B2" w:rsidP="00DF32B2">
            <w:pPr>
              <w:ind w:firstLine="142"/>
              <w:rPr>
                <w:rFonts w:ascii="Times New Roman" w:hAnsi="Times New Roman"/>
                <w:sz w:val="24"/>
                <w:szCs w:val="24"/>
              </w:rPr>
            </w:pPr>
            <w:r w:rsidRPr="009720C5">
              <w:rPr>
                <w:rFonts w:ascii="Times New Roman" w:hAnsi="Times New Roman"/>
                <w:sz w:val="24"/>
                <w:szCs w:val="24"/>
              </w:rPr>
              <w:t xml:space="preserve">Нерчинский </w:t>
            </w:r>
          </w:p>
        </w:tc>
        <w:tc>
          <w:tcPr>
            <w:tcW w:w="198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40,0</w:t>
            </w:r>
          </w:p>
        </w:tc>
        <w:tc>
          <w:tcPr>
            <w:tcW w:w="2126"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2,5</w:t>
            </w:r>
          </w:p>
        </w:tc>
        <w:tc>
          <w:tcPr>
            <w:tcW w:w="269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30</w:t>
            </w:r>
          </w:p>
        </w:tc>
      </w:tr>
      <w:tr w:rsidR="00DF32B2" w:rsidRPr="009720C5" w:rsidTr="0027625D">
        <w:tc>
          <w:tcPr>
            <w:tcW w:w="2552" w:type="dxa"/>
          </w:tcPr>
          <w:p w:rsidR="00DF32B2" w:rsidRPr="009720C5" w:rsidRDefault="00DF32B2" w:rsidP="00DF32B2">
            <w:pPr>
              <w:ind w:firstLine="142"/>
              <w:rPr>
                <w:rFonts w:ascii="Times New Roman" w:hAnsi="Times New Roman"/>
                <w:sz w:val="24"/>
                <w:szCs w:val="24"/>
              </w:rPr>
            </w:pPr>
            <w:r w:rsidRPr="009720C5">
              <w:rPr>
                <w:rFonts w:ascii="Times New Roman" w:hAnsi="Times New Roman"/>
                <w:sz w:val="24"/>
                <w:szCs w:val="24"/>
              </w:rPr>
              <w:t>Сретенский</w:t>
            </w:r>
          </w:p>
        </w:tc>
        <w:tc>
          <w:tcPr>
            <w:tcW w:w="198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7,4</w:t>
            </w:r>
          </w:p>
        </w:tc>
        <w:tc>
          <w:tcPr>
            <w:tcW w:w="2126"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2,5</w:t>
            </w:r>
          </w:p>
        </w:tc>
        <w:tc>
          <w:tcPr>
            <w:tcW w:w="269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10</w:t>
            </w:r>
          </w:p>
        </w:tc>
      </w:tr>
      <w:tr w:rsidR="00DF32B2" w:rsidRPr="009720C5" w:rsidTr="0027625D">
        <w:tc>
          <w:tcPr>
            <w:tcW w:w="2552" w:type="dxa"/>
          </w:tcPr>
          <w:p w:rsidR="00DF32B2" w:rsidRPr="009720C5" w:rsidRDefault="00DF32B2" w:rsidP="00DF32B2">
            <w:pPr>
              <w:ind w:firstLine="142"/>
              <w:rPr>
                <w:rFonts w:ascii="Times New Roman" w:hAnsi="Times New Roman"/>
                <w:sz w:val="24"/>
                <w:szCs w:val="24"/>
              </w:rPr>
            </w:pPr>
            <w:r w:rsidRPr="009720C5">
              <w:rPr>
                <w:rFonts w:ascii="Times New Roman" w:hAnsi="Times New Roman"/>
                <w:sz w:val="24"/>
                <w:szCs w:val="24"/>
              </w:rPr>
              <w:t>Могойтуский</w:t>
            </w:r>
          </w:p>
        </w:tc>
        <w:tc>
          <w:tcPr>
            <w:tcW w:w="198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59,5</w:t>
            </w:r>
          </w:p>
        </w:tc>
        <w:tc>
          <w:tcPr>
            <w:tcW w:w="2126"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2,5</w:t>
            </w:r>
          </w:p>
        </w:tc>
        <w:tc>
          <w:tcPr>
            <w:tcW w:w="269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50</w:t>
            </w:r>
          </w:p>
        </w:tc>
      </w:tr>
      <w:tr w:rsidR="00DF32B2" w:rsidRPr="009720C5" w:rsidTr="0027625D">
        <w:tc>
          <w:tcPr>
            <w:tcW w:w="2552" w:type="dxa"/>
          </w:tcPr>
          <w:p w:rsidR="00DF32B2" w:rsidRPr="009720C5" w:rsidRDefault="00DF32B2" w:rsidP="00DF32B2">
            <w:pPr>
              <w:ind w:firstLine="142"/>
              <w:rPr>
                <w:rFonts w:ascii="Times New Roman" w:hAnsi="Times New Roman"/>
                <w:sz w:val="24"/>
                <w:szCs w:val="24"/>
              </w:rPr>
            </w:pPr>
            <w:r w:rsidRPr="009720C5">
              <w:rPr>
                <w:rFonts w:ascii="Times New Roman" w:hAnsi="Times New Roman"/>
                <w:sz w:val="24"/>
                <w:szCs w:val="24"/>
              </w:rPr>
              <w:t>Тунгокоческий</w:t>
            </w:r>
          </w:p>
        </w:tc>
        <w:tc>
          <w:tcPr>
            <w:tcW w:w="198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30,0</w:t>
            </w:r>
          </w:p>
        </w:tc>
        <w:tc>
          <w:tcPr>
            <w:tcW w:w="2126"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2,5</w:t>
            </w:r>
          </w:p>
        </w:tc>
        <w:tc>
          <w:tcPr>
            <w:tcW w:w="269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20</w:t>
            </w:r>
          </w:p>
        </w:tc>
      </w:tr>
      <w:tr w:rsidR="00DF32B2" w:rsidRPr="009720C5" w:rsidTr="0027625D">
        <w:tc>
          <w:tcPr>
            <w:tcW w:w="2552" w:type="dxa"/>
          </w:tcPr>
          <w:p w:rsidR="00DF32B2" w:rsidRPr="009720C5" w:rsidRDefault="00DF32B2" w:rsidP="00DF32B2">
            <w:pPr>
              <w:ind w:firstLine="142"/>
              <w:rPr>
                <w:rFonts w:ascii="Times New Roman" w:hAnsi="Times New Roman"/>
                <w:sz w:val="24"/>
                <w:szCs w:val="24"/>
              </w:rPr>
            </w:pPr>
            <w:r w:rsidRPr="009720C5">
              <w:rPr>
                <w:rFonts w:ascii="Times New Roman" w:hAnsi="Times New Roman"/>
                <w:sz w:val="24"/>
                <w:szCs w:val="24"/>
              </w:rPr>
              <w:t>Агинский район</w:t>
            </w:r>
          </w:p>
        </w:tc>
        <w:tc>
          <w:tcPr>
            <w:tcW w:w="198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9,7</w:t>
            </w:r>
          </w:p>
        </w:tc>
        <w:tc>
          <w:tcPr>
            <w:tcW w:w="2126"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2,5</w:t>
            </w:r>
          </w:p>
        </w:tc>
        <w:tc>
          <w:tcPr>
            <w:tcW w:w="269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10</w:t>
            </w:r>
          </w:p>
        </w:tc>
      </w:tr>
      <w:tr w:rsidR="00DF32B2" w:rsidRPr="009720C5" w:rsidTr="0027625D">
        <w:tc>
          <w:tcPr>
            <w:tcW w:w="2552" w:type="dxa"/>
          </w:tcPr>
          <w:p w:rsidR="00DF32B2" w:rsidRPr="009720C5" w:rsidRDefault="00DF32B2" w:rsidP="00DF32B2">
            <w:pPr>
              <w:ind w:firstLine="142"/>
              <w:rPr>
                <w:rFonts w:ascii="Times New Roman" w:hAnsi="Times New Roman"/>
                <w:sz w:val="24"/>
                <w:szCs w:val="24"/>
              </w:rPr>
            </w:pPr>
            <w:r w:rsidRPr="009720C5">
              <w:rPr>
                <w:rFonts w:ascii="Times New Roman" w:hAnsi="Times New Roman"/>
                <w:sz w:val="24"/>
                <w:szCs w:val="24"/>
              </w:rPr>
              <w:t>Кыринский район</w:t>
            </w:r>
          </w:p>
        </w:tc>
        <w:tc>
          <w:tcPr>
            <w:tcW w:w="198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5,5</w:t>
            </w:r>
          </w:p>
        </w:tc>
        <w:tc>
          <w:tcPr>
            <w:tcW w:w="2126"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2,5</w:t>
            </w:r>
          </w:p>
        </w:tc>
        <w:tc>
          <w:tcPr>
            <w:tcW w:w="2694" w:type="dxa"/>
          </w:tcPr>
          <w:p w:rsidR="00DF32B2" w:rsidRPr="009720C5" w:rsidRDefault="00DF32B2" w:rsidP="00DF32B2">
            <w:pPr>
              <w:ind w:firstLine="0"/>
              <w:jc w:val="center"/>
              <w:rPr>
                <w:rFonts w:ascii="Times New Roman" w:hAnsi="Times New Roman"/>
                <w:sz w:val="24"/>
                <w:szCs w:val="24"/>
              </w:rPr>
            </w:pPr>
            <w:r w:rsidRPr="009720C5">
              <w:rPr>
                <w:rFonts w:ascii="Times New Roman" w:hAnsi="Times New Roman"/>
                <w:sz w:val="24"/>
                <w:szCs w:val="24"/>
              </w:rPr>
              <w:t>10</w:t>
            </w:r>
          </w:p>
        </w:tc>
      </w:tr>
      <w:tr w:rsidR="00DF32B2" w:rsidRPr="009720C5" w:rsidTr="0027625D">
        <w:tc>
          <w:tcPr>
            <w:tcW w:w="2552" w:type="dxa"/>
          </w:tcPr>
          <w:p w:rsidR="00DF32B2" w:rsidRPr="009720C5" w:rsidRDefault="00DF32B2" w:rsidP="00DF32B2">
            <w:pPr>
              <w:ind w:firstLine="142"/>
              <w:rPr>
                <w:rFonts w:ascii="Times New Roman" w:hAnsi="Times New Roman"/>
                <w:b/>
                <w:sz w:val="24"/>
                <w:szCs w:val="24"/>
              </w:rPr>
            </w:pPr>
            <w:r w:rsidRPr="009720C5">
              <w:rPr>
                <w:rFonts w:ascii="Times New Roman" w:hAnsi="Times New Roman"/>
                <w:b/>
                <w:sz w:val="24"/>
                <w:szCs w:val="24"/>
              </w:rPr>
              <w:t>Итого:</w:t>
            </w:r>
          </w:p>
        </w:tc>
        <w:tc>
          <w:tcPr>
            <w:tcW w:w="1984" w:type="dxa"/>
          </w:tcPr>
          <w:p w:rsidR="00DF32B2" w:rsidRPr="009720C5" w:rsidRDefault="00DF32B2" w:rsidP="00DF32B2">
            <w:pPr>
              <w:ind w:firstLine="0"/>
              <w:jc w:val="center"/>
              <w:rPr>
                <w:rFonts w:ascii="Times New Roman" w:hAnsi="Times New Roman"/>
                <w:b/>
                <w:sz w:val="24"/>
                <w:szCs w:val="24"/>
              </w:rPr>
            </w:pPr>
            <w:r w:rsidRPr="009720C5">
              <w:rPr>
                <w:rFonts w:ascii="Times New Roman" w:hAnsi="Times New Roman"/>
                <w:b/>
                <w:sz w:val="24"/>
                <w:szCs w:val="24"/>
              </w:rPr>
              <w:t>815,3</w:t>
            </w:r>
          </w:p>
        </w:tc>
        <w:tc>
          <w:tcPr>
            <w:tcW w:w="2126" w:type="dxa"/>
          </w:tcPr>
          <w:p w:rsidR="00DF32B2" w:rsidRPr="009720C5" w:rsidRDefault="00DF32B2" w:rsidP="00DF32B2">
            <w:pPr>
              <w:ind w:firstLine="0"/>
              <w:jc w:val="center"/>
              <w:rPr>
                <w:rFonts w:ascii="Times New Roman" w:hAnsi="Times New Roman"/>
                <w:b/>
                <w:sz w:val="24"/>
                <w:szCs w:val="24"/>
              </w:rPr>
            </w:pPr>
          </w:p>
        </w:tc>
        <w:tc>
          <w:tcPr>
            <w:tcW w:w="2694" w:type="dxa"/>
          </w:tcPr>
          <w:p w:rsidR="00DF32B2" w:rsidRPr="009720C5" w:rsidRDefault="00DF32B2" w:rsidP="00DF32B2">
            <w:pPr>
              <w:ind w:firstLine="0"/>
              <w:jc w:val="center"/>
              <w:rPr>
                <w:rFonts w:ascii="Times New Roman" w:hAnsi="Times New Roman"/>
                <w:b/>
                <w:sz w:val="24"/>
                <w:szCs w:val="24"/>
              </w:rPr>
            </w:pPr>
            <w:r w:rsidRPr="009720C5">
              <w:rPr>
                <w:rFonts w:ascii="Times New Roman" w:hAnsi="Times New Roman"/>
                <w:b/>
                <w:sz w:val="24"/>
                <w:szCs w:val="24"/>
              </w:rPr>
              <w:t>520</w:t>
            </w:r>
          </w:p>
        </w:tc>
      </w:tr>
    </w:tbl>
    <w:p w:rsidR="00DF32B2" w:rsidRPr="009720C5" w:rsidRDefault="00DF32B2" w:rsidP="008E52E3">
      <w:pPr>
        <w:rPr>
          <w:rFonts w:ascii="Times New Roman" w:hAnsi="Times New Roman"/>
          <w:b/>
          <w:szCs w:val="28"/>
        </w:rPr>
      </w:pPr>
      <w:r w:rsidRPr="009720C5">
        <w:rPr>
          <w:rFonts w:ascii="Times New Roman" w:hAnsi="Times New Roman"/>
          <w:b/>
          <w:szCs w:val="28"/>
        </w:rPr>
        <w:t xml:space="preserve"> </w:t>
      </w:r>
    </w:p>
    <w:p w:rsidR="005A33BE" w:rsidRPr="009720C5" w:rsidRDefault="005A33BE" w:rsidP="005A33BE">
      <w:pPr>
        <w:rPr>
          <w:szCs w:val="28"/>
        </w:rPr>
      </w:pPr>
      <w:r w:rsidRPr="009720C5">
        <w:rPr>
          <w:szCs w:val="28"/>
        </w:rPr>
        <w:t>Отчеты о целевом использовании гербицидов сплошного действия для уничтожения очагов произрастания дикорастущей конопли в 2017 году пре</w:t>
      </w:r>
      <w:r w:rsidRPr="009720C5">
        <w:rPr>
          <w:szCs w:val="28"/>
        </w:rPr>
        <w:t>д</w:t>
      </w:r>
      <w:r w:rsidRPr="009720C5">
        <w:rPr>
          <w:szCs w:val="28"/>
        </w:rPr>
        <w:t>ставлены 12 муниципальными районами. Общая площадь уничтоженных оч</w:t>
      </w:r>
      <w:r w:rsidRPr="009720C5">
        <w:rPr>
          <w:szCs w:val="28"/>
        </w:rPr>
        <w:t>а</w:t>
      </w:r>
      <w:r w:rsidRPr="009720C5">
        <w:rPr>
          <w:szCs w:val="28"/>
        </w:rPr>
        <w:t>гов произрастания дикорастущей конопли, выделенными в рамках государс</w:t>
      </w:r>
      <w:r w:rsidRPr="009720C5">
        <w:rPr>
          <w:szCs w:val="28"/>
        </w:rPr>
        <w:t>т</w:t>
      </w:r>
      <w:r w:rsidRPr="009720C5">
        <w:rPr>
          <w:szCs w:val="28"/>
        </w:rPr>
        <w:t>венной программы гербицидами Торнадо 500 вр, составила 177,19 га, израсх</w:t>
      </w:r>
      <w:r w:rsidRPr="009720C5">
        <w:rPr>
          <w:szCs w:val="28"/>
        </w:rPr>
        <w:t>о</w:t>
      </w:r>
      <w:r w:rsidRPr="009720C5">
        <w:rPr>
          <w:szCs w:val="28"/>
        </w:rPr>
        <w:t>довано 440,2 литра из 520,0. При этом в Приаргунском районе израсходовано 130,2 литра из 200,0. В Краснокаменском районе выделенные гербициды в к</w:t>
      </w:r>
      <w:r w:rsidRPr="009720C5">
        <w:rPr>
          <w:szCs w:val="28"/>
        </w:rPr>
        <w:t>о</w:t>
      </w:r>
      <w:r w:rsidRPr="009720C5">
        <w:rPr>
          <w:szCs w:val="28"/>
        </w:rPr>
        <w:t>личестве 10 литров  не израсходованы. Неиспользованные в 2017 году гербиц</w:t>
      </w:r>
      <w:r w:rsidRPr="009720C5">
        <w:rPr>
          <w:szCs w:val="28"/>
        </w:rPr>
        <w:t>и</w:t>
      </w:r>
      <w:r w:rsidRPr="009720C5">
        <w:rPr>
          <w:szCs w:val="28"/>
        </w:rPr>
        <w:t>ды Торнадо 500 вр в объеме 79,8 литра оставлены на хранение в муниципал</w:t>
      </w:r>
      <w:r w:rsidRPr="009720C5">
        <w:rPr>
          <w:szCs w:val="28"/>
        </w:rPr>
        <w:t>ь</w:t>
      </w:r>
      <w:r w:rsidRPr="009720C5">
        <w:rPr>
          <w:szCs w:val="28"/>
        </w:rPr>
        <w:t>ных районах и будут израсходованы для уничтожения дикорастущей конопли в 2018 году.</w:t>
      </w:r>
    </w:p>
    <w:p w:rsidR="005A33BE" w:rsidRPr="009720C5" w:rsidRDefault="005A33BE" w:rsidP="005A33BE">
      <w:pPr>
        <w:pStyle w:val="a3"/>
        <w:ind w:right="142" w:firstLine="708"/>
        <w:rPr>
          <w:rFonts w:ascii="Times New Roman" w:hAnsi="Times New Roman"/>
          <w:szCs w:val="28"/>
        </w:rPr>
      </w:pPr>
      <w:r w:rsidRPr="009720C5">
        <w:rPr>
          <w:rFonts w:ascii="Times New Roman" w:hAnsi="Times New Roman"/>
          <w:szCs w:val="28"/>
        </w:rPr>
        <w:t>В целях осуществления контроля целевого использования гербицидов, выделенных муниципальным районам, специалисты Министерства выезжали в служебную командировку в Калганский и Приаргунский районы. В муниц</w:t>
      </w:r>
      <w:r w:rsidRPr="009720C5">
        <w:rPr>
          <w:rFonts w:ascii="Times New Roman" w:hAnsi="Times New Roman"/>
          <w:szCs w:val="28"/>
        </w:rPr>
        <w:t>и</w:t>
      </w:r>
      <w:r w:rsidRPr="009720C5">
        <w:rPr>
          <w:rFonts w:ascii="Times New Roman" w:hAnsi="Times New Roman"/>
          <w:szCs w:val="28"/>
        </w:rPr>
        <w:lastRenderedPageBreak/>
        <w:t>пальных районах проведены контрольные обследования обработанных герб</w:t>
      </w:r>
      <w:r w:rsidRPr="009720C5">
        <w:rPr>
          <w:rFonts w:ascii="Times New Roman" w:hAnsi="Times New Roman"/>
          <w:szCs w:val="28"/>
        </w:rPr>
        <w:t>и</w:t>
      </w:r>
      <w:r w:rsidRPr="009720C5">
        <w:rPr>
          <w:rFonts w:ascii="Times New Roman" w:hAnsi="Times New Roman"/>
          <w:szCs w:val="28"/>
        </w:rPr>
        <w:t>цидами очагов дикорастущей конопли с участием глав сельских поселений. По результатам проверки специалистами Министерства составлены акты и подготовлены фотоматериалы.</w:t>
      </w:r>
    </w:p>
    <w:p w:rsidR="005A33BE" w:rsidRPr="009720C5" w:rsidRDefault="005A33BE" w:rsidP="005A33BE">
      <w:pPr>
        <w:ind w:firstLine="708"/>
      </w:pPr>
      <w:r w:rsidRPr="009720C5">
        <w:rPr>
          <w:szCs w:val="28"/>
        </w:rPr>
        <w:t>Сельские поселения Балейского, Агинского, Александрово-Заводского, Сретенского, Шилкинского, Дульдургинского и Забайкальского районов, а также поселок Агинское приобрели гербициды сплошного действия для борьбы с дикорастущей коноплей на средства, выделенные из бюджета муниципальных образований. Обработанная п</w:t>
      </w:r>
      <w:r w:rsidRPr="009720C5">
        <w:t>лощадь составила 115,77 га.</w:t>
      </w:r>
    </w:p>
    <w:p w:rsidR="005A33BE" w:rsidRPr="009720C5" w:rsidRDefault="005A33BE" w:rsidP="005A33BE">
      <w:pPr>
        <w:ind w:firstLine="708"/>
      </w:pPr>
      <w:r w:rsidRPr="009720C5">
        <w:t>Сдерживающим фактором распространения и частичного уничтожения очагов произрастания конопли является сельскохозяйственная деятельность, включающая технологические операции по возделыванию сельскохозяйстве</w:t>
      </w:r>
      <w:r w:rsidRPr="009720C5">
        <w:t>н</w:t>
      </w:r>
      <w:r w:rsidRPr="009720C5">
        <w:t xml:space="preserve">ных культур. В 2017 году такие работы проводились на площади 201,3 тыс. га (яровой сев 188,8 тыс. га, паровое поле 95,4 тыс. га). Введено в оборот 8,98 тыс. га неиспользуемой пашни. </w:t>
      </w:r>
    </w:p>
    <w:p w:rsidR="007D2B6A" w:rsidRPr="009720C5" w:rsidRDefault="00B4512D" w:rsidP="007D2B6A">
      <w:pPr>
        <w:pStyle w:val="ae"/>
        <w:ind w:firstLine="708"/>
        <w:rPr>
          <w:sz w:val="28"/>
          <w:szCs w:val="28"/>
        </w:rPr>
      </w:pPr>
      <w:r w:rsidRPr="009720C5">
        <w:rPr>
          <w:sz w:val="28"/>
          <w:szCs w:val="28"/>
        </w:rPr>
        <w:t>Управлением</w:t>
      </w:r>
      <w:r w:rsidR="007D2B6A" w:rsidRPr="009720C5">
        <w:rPr>
          <w:sz w:val="28"/>
          <w:szCs w:val="28"/>
        </w:rPr>
        <w:t xml:space="preserve"> Россельхознадзора по Забайкальскому</w:t>
      </w:r>
      <w:r w:rsidR="007D2B6A" w:rsidRPr="009720C5">
        <w:rPr>
          <w:b/>
          <w:sz w:val="28"/>
          <w:szCs w:val="28"/>
        </w:rPr>
        <w:t xml:space="preserve"> </w:t>
      </w:r>
      <w:r w:rsidR="007D2B6A" w:rsidRPr="009720C5">
        <w:rPr>
          <w:sz w:val="28"/>
          <w:szCs w:val="28"/>
        </w:rPr>
        <w:t>проведён ряд орг</w:t>
      </w:r>
      <w:r w:rsidR="007D2B6A" w:rsidRPr="009720C5">
        <w:rPr>
          <w:sz w:val="28"/>
          <w:szCs w:val="28"/>
        </w:rPr>
        <w:t>а</w:t>
      </w:r>
      <w:r w:rsidR="007D2B6A" w:rsidRPr="009720C5">
        <w:rPr>
          <w:sz w:val="28"/>
          <w:szCs w:val="28"/>
        </w:rPr>
        <w:t>низа</w:t>
      </w:r>
      <w:r w:rsidRPr="009720C5">
        <w:rPr>
          <w:sz w:val="28"/>
          <w:szCs w:val="28"/>
        </w:rPr>
        <w:t>ционно–</w:t>
      </w:r>
      <w:r w:rsidR="007D2B6A" w:rsidRPr="009720C5">
        <w:rPr>
          <w:sz w:val="28"/>
          <w:szCs w:val="28"/>
        </w:rPr>
        <w:t>практических мероприятий: издан приказ Руководителя Управл</w:t>
      </w:r>
      <w:r w:rsidR="007D2B6A" w:rsidRPr="009720C5">
        <w:rPr>
          <w:sz w:val="28"/>
          <w:szCs w:val="28"/>
        </w:rPr>
        <w:t>е</w:t>
      </w:r>
      <w:r w:rsidR="007D2B6A" w:rsidRPr="009720C5">
        <w:rPr>
          <w:sz w:val="28"/>
          <w:szCs w:val="28"/>
        </w:rPr>
        <w:t>ния и разработаны методические рекомендации по выявлению и оформлению фактов зарастания сорной наркосодержащей растительности, которые напра</w:t>
      </w:r>
      <w:r w:rsidR="007D2B6A" w:rsidRPr="009720C5">
        <w:rPr>
          <w:sz w:val="28"/>
          <w:szCs w:val="28"/>
        </w:rPr>
        <w:t>в</w:t>
      </w:r>
      <w:r w:rsidR="007D2B6A" w:rsidRPr="009720C5">
        <w:rPr>
          <w:sz w:val="28"/>
          <w:szCs w:val="28"/>
        </w:rPr>
        <w:t>лены в территориальные подразделения Управления.</w:t>
      </w:r>
    </w:p>
    <w:p w:rsidR="007D2B6A" w:rsidRPr="009720C5" w:rsidRDefault="007D2B6A" w:rsidP="007D2B6A">
      <w:pPr>
        <w:pStyle w:val="ae"/>
        <w:ind w:firstLine="708"/>
        <w:rPr>
          <w:sz w:val="28"/>
          <w:szCs w:val="28"/>
        </w:rPr>
      </w:pPr>
      <w:r w:rsidRPr="009720C5">
        <w:rPr>
          <w:sz w:val="28"/>
          <w:szCs w:val="28"/>
        </w:rPr>
        <w:t>Во всех подведомственных Управлению подразделениях Забайкальского края проведены семинары.</w:t>
      </w:r>
    </w:p>
    <w:p w:rsidR="007D2B6A" w:rsidRPr="009720C5" w:rsidRDefault="007D2B6A" w:rsidP="007D2B6A">
      <w:pPr>
        <w:pStyle w:val="ae"/>
        <w:ind w:firstLine="708"/>
        <w:rPr>
          <w:sz w:val="28"/>
          <w:szCs w:val="28"/>
        </w:rPr>
      </w:pPr>
      <w:r w:rsidRPr="009720C5">
        <w:rPr>
          <w:sz w:val="28"/>
          <w:szCs w:val="28"/>
        </w:rPr>
        <w:t>В результате принятых мер должностными лицами Управления за 2017 год выявлено 33 очага произрастания сорной наркосодержащей растительности на землях сельскохозяйственного назначения Забайкальского края, что больше аналогичного периода 2016 года на 17 очагов (АППГ – 16 очагов), общей пл</w:t>
      </w:r>
      <w:r w:rsidRPr="009720C5">
        <w:rPr>
          <w:sz w:val="28"/>
          <w:szCs w:val="28"/>
        </w:rPr>
        <w:t>о</w:t>
      </w:r>
      <w:r w:rsidRPr="009720C5">
        <w:rPr>
          <w:sz w:val="28"/>
          <w:szCs w:val="28"/>
        </w:rPr>
        <w:t xml:space="preserve">щадью более 21 га. (21,652 га) (АППГ – 155 тыс. кв.м. или 0.0155 га.). </w:t>
      </w:r>
    </w:p>
    <w:p w:rsidR="007D2B6A" w:rsidRPr="009720C5" w:rsidRDefault="007D2B6A" w:rsidP="007D2B6A">
      <w:pPr>
        <w:ind w:firstLine="708"/>
        <w:contextualSpacing/>
        <w:rPr>
          <w:rFonts w:ascii="Times New Roman" w:hAnsi="Times New Roman"/>
          <w:szCs w:val="28"/>
        </w:rPr>
      </w:pPr>
      <w:r w:rsidRPr="009720C5">
        <w:rPr>
          <w:rFonts w:ascii="Times New Roman" w:hAnsi="Times New Roman"/>
          <w:szCs w:val="28"/>
        </w:rPr>
        <w:t>Очаги зарастания земель сельскохозяйственного назначения дикораст</w:t>
      </w:r>
      <w:r w:rsidRPr="009720C5">
        <w:rPr>
          <w:rFonts w:ascii="Times New Roman" w:hAnsi="Times New Roman"/>
          <w:szCs w:val="28"/>
        </w:rPr>
        <w:t>у</w:t>
      </w:r>
      <w:r w:rsidRPr="009720C5">
        <w:rPr>
          <w:rFonts w:ascii="Times New Roman" w:hAnsi="Times New Roman"/>
          <w:szCs w:val="28"/>
        </w:rPr>
        <w:t>щей наркосодержащей растительностью выявлялись в Агинском, Приаргу</w:t>
      </w:r>
      <w:r w:rsidRPr="009720C5">
        <w:rPr>
          <w:rFonts w:ascii="Times New Roman" w:hAnsi="Times New Roman"/>
          <w:szCs w:val="28"/>
        </w:rPr>
        <w:t>н</w:t>
      </w:r>
      <w:r w:rsidRPr="009720C5">
        <w:rPr>
          <w:rFonts w:ascii="Times New Roman" w:hAnsi="Times New Roman"/>
          <w:szCs w:val="28"/>
        </w:rPr>
        <w:t>ском, Нерчинско-Заводском, Нерчинском, Сретенском, Оловяннинском, Бо</w:t>
      </w:r>
      <w:r w:rsidRPr="009720C5">
        <w:rPr>
          <w:rFonts w:ascii="Times New Roman" w:hAnsi="Times New Roman"/>
          <w:szCs w:val="28"/>
        </w:rPr>
        <w:t>р</w:t>
      </w:r>
      <w:r w:rsidRPr="009720C5">
        <w:rPr>
          <w:rFonts w:ascii="Times New Roman" w:hAnsi="Times New Roman"/>
          <w:szCs w:val="28"/>
        </w:rPr>
        <w:t>зинском, Петровск-Забайкальском, Красночикойском, Могойтуйском, Шилки</w:t>
      </w:r>
      <w:r w:rsidRPr="009720C5">
        <w:rPr>
          <w:rFonts w:ascii="Times New Roman" w:hAnsi="Times New Roman"/>
          <w:szCs w:val="28"/>
        </w:rPr>
        <w:t>н</w:t>
      </w:r>
      <w:r w:rsidRPr="009720C5">
        <w:rPr>
          <w:rFonts w:ascii="Times New Roman" w:hAnsi="Times New Roman"/>
          <w:szCs w:val="28"/>
        </w:rPr>
        <w:t xml:space="preserve">ском районах Забайкальского края. </w:t>
      </w:r>
    </w:p>
    <w:p w:rsidR="007D2B6A" w:rsidRPr="009720C5" w:rsidRDefault="007D2B6A" w:rsidP="007D2B6A">
      <w:pPr>
        <w:ind w:firstLine="708"/>
        <w:contextualSpacing/>
        <w:rPr>
          <w:rFonts w:ascii="Times New Roman" w:hAnsi="Times New Roman"/>
          <w:szCs w:val="28"/>
        </w:rPr>
      </w:pPr>
      <w:r w:rsidRPr="009720C5">
        <w:rPr>
          <w:rFonts w:ascii="Times New Roman" w:hAnsi="Times New Roman"/>
          <w:szCs w:val="28"/>
        </w:rPr>
        <w:t xml:space="preserve"> </w:t>
      </w:r>
    </w:p>
    <w:tbl>
      <w:tblPr>
        <w:tblStyle w:val="aff3"/>
        <w:tblW w:w="9781" w:type="dxa"/>
        <w:tblInd w:w="108" w:type="dxa"/>
        <w:tblLayout w:type="fixed"/>
        <w:tblLook w:val="04A0"/>
      </w:tblPr>
      <w:tblGrid>
        <w:gridCol w:w="993"/>
        <w:gridCol w:w="2835"/>
        <w:gridCol w:w="2976"/>
        <w:gridCol w:w="2977"/>
      </w:tblGrid>
      <w:tr w:rsidR="007D2B6A" w:rsidRPr="009720C5" w:rsidTr="007D2B6A">
        <w:tc>
          <w:tcPr>
            <w:tcW w:w="9781" w:type="dxa"/>
            <w:gridSpan w:val="4"/>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Количество выявл</w:t>
            </w:r>
            <w:r w:rsidR="00E70192" w:rsidRPr="009720C5">
              <w:rPr>
                <w:rFonts w:ascii="Times New Roman" w:hAnsi="Times New Roman"/>
                <w:sz w:val="24"/>
                <w:szCs w:val="24"/>
              </w:rPr>
              <w:t>енных нарушений за 2017 год по м</w:t>
            </w:r>
            <w:r w:rsidRPr="009720C5">
              <w:rPr>
                <w:rFonts w:ascii="Times New Roman" w:hAnsi="Times New Roman"/>
                <w:sz w:val="24"/>
                <w:szCs w:val="24"/>
              </w:rPr>
              <w:t>униципальным районам</w:t>
            </w:r>
          </w:p>
        </w:tc>
      </w:tr>
      <w:tr w:rsidR="007D2B6A" w:rsidRPr="009720C5" w:rsidTr="007D2B6A">
        <w:tc>
          <w:tcPr>
            <w:tcW w:w="993" w:type="dxa"/>
          </w:tcPr>
          <w:p w:rsidR="007D2B6A" w:rsidRPr="009720C5" w:rsidRDefault="007D2B6A" w:rsidP="007D2B6A">
            <w:pPr>
              <w:ind w:right="451" w:firstLine="708"/>
              <w:contextualSpacing/>
              <w:jc w:val="center"/>
              <w:rPr>
                <w:rFonts w:ascii="Times New Roman" w:hAnsi="Times New Roman"/>
                <w:sz w:val="24"/>
                <w:szCs w:val="24"/>
              </w:rPr>
            </w:pPr>
          </w:p>
          <w:p w:rsidR="007D2B6A" w:rsidRPr="009720C5" w:rsidRDefault="007D2B6A" w:rsidP="007D2B6A">
            <w:pPr>
              <w:ind w:right="451" w:firstLine="0"/>
              <w:contextualSpacing/>
              <w:rPr>
                <w:rFonts w:ascii="Times New Roman" w:hAnsi="Times New Roman"/>
                <w:sz w:val="24"/>
                <w:szCs w:val="24"/>
              </w:rPr>
            </w:pPr>
            <w:r w:rsidRPr="009720C5">
              <w:rPr>
                <w:rFonts w:ascii="Times New Roman" w:hAnsi="Times New Roman"/>
                <w:sz w:val="24"/>
                <w:szCs w:val="24"/>
              </w:rPr>
              <w:t>н/п</w:t>
            </w:r>
          </w:p>
        </w:tc>
        <w:tc>
          <w:tcPr>
            <w:tcW w:w="2835" w:type="dxa"/>
          </w:tcPr>
          <w:p w:rsidR="007D2B6A" w:rsidRPr="009720C5" w:rsidRDefault="007D2B6A" w:rsidP="007D2B6A">
            <w:pPr>
              <w:ind w:firstLine="708"/>
              <w:contextualSpacing/>
              <w:rPr>
                <w:rFonts w:ascii="Times New Roman" w:hAnsi="Times New Roman"/>
                <w:sz w:val="24"/>
                <w:szCs w:val="24"/>
              </w:rPr>
            </w:pPr>
            <w:r w:rsidRPr="009720C5">
              <w:rPr>
                <w:rFonts w:ascii="Times New Roman" w:hAnsi="Times New Roman"/>
                <w:sz w:val="24"/>
                <w:szCs w:val="24"/>
              </w:rPr>
              <w:t xml:space="preserve"> </w:t>
            </w:r>
          </w:p>
          <w:p w:rsidR="007D2B6A" w:rsidRPr="009720C5" w:rsidRDefault="007D2B6A" w:rsidP="007D2B6A">
            <w:pPr>
              <w:ind w:firstLine="708"/>
              <w:contextualSpacing/>
              <w:jc w:val="center"/>
              <w:rPr>
                <w:rFonts w:ascii="Times New Roman" w:hAnsi="Times New Roman"/>
                <w:sz w:val="24"/>
                <w:szCs w:val="24"/>
              </w:rPr>
            </w:pPr>
          </w:p>
          <w:p w:rsidR="007D2B6A" w:rsidRPr="009720C5" w:rsidRDefault="007D2B6A" w:rsidP="007D2B6A">
            <w:pPr>
              <w:ind w:firstLine="0"/>
              <w:contextualSpacing/>
              <w:rPr>
                <w:rFonts w:ascii="Times New Roman" w:hAnsi="Times New Roman"/>
                <w:sz w:val="24"/>
                <w:szCs w:val="24"/>
              </w:rPr>
            </w:pPr>
            <w:r w:rsidRPr="009720C5">
              <w:rPr>
                <w:rFonts w:ascii="Times New Roman" w:hAnsi="Times New Roman"/>
                <w:sz w:val="24"/>
                <w:szCs w:val="24"/>
              </w:rPr>
              <w:t>наименование района</w:t>
            </w:r>
          </w:p>
        </w:tc>
        <w:tc>
          <w:tcPr>
            <w:tcW w:w="2976" w:type="dxa"/>
          </w:tcPr>
          <w:p w:rsidR="007D2B6A" w:rsidRPr="009720C5" w:rsidRDefault="007D2B6A" w:rsidP="007D2B6A">
            <w:pPr>
              <w:ind w:firstLine="0"/>
              <w:contextualSpacing/>
              <w:jc w:val="center"/>
              <w:rPr>
                <w:rFonts w:ascii="Times New Roman" w:hAnsi="Times New Roman"/>
                <w:sz w:val="24"/>
                <w:szCs w:val="24"/>
              </w:rPr>
            </w:pPr>
            <w:r w:rsidRPr="009720C5">
              <w:rPr>
                <w:rFonts w:ascii="Times New Roman" w:hAnsi="Times New Roman"/>
                <w:sz w:val="24"/>
                <w:szCs w:val="24"/>
              </w:rPr>
              <w:t>количество выявленных зарастаний наркосоде</w:t>
            </w:r>
            <w:r w:rsidRPr="009720C5">
              <w:rPr>
                <w:rFonts w:ascii="Times New Roman" w:hAnsi="Times New Roman"/>
                <w:sz w:val="24"/>
                <w:szCs w:val="24"/>
              </w:rPr>
              <w:t>р</w:t>
            </w:r>
            <w:r w:rsidRPr="009720C5">
              <w:rPr>
                <w:rFonts w:ascii="Times New Roman" w:hAnsi="Times New Roman"/>
                <w:sz w:val="24"/>
                <w:szCs w:val="24"/>
              </w:rPr>
              <w:t>жащей растительности (шт)</w:t>
            </w:r>
          </w:p>
        </w:tc>
        <w:tc>
          <w:tcPr>
            <w:tcW w:w="2977" w:type="dxa"/>
          </w:tcPr>
          <w:p w:rsidR="007D2B6A" w:rsidRPr="009720C5" w:rsidRDefault="007D2B6A" w:rsidP="007D2B6A">
            <w:pPr>
              <w:ind w:firstLine="0"/>
              <w:contextualSpacing/>
              <w:jc w:val="center"/>
              <w:rPr>
                <w:rFonts w:ascii="Times New Roman" w:hAnsi="Times New Roman"/>
                <w:sz w:val="24"/>
                <w:szCs w:val="24"/>
              </w:rPr>
            </w:pPr>
          </w:p>
          <w:p w:rsidR="007D2B6A" w:rsidRPr="009720C5" w:rsidRDefault="007D2B6A" w:rsidP="007D2B6A">
            <w:pPr>
              <w:ind w:firstLine="0"/>
              <w:contextualSpacing/>
              <w:jc w:val="center"/>
              <w:rPr>
                <w:rFonts w:ascii="Times New Roman" w:hAnsi="Times New Roman"/>
                <w:sz w:val="24"/>
                <w:szCs w:val="24"/>
              </w:rPr>
            </w:pPr>
            <w:r w:rsidRPr="009720C5">
              <w:rPr>
                <w:rFonts w:ascii="Times New Roman" w:hAnsi="Times New Roman"/>
                <w:sz w:val="24"/>
                <w:szCs w:val="24"/>
              </w:rPr>
              <w:t>общая площадь по району  (</w:t>
            </w:r>
            <w:r w:rsidRPr="009720C5">
              <w:rPr>
                <w:rFonts w:ascii="Times New Roman" w:hAnsi="Times New Roman"/>
                <w:sz w:val="24"/>
                <w:szCs w:val="24"/>
                <w:lang w:val="en-US"/>
              </w:rPr>
              <w:t>S</w:t>
            </w:r>
            <w:r w:rsidRPr="009720C5">
              <w:rPr>
                <w:rFonts w:ascii="Times New Roman" w:hAnsi="Times New Roman"/>
                <w:sz w:val="24"/>
                <w:szCs w:val="24"/>
              </w:rPr>
              <w:t xml:space="preserve"> га.)</w:t>
            </w:r>
          </w:p>
        </w:tc>
      </w:tr>
      <w:tr w:rsidR="007D2B6A" w:rsidRPr="009720C5" w:rsidTr="007D2B6A">
        <w:tc>
          <w:tcPr>
            <w:tcW w:w="993" w:type="dxa"/>
          </w:tcPr>
          <w:p w:rsidR="007D2B6A" w:rsidRPr="009720C5" w:rsidRDefault="007D2B6A" w:rsidP="007D2B6A">
            <w:pPr>
              <w:ind w:firstLine="0"/>
              <w:contextualSpacing/>
              <w:jc w:val="center"/>
              <w:rPr>
                <w:rFonts w:ascii="Times New Roman" w:hAnsi="Times New Roman"/>
                <w:sz w:val="24"/>
                <w:szCs w:val="24"/>
              </w:rPr>
            </w:pPr>
            <w:r w:rsidRPr="009720C5">
              <w:rPr>
                <w:rFonts w:ascii="Times New Roman" w:hAnsi="Times New Roman"/>
                <w:sz w:val="24"/>
                <w:szCs w:val="24"/>
              </w:rPr>
              <w:t>1.</w:t>
            </w:r>
          </w:p>
        </w:tc>
        <w:tc>
          <w:tcPr>
            <w:tcW w:w="2835" w:type="dxa"/>
          </w:tcPr>
          <w:p w:rsidR="007D2B6A" w:rsidRPr="009720C5" w:rsidRDefault="007D2B6A" w:rsidP="007D2B6A">
            <w:pPr>
              <w:ind w:firstLine="0"/>
              <w:contextualSpacing/>
              <w:rPr>
                <w:rFonts w:ascii="Times New Roman" w:hAnsi="Times New Roman"/>
                <w:sz w:val="24"/>
                <w:szCs w:val="24"/>
              </w:rPr>
            </w:pPr>
            <w:r w:rsidRPr="009720C5">
              <w:rPr>
                <w:rFonts w:ascii="Times New Roman" w:hAnsi="Times New Roman"/>
                <w:sz w:val="24"/>
                <w:szCs w:val="24"/>
              </w:rPr>
              <w:t>Сретенский</w:t>
            </w:r>
          </w:p>
        </w:tc>
        <w:tc>
          <w:tcPr>
            <w:tcW w:w="2976"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2</w:t>
            </w:r>
          </w:p>
        </w:tc>
        <w:tc>
          <w:tcPr>
            <w:tcW w:w="2977"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4,75</w:t>
            </w:r>
          </w:p>
        </w:tc>
      </w:tr>
      <w:tr w:rsidR="007D2B6A" w:rsidRPr="009720C5" w:rsidTr="007D2B6A">
        <w:tc>
          <w:tcPr>
            <w:tcW w:w="993" w:type="dxa"/>
          </w:tcPr>
          <w:p w:rsidR="007D2B6A" w:rsidRPr="009720C5" w:rsidRDefault="007D2B6A" w:rsidP="007D2B6A">
            <w:pPr>
              <w:ind w:firstLine="0"/>
              <w:contextualSpacing/>
              <w:jc w:val="center"/>
              <w:rPr>
                <w:rFonts w:ascii="Times New Roman" w:hAnsi="Times New Roman"/>
                <w:sz w:val="24"/>
                <w:szCs w:val="24"/>
              </w:rPr>
            </w:pPr>
            <w:r w:rsidRPr="009720C5">
              <w:rPr>
                <w:rFonts w:ascii="Times New Roman" w:hAnsi="Times New Roman"/>
                <w:sz w:val="24"/>
                <w:szCs w:val="24"/>
              </w:rPr>
              <w:t>2.</w:t>
            </w:r>
          </w:p>
        </w:tc>
        <w:tc>
          <w:tcPr>
            <w:tcW w:w="2835" w:type="dxa"/>
          </w:tcPr>
          <w:p w:rsidR="007D2B6A" w:rsidRPr="009720C5" w:rsidRDefault="007D2B6A" w:rsidP="007D2B6A">
            <w:pPr>
              <w:ind w:firstLine="0"/>
              <w:contextualSpacing/>
              <w:rPr>
                <w:rFonts w:ascii="Times New Roman" w:hAnsi="Times New Roman"/>
                <w:sz w:val="24"/>
                <w:szCs w:val="24"/>
              </w:rPr>
            </w:pPr>
            <w:r w:rsidRPr="009720C5">
              <w:rPr>
                <w:rFonts w:ascii="Times New Roman" w:hAnsi="Times New Roman"/>
                <w:sz w:val="24"/>
                <w:szCs w:val="24"/>
              </w:rPr>
              <w:t xml:space="preserve">Оловяннинский </w:t>
            </w:r>
          </w:p>
        </w:tc>
        <w:tc>
          <w:tcPr>
            <w:tcW w:w="2976"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4</w:t>
            </w:r>
          </w:p>
        </w:tc>
        <w:tc>
          <w:tcPr>
            <w:tcW w:w="2977"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3,93</w:t>
            </w:r>
          </w:p>
        </w:tc>
      </w:tr>
      <w:tr w:rsidR="007D2B6A" w:rsidRPr="009720C5" w:rsidTr="007D2B6A">
        <w:tc>
          <w:tcPr>
            <w:tcW w:w="993" w:type="dxa"/>
          </w:tcPr>
          <w:p w:rsidR="007D2B6A" w:rsidRPr="009720C5" w:rsidRDefault="007D2B6A" w:rsidP="007D2B6A">
            <w:pPr>
              <w:ind w:firstLine="0"/>
              <w:contextualSpacing/>
              <w:jc w:val="center"/>
              <w:rPr>
                <w:rFonts w:ascii="Times New Roman" w:hAnsi="Times New Roman"/>
                <w:sz w:val="24"/>
                <w:szCs w:val="24"/>
              </w:rPr>
            </w:pPr>
            <w:r w:rsidRPr="009720C5">
              <w:rPr>
                <w:rFonts w:ascii="Times New Roman" w:hAnsi="Times New Roman"/>
                <w:sz w:val="24"/>
                <w:szCs w:val="24"/>
              </w:rPr>
              <w:t>3.</w:t>
            </w:r>
          </w:p>
        </w:tc>
        <w:tc>
          <w:tcPr>
            <w:tcW w:w="2835" w:type="dxa"/>
          </w:tcPr>
          <w:p w:rsidR="007D2B6A" w:rsidRPr="009720C5" w:rsidRDefault="007D2B6A" w:rsidP="007D2B6A">
            <w:pPr>
              <w:ind w:firstLine="0"/>
              <w:contextualSpacing/>
              <w:rPr>
                <w:rFonts w:ascii="Times New Roman" w:hAnsi="Times New Roman"/>
                <w:sz w:val="24"/>
                <w:szCs w:val="24"/>
              </w:rPr>
            </w:pPr>
            <w:r w:rsidRPr="009720C5">
              <w:rPr>
                <w:rFonts w:ascii="Times New Roman" w:hAnsi="Times New Roman"/>
                <w:sz w:val="24"/>
                <w:szCs w:val="24"/>
              </w:rPr>
              <w:t>Петровск-Забайкальский</w:t>
            </w:r>
          </w:p>
        </w:tc>
        <w:tc>
          <w:tcPr>
            <w:tcW w:w="2976"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3</w:t>
            </w:r>
          </w:p>
        </w:tc>
        <w:tc>
          <w:tcPr>
            <w:tcW w:w="2977"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3,3</w:t>
            </w:r>
          </w:p>
        </w:tc>
      </w:tr>
      <w:tr w:rsidR="007D2B6A" w:rsidRPr="009720C5" w:rsidTr="007D2B6A">
        <w:tc>
          <w:tcPr>
            <w:tcW w:w="993" w:type="dxa"/>
          </w:tcPr>
          <w:p w:rsidR="007D2B6A" w:rsidRPr="009720C5" w:rsidRDefault="007D2B6A" w:rsidP="007D2B6A">
            <w:pPr>
              <w:ind w:firstLine="0"/>
              <w:contextualSpacing/>
              <w:jc w:val="center"/>
              <w:rPr>
                <w:rFonts w:ascii="Times New Roman" w:hAnsi="Times New Roman"/>
                <w:sz w:val="24"/>
                <w:szCs w:val="24"/>
              </w:rPr>
            </w:pPr>
            <w:r w:rsidRPr="009720C5">
              <w:rPr>
                <w:rFonts w:ascii="Times New Roman" w:hAnsi="Times New Roman"/>
                <w:sz w:val="24"/>
                <w:szCs w:val="24"/>
              </w:rPr>
              <w:t>4.</w:t>
            </w:r>
          </w:p>
        </w:tc>
        <w:tc>
          <w:tcPr>
            <w:tcW w:w="2835" w:type="dxa"/>
          </w:tcPr>
          <w:p w:rsidR="007D2B6A" w:rsidRPr="009720C5" w:rsidRDefault="007D2B6A" w:rsidP="007D2B6A">
            <w:pPr>
              <w:ind w:firstLine="0"/>
              <w:contextualSpacing/>
              <w:rPr>
                <w:rFonts w:ascii="Times New Roman" w:hAnsi="Times New Roman"/>
                <w:sz w:val="24"/>
                <w:szCs w:val="24"/>
              </w:rPr>
            </w:pPr>
            <w:r w:rsidRPr="009720C5">
              <w:rPr>
                <w:rFonts w:ascii="Times New Roman" w:hAnsi="Times New Roman"/>
                <w:sz w:val="24"/>
                <w:szCs w:val="24"/>
              </w:rPr>
              <w:t>Борзинский</w:t>
            </w:r>
          </w:p>
        </w:tc>
        <w:tc>
          <w:tcPr>
            <w:tcW w:w="2976"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1</w:t>
            </w:r>
          </w:p>
        </w:tc>
        <w:tc>
          <w:tcPr>
            <w:tcW w:w="2977"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2,8</w:t>
            </w:r>
          </w:p>
        </w:tc>
      </w:tr>
      <w:tr w:rsidR="007D2B6A" w:rsidRPr="009720C5" w:rsidTr="007D2B6A">
        <w:tc>
          <w:tcPr>
            <w:tcW w:w="993" w:type="dxa"/>
          </w:tcPr>
          <w:p w:rsidR="007D2B6A" w:rsidRPr="009720C5" w:rsidRDefault="007D2B6A" w:rsidP="007D2B6A">
            <w:pPr>
              <w:ind w:firstLine="0"/>
              <w:contextualSpacing/>
              <w:jc w:val="center"/>
              <w:rPr>
                <w:rFonts w:ascii="Times New Roman" w:hAnsi="Times New Roman"/>
                <w:sz w:val="24"/>
                <w:szCs w:val="24"/>
              </w:rPr>
            </w:pPr>
            <w:r w:rsidRPr="009720C5">
              <w:rPr>
                <w:rFonts w:ascii="Times New Roman" w:hAnsi="Times New Roman"/>
                <w:sz w:val="24"/>
                <w:szCs w:val="24"/>
              </w:rPr>
              <w:t>5.</w:t>
            </w:r>
          </w:p>
        </w:tc>
        <w:tc>
          <w:tcPr>
            <w:tcW w:w="2835" w:type="dxa"/>
          </w:tcPr>
          <w:p w:rsidR="007D2B6A" w:rsidRPr="009720C5" w:rsidRDefault="007D2B6A" w:rsidP="007D2B6A">
            <w:pPr>
              <w:ind w:firstLine="0"/>
              <w:contextualSpacing/>
              <w:rPr>
                <w:rFonts w:ascii="Times New Roman" w:hAnsi="Times New Roman"/>
                <w:sz w:val="24"/>
                <w:szCs w:val="24"/>
              </w:rPr>
            </w:pPr>
            <w:r w:rsidRPr="009720C5">
              <w:rPr>
                <w:rFonts w:ascii="Times New Roman" w:hAnsi="Times New Roman"/>
                <w:sz w:val="24"/>
                <w:szCs w:val="24"/>
              </w:rPr>
              <w:t>Шилкинский</w:t>
            </w:r>
          </w:p>
        </w:tc>
        <w:tc>
          <w:tcPr>
            <w:tcW w:w="2976"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2</w:t>
            </w:r>
          </w:p>
        </w:tc>
        <w:tc>
          <w:tcPr>
            <w:tcW w:w="2977"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2,535</w:t>
            </w:r>
          </w:p>
        </w:tc>
      </w:tr>
      <w:tr w:rsidR="007D2B6A" w:rsidRPr="009720C5" w:rsidTr="007D2B6A">
        <w:tc>
          <w:tcPr>
            <w:tcW w:w="993" w:type="dxa"/>
          </w:tcPr>
          <w:p w:rsidR="007D2B6A" w:rsidRPr="009720C5" w:rsidRDefault="007D2B6A" w:rsidP="007D2B6A">
            <w:pPr>
              <w:ind w:firstLine="0"/>
              <w:contextualSpacing/>
              <w:jc w:val="center"/>
              <w:rPr>
                <w:rFonts w:ascii="Times New Roman" w:hAnsi="Times New Roman"/>
                <w:sz w:val="24"/>
                <w:szCs w:val="24"/>
              </w:rPr>
            </w:pPr>
            <w:r w:rsidRPr="009720C5">
              <w:rPr>
                <w:rFonts w:ascii="Times New Roman" w:hAnsi="Times New Roman"/>
                <w:sz w:val="24"/>
                <w:szCs w:val="24"/>
              </w:rPr>
              <w:t>6.</w:t>
            </w:r>
          </w:p>
        </w:tc>
        <w:tc>
          <w:tcPr>
            <w:tcW w:w="2835" w:type="dxa"/>
          </w:tcPr>
          <w:p w:rsidR="007D2B6A" w:rsidRPr="009720C5" w:rsidRDefault="007D2B6A" w:rsidP="007D2B6A">
            <w:pPr>
              <w:ind w:firstLine="0"/>
              <w:contextualSpacing/>
              <w:rPr>
                <w:rFonts w:ascii="Times New Roman" w:hAnsi="Times New Roman"/>
                <w:sz w:val="24"/>
                <w:szCs w:val="24"/>
              </w:rPr>
            </w:pPr>
            <w:r w:rsidRPr="009720C5">
              <w:rPr>
                <w:rFonts w:ascii="Times New Roman" w:hAnsi="Times New Roman"/>
                <w:sz w:val="24"/>
                <w:szCs w:val="24"/>
              </w:rPr>
              <w:t>Нерчинский</w:t>
            </w:r>
          </w:p>
        </w:tc>
        <w:tc>
          <w:tcPr>
            <w:tcW w:w="2976"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10</w:t>
            </w:r>
          </w:p>
        </w:tc>
        <w:tc>
          <w:tcPr>
            <w:tcW w:w="2977"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1,825</w:t>
            </w:r>
          </w:p>
        </w:tc>
      </w:tr>
      <w:tr w:rsidR="007D2B6A" w:rsidRPr="009720C5" w:rsidTr="007D2B6A">
        <w:tc>
          <w:tcPr>
            <w:tcW w:w="993" w:type="dxa"/>
          </w:tcPr>
          <w:p w:rsidR="007D2B6A" w:rsidRPr="009720C5" w:rsidRDefault="007D2B6A" w:rsidP="007D2B6A">
            <w:pPr>
              <w:ind w:firstLine="0"/>
              <w:contextualSpacing/>
              <w:jc w:val="center"/>
              <w:rPr>
                <w:rFonts w:ascii="Times New Roman" w:hAnsi="Times New Roman"/>
                <w:sz w:val="24"/>
                <w:szCs w:val="24"/>
              </w:rPr>
            </w:pPr>
            <w:r w:rsidRPr="009720C5">
              <w:rPr>
                <w:rFonts w:ascii="Times New Roman" w:hAnsi="Times New Roman"/>
                <w:sz w:val="24"/>
                <w:szCs w:val="24"/>
              </w:rPr>
              <w:t>7.</w:t>
            </w:r>
          </w:p>
        </w:tc>
        <w:tc>
          <w:tcPr>
            <w:tcW w:w="2835" w:type="dxa"/>
          </w:tcPr>
          <w:p w:rsidR="007D2B6A" w:rsidRPr="009720C5" w:rsidRDefault="007D2B6A" w:rsidP="007D2B6A">
            <w:pPr>
              <w:ind w:firstLine="0"/>
              <w:contextualSpacing/>
              <w:rPr>
                <w:rFonts w:ascii="Times New Roman" w:hAnsi="Times New Roman"/>
                <w:sz w:val="24"/>
                <w:szCs w:val="24"/>
              </w:rPr>
            </w:pPr>
            <w:r w:rsidRPr="009720C5">
              <w:rPr>
                <w:rFonts w:ascii="Times New Roman" w:hAnsi="Times New Roman"/>
                <w:sz w:val="24"/>
                <w:szCs w:val="24"/>
              </w:rPr>
              <w:t>Красночикойский</w:t>
            </w:r>
          </w:p>
        </w:tc>
        <w:tc>
          <w:tcPr>
            <w:tcW w:w="2976"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2</w:t>
            </w:r>
          </w:p>
        </w:tc>
        <w:tc>
          <w:tcPr>
            <w:tcW w:w="2977"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1,1</w:t>
            </w:r>
          </w:p>
        </w:tc>
      </w:tr>
      <w:tr w:rsidR="007D2B6A" w:rsidRPr="009720C5" w:rsidTr="007D2B6A">
        <w:tc>
          <w:tcPr>
            <w:tcW w:w="993" w:type="dxa"/>
          </w:tcPr>
          <w:p w:rsidR="007D2B6A" w:rsidRPr="009720C5" w:rsidRDefault="007D2B6A" w:rsidP="007D2B6A">
            <w:pPr>
              <w:ind w:firstLine="0"/>
              <w:contextualSpacing/>
              <w:jc w:val="center"/>
              <w:rPr>
                <w:rFonts w:ascii="Times New Roman" w:hAnsi="Times New Roman"/>
                <w:sz w:val="24"/>
                <w:szCs w:val="24"/>
              </w:rPr>
            </w:pPr>
            <w:r w:rsidRPr="009720C5">
              <w:rPr>
                <w:rFonts w:ascii="Times New Roman" w:hAnsi="Times New Roman"/>
                <w:sz w:val="24"/>
                <w:szCs w:val="24"/>
              </w:rPr>
              <w:t>8.</w:t>
            </w:r>
          </w:p>
        </w:tc>
        <w:tc>
          <w:tcPr>
            <w:tcW w:w="2835" w:type="dxa"/>
          </w:tcPr>
          <w:p w:rsidR="007D2B6A" w:rsidRPr="009720C5" w:rsidRDefault="007D2B6A" w:rsidP="007D2B6A">
            <w:pPr>
              <w:ind w:firstLine="0"/>
              <w:contextualSpacing/>
              <w:rPr>
                <w:rFonts w:ascii="Times New Roman" w:hAnsi="Times New Roman"/>
                <w:sz w:val="24"/>
                <w:szCs w:val="24"/>
              </w:rPr>
            </w:pPr>
            <w:r w:rsidRPr="009720C5">
              <w:rPr>
                <w:rFonts w:ascii="Times New Roman" w:hAnsi="Times New Roman"/>
                <w:sz w:val="24"/>
                <w:szCs w:val="24"/>
              </w:rPr>
              <w:t>Нерчинско-Заводский</w:t>
            </w:r>
          </w:p>
        </w:tc>
        <w:tc>
          <w:tcPr>
            <w:tcW w:w="2976"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4</w:t>
            </w:r>
          </w:p>
        </w:tc>
        <w:tc>
          <w:tcPr>
            <w:tcW w:w="2977"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1,07</w:t>
            </w:r>
          </w:p>
        </w:tc>
      </w:tr>
      <w:tr w:rsidR="007D2B6A" w:rsidRPr="009720C5" w:rsidTr="007D2B6A">
        <w:tc>
          <w:tcPr>
            <w:tcW w:w="993" w:type="dxa"/>
          </w:tcPr>
          <w:p w:rsidR="007D2B6A" w:rsidRPr="009720C5" w:rsidRDefault="007D2B6A" w:rsidP="007D2B6A">
            <w:pPr>
              <w:ind w:firstLine="0"/>
              <w:contextualSpacing/>
              <w:jc w:val="center"/>
              <w:rPr>
                <w:rFonts w:ascii="Times New Roman" w:hAnsi="Times New Roman"/>
                <w:sz w:val="24"/>
                <w:szCs w:val="24"/>
              </w:rPr>
            </w:pPr>
            <w:r w:rsidRPr="009720C5">
              <w:rPr>
                <w:rFonts w:ascii="Times New Roman" w:hAnsi="Times New Roman"/>
                <w:sz w:val="24"/>
                <w:szCs w:val="24"/>
              </w:rPr>
              <w:t>9.</w:t>
            </w:r>
          </w:p>
        </w:tc>
        <w:tc>
          <w:tcPr>
            <w:tcW w:w="2835" w:type="dxa"/>
          </w:tcPr>
          <w:p w:rsidR="007D2B6A" w:rsidRPr="009720C5" w:rsidRDefault="007D2B6A" w:rsidP="007D2B6A">
            <w:pPr>
              <w:ind w:firstLine="0"/>
              <w:contextualSpacing/>
              <w:rPr>
                <w:rFonts w:ascii="Times New Roman" w:hAnsi="Times New Roman"/>
                <w:sz w:val="24"/>
                <w:szCs w:val="24"/>
              </w:rPr>
            </w:pPr>
            <w:r w:rsidRPr="009720C5">
              <w:rPr>
                <w:rFonts w:ascii="Times New Roman" w:hAnsi="Times New Roman"/>
                <w:sz w:val="24"/>
                <w:szCs w:val="24"/>
              </w:rPr>
              <w:t>Могойтуйский</w:t>
            </w:r>
          </w:p>
        </w:tc>
        <w:tc>
          <w:tcPr>
            <w:tcW w:w="2976"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1</w:t>
            </w:r>
          </w:p>
        </w:tc>
        <w:tc>
          <w:tcPr>
            <w:tcW w:w="2977"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0,3</w:t>
            </w:r>
          </w:p>
        </w:tc>
      </w:tr>
      <w:tr w:rsidR="007D2B6A" w:rsidRPr="009720C5" w:rsidTr="007D2B6A">
        <w:tc>
          <w:tcPr>
            <w:tcW w:w="993" w:type="dxa"/>
          </w:tcPr>
          <w:p w:rsidR="007D2B6A" w:rsidRPr="009720C5" w:rsidRDefault="007D2B6A" w:rsidP="007D2B6A">
            <w:pPr>
              <w:ind w:firstLine="0"/>
              <w:contextualSpacing/>
              <w:jc w:val="center"/>
              <w:rPr>
                <w:rFonts w:ascii="Times New Roman" w:hAnsi="Times New Roman"/>
                <w:sz w:val="24"/>
                <w:szCs w:val="24"/>
              </w:rPr>
            </w:pPr>
            <w:r w:rsidRPr="009720C5">
              <w:rPr>
                <w:rFonts w:ascii="Times New Roman" w:hAnsi="Times New Roman"/>
                <w:sz w:val="24"/>
                <w:szCs w:val="24"/>
              </w:rPr>
              <w:lastRenderedPageBreak/>
              <w:t>10.</w:t>
            </w:r>
          </w:p>
        </w:tc>
        <w:tc>
          <w:tcPr>
            <w:tcW w:w="2835" w:type="dxa"/>
          </w:tcPr>
          <w:p w:rsidR="007D2B6A" w:rsidRPr="009720C5" w:rsidRDefault="007D2B6A" w:rsidP="007D2B6A">
            <w:pPr>
              <w:ind w:firstLine="0"/>
              <w:contextualSpacing/>
              <w:rPr>
                <w:rFonts w:ascii="Times New Roman" w:hAnsi="Times New Roman"/>
                <w:sz w:val="24"/>
                <w:szCs w:val="24"/>
              </w:rPr>
            </w:pPr>
            <w:r w:rsidRPr="009720C5">
              <w:rPr>
                <w:rFonts w:ascii="Times New Roman" w:hAnsi="Times New Roman"/>
                <w:sz w:val="24"/>
                <w:szCs w:val="24"/>
              </w:rPr>
              <w:t>Приаргунский</w:t>
            </w:r>
          </w:p>
        </w:tc>
        <w:tc>
          <w:tcPr>
            <w:tcW w:w="2976"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3</w:t>
            </w:r>
          </w:p>
        </w:tc>
        <w:tc>
          <w:tcPr>
            <w:tcW w:w="2977"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0,033</w:t>
            </w:r>
          </w:p>
        </w:tc>
      </w:tr>
      <w:tr w:rsidR="007D2B6A" w:rsidRPr="009720C5" w:rsidTr="007D2B6A">
        <w:tc>
          <w:tcPr>
            <w:tcW w:w="993" w:type="dxa"/>
          </w:tcPr>
          <w:p w:rsidR="007D2B6A" w:rsidRPr="009720C5" w:rsidRDefault="007D2B6A" w:rsidP="007D2B6A">
            <w:pPr>
              <w:tabs>
                <w:tab w:val="left" w:pos="602"/>
              </w:tabs>
              <w:ind w:firstLine="0"/>
              <w:contextualSpacing/>
              <w:jc w:val="center"/>
              <w:rPr>
                <w:rFonts w:ascii="Times New Roman" w:hAnsi="Times New Roman"/>
                <w:sz w:val="24"/>
                <w:szCs w:val="24"/>
              </w:rPr>
            </w:pPr>
            <w:r w:rsidRPr="009720C5">
              <w:rPr>
                <w:rFonts w:ascii="Times New Roman" w:hAnsi="Times New Roman"/>
                <w:sz w:val="24"/>
                <w:szCs w:val="24"/>
              </w:rPr>
              <w:t>11.</w:t>
            </w:r>
          </w:p>
        </w:tc>
        <w:tc>
          <w:tcPr>
            <w:tcW w:w="2835" w:type="dxa"/>
          </w:tcPr>
          <w:p w:rsidR="007D2B6A" w:rsidRPr="009720C5" w:rsidRDefault="007D2B6A" w:rsidP="007D2B6A">
            <w:pPr>
              <w:ind w:firstLine="0"/>
              <w:contextualSpacing/>
              <w:rPr>
                <w:rFonts w:ascii="Times New Roman" w:hAnsi="Times New Roman"/>
                <w:sz w:val="24"/>
                <w:szCs w:val="24"/>
              </w:rPr>
            </w:pPr>
            <w:r w:rsidRPr="009720C5">
              <w:rPr>
                <w:rFonts w:ascii="Times New Roman" w:hAnsi="Times New Roman"/>
                <w:sz w:val="24"/>
                <w:szCs w:val="24"/>
              </w:rPr>
              <w:t>Агинский</w:t>
            </w:r>
          </w:p>
        </w:tc>
        <w:tc>
          <w:tcPr>
            <w:tcW w:w="2976"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1</w:t>
            </w:r>
          </w:p>
        </w:tc>
        <w:tc>
          <w:tcPr>
            <w:tcW w:w="2977"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sz w:val="24"/>
                <w:szCs w:val="24"/>
              </w:rPr>
              <w:t>0,01</w:t>
            </w:r>
          </w:p>
        </w:tc>
      </w:tr>
      <w:tr w:rsidR="007D2B6A" w:rsidRPr="009720C5" w:rsidTr="007D2B6A">
        <w:tc>
          <w:tcPr>
            <w:tcW w:w="993" w:type="dxa"/>
          </w:tcPr>
          <w:p w:rsidR="007D2B6A" w:rsidRPr="009720C5" w:rsidRDefault="007D2B6A" w:rsidP="007D2B6A">
            <w:pPr>
              <w:tabs>
                <w:tab w:val="left" w:pos="602"/>
              </w:tabs>
              <w:ind w:firstLine="708"/>
              <w:contextualSpacing/>
              <w:jc w:val="center"/>
              <w:rPr>
                <w:rFonts w:ascii="Times New Roman" w:hAnsi="Times New Roman"/>
                <w:sz w:val="24"/>
                <w:szCs w:val="24"/>
              </w:rPr>
            </w:pPr>
          </w:p>
        </w:tc>
        <w:tc>
          <w:tcPr>
            <w:tcW w:w="2835" w:type="dxa"/>
          </w:tcPr>
          <w:p w:rsidR="007D2B6A" w:rsidRPr="009720C5" w:rsidRDefault="007D2B6A" w:rsidP="007D2B6A">
            <w:pPr>
              <w:ind w:firstLine="708"/>
              <w:contextualSpacing/>
              <w:rPr>
                <w:rFonts w:ascii="Times New Roman" w:hAnsi="Times New Roman"/>
                <w:sz w:val="24"/>
                <w:szCs w:val="24"/>
              </w:rPr>
            </w:pPr>
            <w:r w:rsidRPr="009720C5">
              <w:rPr>
                <w:rFonts w:ascii="Times New Roman" w:hAnsi="Times New Roman"/>
                <w:b/>
                <w:sz w:val="24"/>
                <w:szCs w:val="24"/>
              </w:rPr>
              <w:t>ИТОГО:</w:t>
            </w:r>
          </w:p>
        </w:tc>
        <w:tc>
          <w:tcPr>
            <w:tcW w:w="2976"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b/>
                <w:sz w:val="24"/>
                <w:szCs w:val="24"/>
              </w:rPr>
              <w:t>33</w:t>
            </w:r>
          </w:p>
        </w:tc>
        <w:tc>
          <w:tcPr>
            <w:tcW w:w="2977" w:type="dxa"/>
          </w:tcPr>
          <w:p w:rsidR="007D2B6A" w:rsidRPr="009720C5" w:rsidRDefault="007D2B6A" w:rsidP="007D2B6A">
            <w:pPr>
              <w:ind w:firstLine="708"/>
              <w:contextualSpacing/>
              <w:jc w:val="center"/>
              <w:rPr>
                <w:rFonts w:ascii="Times New Roman" w:hAnsi="Times New Roman"/>
                <w:sz w:val="24"/>
                <w:szCs w:val="24"/>
              </w:rPr>
            </w:pPr>
            <w:r w:rsidRPr="009720C5">
              <w:rPr>
                <w:rFonts w:ascii="Times New Roman" w:hAnsi="Times New Roman"/>
                <w:b/>
                <w:sz w:val="24"/>
                <w:szCs w:val="24"/>
              </w:rPr>
              <w:t>21,653</w:t>
            </w:r>
          </w:p>
        </w:tc>
      </w:tr>
    </w:tbl>
    <w:p w:rsidR="007D2B6A" w:rsidRPr="009720C5" w:rsidRDefault="007D2B6A" w:rsidP="007D2B6A">
      <w:pPr>
        <w:pStyle w:val="ae"/>
        <w:spacing w:line="276" w:lineRule="auto"/>
        <w:ind w:firstLine="708"/>
        <w:rPr>
          <w:sz w:val="28"/>
          <w:szCs w:val="28"/>
        </w:rPr>
      </w:pPr>
    </w:p>
    <w:p w:rsidR="007D2B6A" w:rsidRPr="009720C5" w:rsidRDefault="00DF32B2" w:rsidP="00DF32B2">
      <w:pPr>
        <w:ind w:firstLine="708"/>
        <w:contextualSpacing/>
        <w:rPr>
          <w:rFonts w:ascii="Times New Roman" w:hAnsi="Times New Roman"/>
          <w:szCs w:val="28"/>
        </w:rPr>
      </w:pPr>
      <w:r w:rsidRPr="009720C5">
        <w:rPr>
          <w:rFonts w:ascii="Times New Roman" w:hAnsi="Times New Roman"/>
          <w:szCs w:val="28"/>
        </w:rPr>
        <w:t xml:space="preserve"> </w:t>
      </w:r>
      <w:r w:rsidR="007D2B6A" w:rsidRPr="009720C5">
        <w:rPr>
          <w:rFonts w:ascii="Times New Roman" w:hAnsi="Times New Roman"/>
          <w:szCs w:val="28"/>
        </w:rPr>
        <w:t>В связи с тем, что у должностных лиц Управления отсутствуют полн</w:t>
      </w:r>
      <w:r w:rsidR="007D2B6A" w:rsidRPr="009720C5">
        <w:rPr>
          <w:rFonts w:ascii="Times New Roman" w:hAnsi="Times New Roman"/>
          <w:szCs w:val="28"/>
        </w:rPr>
        <w:t>о</w:t>
      </w:r>
      <w:r w:rsidR="00B4512D" w:rsidRPr="009720C5">
        <w:rPr>
          <w:rFonts w:ascii="Times New Roman" w:hAnsi="Times New Roman"/>
          <w:szCs w:val="28"/>
        </w:rPr>
        <w:t>мочия</w:t>
      </w:r>
      <w:r w:rsidR="007D2B6A" w:rsidRPr="009720C5">
        <w:rPr>
          <w:rFonts w:ascii="Times New Roman" w:hAnsi="Times New Roman"/>
          <w:szCs w:val="28"/>
        </w:rPr>
        <w:t xml:space="preserve"> по привлечению к административной ответственности физически</w:t>
      </w:r>
      <w:r w:rsidR="00B4512D" w:rsidRPr="009720C5">
        <w:rPr>
          <w:rFonts w:ascii="Times New Roman" w:hAnsi="Times New Roman"/>
          <w:szCs w:val="28"/>
        </w:rPr>
        <w:t>х, должностных, юридических лиц</w:t>
      </w:r>
      <w:r w:rsidR="007D2B6A" w:rsidRPr="009720C5">
        <w:rPr>
          <w:rFonts w:ascii="Times New Roman" w:hAnsi="Times New Roman"/>
          <w:szCs w:val="28"/>
        </w:rPr>
        <w:t xml:space="preserve"> за непринятие мер по уничтожению дикора</w:t>
      </w:r>
      <w:r w:rsidR="007D2B6A" w:rsidRPr="009720C5">
        <w:rPr>
          <w:rFonts w:ascii="Times New Roman" w:hAnsi="Times New Roman"/>
          <w:szCs w:val="28"/>
        </w:rPr>
        <w:t>с</w:t>
      </w:r>
      <w:r w:rsidR="007D2B6A" w:rsidRPr="009720C5">
        <w:rPr>
          <w:rFonts w:ascii="Times New Roman" w:hAnsi="Times New Roman"/>
          <w:szCs w:val="28"/>
        </w:rPr>
        <w:t>тущих растений, содержащих наркотические средства или  психотропные в</w:t>
      </w:r>
      <w:r w:rsidR="007D2B6A" w:rsidRPr="009720C5">
        <w:rPr>
          <w:rFonts w:ascii="Times New Roman" w:hAnsi="Times New Roman"/>
          <w:szCs w:val="28"/>
        </w:rPr>
        <w:t>е</w:t>
      </w:r>
      <w:r w:rsidR="007D2B6A" w:rsidRPr="009720C5">
        <w:rPr>
          <w:rFonts w:ascii="Times New Roman" w:hAnsi="Times New Roman"/>
          <w:szCs w:val="28"/>
        </w:rPr>
        <w:t xml:space="preserve">щества либо их прекурсоры, как предусмотрено ст. 10.5 КоАП РФ, Управление направило материалы (акт обследования, обмер площади, схема расположения выявленного факта, фотоматериал) о выявленных фактах зарастания сорной наркосодержащей растительности для принятия мер реагировании в УМВД России по Забайкальскому краю. </w:t>
      </w:r>
    </w:p>
    <w:p w:rsidR="00D029DD" w:rsidRPr="009720C5" w:rsidRDefault="007D2B6A" w:rsidP="00DF32B2">
      <w:pPr>
        <w:ind w:firstLine="708"/>
        <w:contextualSpacing/>
        <w:rPr>
          <w:rFonts w:ascii="Times New Roman" w:hAnsi="Times New Roman"/>
          <w:szCs w:val="28"/>
        </w:rPr>
      </w:pPr>
      <w:r w:rsidRPr="009720C5">
        <w:rPr>
          <w:rFonts w:ascii="Times New Roman" w:hAnsi="Times New Roman"/>
          <w:szCs w:val="28"/>
        </w:rPr>
        <w:t>В свою</w:t>
      </w:r>
      <w:r w:rsidR="00B4512D" w:rsidRPr="009720C5">
        <w:rPr>
          <w:rFonts w:ascii="Times New Roman" w:hAnsi="Times New Roman"/>
          <w:szCs w:val="28"/>
        </w:rPr>
        <w:t xml:space="preserve"> очередь, по запросу Управления</w:t>
      </w:r>
      <w:r w:rsidRPr="009720C5">
        <w:rPr>
          <w:rFonts w:ascii="Times New Roman" w:hAnsi="Times New Roman"/>
          <w:szCs w:val="28"/>
        </w:rPr>
        <w:t xml:space="preserve"> от органов УМВД Росси</w:t>
      </w:r>
      <w:r w:rsidR="00B4512D" w:rsidRPr="009720C5">
        <w:rPr>
          <w:rFonts w:ascii="Times New Roman" w:hAnsi="Times New Roman"/>
          <w:szCs w:val="28"/>
        </w:rPr>
        <w:t>и</w:t>
      </w:r>
      <w:r w:rsidRPr="009720C5">
        <w:rPr>
          <w:rFonts w:ascii="Times New Roman" w:hAnsi="Times New Roman"/>
          <w:szCs w:val="28"/>
        </w:rPr>
        <w:t xml:space="preserve"> по З</w:t>
      </w:r>
      <w:r w:rsidRPr="009720C5">
        <w:rPr>
          <w:rFonts w:ascii="Times New Roman" w:hAnsi="Times New Roman"/>
          <w:szCs w:val="28"/>
        </w:rPr>
        <w:t>а</w:t>
      </w:r>
      <w:r w:rsidRPr="009720C5">
        <w:rPr>
          <w:rFonts w:ascii="Times New Roman" w:hAnsi="Times New Roman"/>
          <w:szCs w:val="28"/>
        </w:rPr>
        <w:t>байкальскому краю поступила информ</w:t>
      </w:r>
      <w:r w:rsidR="00B4512D" w:rsidRPr="009720C5">
        <w:rPr>
          <w:rFonts w:ascii="Times New Roman" w:hAnsi="Times New Roman"/>
          <w:szCs w:val="28"/>
        </w:rPr>
        <w:t>ация о принятых мерах в 2017 г.</w:t>
      </w:r>
      <w:r w:rsidRPr="009720C5">
        <w:rPr>
          <w:rFonts w:ascii="Times New Roman" w:hAnsi="Times New Roman"/>
          <w:szCs w:val="28"/>
        </w:rPr>
        <w:t xml:space="preserve"> по уничтожению зарастания сорной наркосодержащей растительности, в соотве</w:t>
      </w:r>
      <w:r w:rsidRPr="009720C5">
        <w:rPr>
          <w:rFonts w:ascii="Times New Roman" w:hAnsi="Times New Roman"/>
          <w:szCs w:val="28"/>
        </w:rPr>
        <w:t>т</w:t>
      </w:r>
      <w:r w:rsidR="00B4512D" w:rsidRPr="009720C5">
        <w:rPr>
          <w:rFonts w:ascii="Times New Roman" w:hAnsi="Times New Roman"/>
          <w:szCs w:val="28"/>
        </w:rPr>
        <w:t>ствии с которой органами внутренних дел</w:t>
      </w:r>
      <w:r w:rsidRPr="009720C5">
        <w:rPr>
          <w:rFonts w:ascii="Times New Roman" w:hAnsi="Times New Roman"/>
          <w:szCs w:val="28"/>
        </w:rPr>
        <w:t xml:space="preserve"> ликвидирован 31 очаг.    </w:t>
      </w:r>
    </w:p>
    <w:p w:rsidR="0027625D" w:rsidRPr="009720C5" w:rsidRDefault="0027625D" w:rsidP="0027625D">
      <w:pPr>
        <w:ind w:firstLine="708"/>
        <w:rPr>
          <w:szCs w:val="28"/>
        </w:rPr>
      </w:pPr>
      <w:r w:rsidRPr="009720C5">
        <w:rPr>
          <w:szCs w:val="28"/>
        </w:rPr>
        <w:t xml:space="preserve">В ходе проведения операции «Мак-2017» </w:t>
      </w:r>
      <w:r w:rsidR="00BF6AC7" w:rsidRPr="009720C5">
        <w:rPr>
          <w:szCs w:val="28"/>
        </w:rPr>
        <w:t>сотрудниками правоохран</w:t>
      </w:r>
      <w:r w:rsidR="00BF6AC7" w:rsidRPr="009720C5">
        <w:rPr>
          <w:szCs w:val="28"/>
        </w:rPr>
        <w:t>и</w:t>
      </w:r>
      <w:r w:rsidR="00BF6AC7" w:rsidRPr="009720C5">
        <w:rPr>
          <w:szCs w:val="28"/>
        </w:rPr>
        <w:t xml:space="preserve">тельных органов Забайкальского края </w:t>
      </w:r>
      <w:r w:rsidRPr="009720C5">
        <w:rPr>
          <w:szCs w:val="28"/>
        </w:rPr>
        <w:t>проводилась работа по выявлению и уничтожению незаконных посевов наркотикосодержащих растений. За время проведения операции, сотрудниками УМВД России по Забайкальскому краю выявлено и уничтожено 8 незаконно выращенных посевов наркотикосодерж</w:t>
      </w:r>
      <w:r w:rsidRPr="009720C5">
        <w:rPr>
          <w:szCs w:val="28"/>
        </w:rPr>
        <w:t>а</w:t>
      </w:r>
      <w:r w:rsidRPr="009720C5">
        <w:rPr>
          <w:szCs w:val="28"/>
        </w:rPr>
        <w:t>щих растений, из которых 3 связанных с культивированием растения мака и 5 конопли.</w:t>
      </w:r>
      <w:r w:rsidRPr="009720C5">
        <w:rPr>
          <w:szCs w:val="28"/>
        </w:rPr>
        <w:tab/>
      </w:r>
    </w:p>
    <w:p w:rsidR="0027625D" w:rsidRPr="009720C5" w:rsidRDefault="0027625D" w:rsidP="0027625D">
      <w:pPr>
        <w:ind w:firstLine="708"/>
        <w:rPr>
          <w:szCs w:val="28"/>
        </w:rPr>
      </w:pPr>
      <w:r w:rsidRPr="009720C5">
        <w:rPr>
          <w:szCs w:val="28"/>
        </w:rPr>
        <w:t>В период проведения операции сотрудники территориальных органов МВД России на районном уровне приняли участие в выявлении и уничтожении 161 очага произрастания дикорастущей конопли на площади 303 га. Наибол</w:t>
      </w:r>
      <w:r w:rsidRPr="009720C5">
        <w:rPr>
          <w:szCs w:val="28"/>
        </w:rPr>
        <w:t>ь</w:t>
      </w:r>
      <w:r w:rsidRPr="009720C5">
        <w:rPr>
          <w:szCs w:val="28"/>
        </w:rPr>
        <w:t>шие площади уничтожения зафиксированы на территории Приаргунского (70 га), Сретенского (92 га), Агинского (61 га), Балейского (44 га) и Читинского районов (20 га). Вынесено 101 предписание землепользователям о принятии мер по уничтожению выявленных очагов дикорастущей конопли.  Не исполн</w:t>
      </w:r>
      <w:r w:rsidRPr="009720C5">
        <w:rPr>
          <w:szCs w:val="28"/>
        </w:rPr>
        <w:t>е</w:t>
      </w:r>
      <w:r w:rsidRPr="009720C5">
        <w:rPr>
          <w:szCs w:val="28"/>
        </w:rPr>
        <w:t>но 6 предписаний (2016г. - 2), в связи с чем, данные землепользователи привл</w:t>
      </w:r>
      <w:r w:rsidRPr="009720C5">
        <w:rPr>
          <w:szCs w:val="28"/>
        </w:rPr>
        <w:t>е</w:t>
      </w:r>
      <w:r w:rsidRPr="009720C5">
        <w:rPr>
          <w:szCs w:val="28"/>
        </w:rPr>
        <w:t>чены к административной ответственности. Такие правонарушения выявлены на территории Нерчинского (2 факта), Сретенского, Оловяннинского, Приа</w:t>
      </w:r>
      <w:r w:rsidRPr="009720C5">
        <w:rPr>
          <w:szCs w:val="28"/>
        </w:rPr>
        <w:t>р</w:t>
      </w:r>
      <w:r w:rsidRPr="009720C5">
        <w:rPr>
          <w:szCs w:val="28"/>
        </w:rPr>
        <w:t>гунского и Читинского районов.</w:t>
      </w:r>
    </w:p>
    <w:p w:rsidR="00D029DD" w:rsidRPr="009720C5" w:rsidRDefault="00D029DD" w:rsidP="00D029DD">
      <w:pPr>
        <w:ind w:right="-39" w:firstLine="0"/>
        <w:jc w:val="center"/>
        <w:rPr>
          <w:rFonts w:ascii="Times New Roman" w:hAnsi="Times New Roman"/>
          <w:b/>
          <w:bCs/>
          <w:sz w:val="16"/>
          <w:szCs w:val="16"/>
        </w:rPr>
      </w:pPr>
    </w:p>
    <w:p w:rsidR="00D029DD" w:rsidRPr="009720C5" w:rsidRDefault="00D029DD" w:rsidP="00D029DD">
      <w:pPr>
        <w:ind w:right="-39" w:firstLine="0"/>
        <w:jc w:val="center"/>
        <w:rPr>
          <w:rFonts w:ascii="Times New Roman" w:hAnsi="Times New Roman"/>
          <w:b/>
          <w:bCs/>
          <w:sz w:val="24"/>
          <w:szCs w:val="24"/>
        </w:rPr>
      </w:pPr>
      <w:r w:rsidRPr="009720C5">
        <w:rPr>
          <w:rFonts w:ascii="Times New Roman" w:hAnsi="Times New Roman"/>
          <w:b/>
          <w:bCs/>
          <w:sz w:val="24"/>
          <w:szCs w:val="24"/>
        </w:rPr>
        <w:t xml:space="preserve">Динамика выявленных и ликвидированных </w:t>
      </w:r>
    </w:p>
    <w:p w:rsidR="00D029DD" w:rsidRPr="009720C5" w:rsidRDefault="00D029DD" w:rsidP="00D029DD">
      <w:pPr>
        <w:ind w:right="-39" w:firstLine="0"/>
        <w:jc w:val="center"/>
        <w:rPr>
          <w:rFonts w:ascii="Times New Roman" w:hAnsi="Times New Roman"/>
          <w:b/>
          <w:bCs/>
          <w:sz w:val="24"/>
          <w:szCs w:val="24"/>
        </w:rPr>
      </w:pPr>
      <w:r w:rsidRPr="009720C5">
        <w:rPr>
          <w:rFonts w:ascii="Times New Roman" w:hAnsi="Times New Roman"/>
          <w:b/>
          <w:bCs/>
          <w:sz w:val="24"/>
          <w:szCs w:val="24"/>
        </w:rPr>
        <w:t>очагов произрастания</w:t>
      </w:r>
      <w:r w:rsidRPr="009720C5">
        <w:rPr>
          <w:rFonts w:ascii="Times New Roman" w:hAnsi="Times New Roman"/>
          <w:b/>
          <w:bCs/>
          <w:sz w:val="24"/>
          <w:szCs w:val="24"/>
          <w:lang w:eastAsia="zh-CN"/>
        </w:rPr>
        <w:t xml:space="preserve"> дикорастущей конопли</w:t>
      </w:r>
      <w:r w:rsidRPr="009720C5">
        <w:rPr>
          <w:rFonts w:ascii="Times New Roman" w:hAnsi="Times New Roman"/>
          <w:b/>
          <w:bCs/>
          <w:sz w:val="24"/>
          <w:szCs w:val="24"/>
        </w:rPr>
        <w:t xml:space="preserve"> за 2009-2016 годы </w:t>
      </w:r>
    </w:p>
    <w:p w:rsidR="00D029DD" w:rsidRPr="009720C5" w:rsidRDefault="00D029DD" w:rsidP="00D029DD">
      <w:pPr>
        <w:ind w:left="4820" w:right="-39" w:firstLine="0"/>
        <w:rPr>
          <w:rFonts w:ascii="Times New Roman" w:hAnsi="Times New Roman"/>
          <w:bCs/>
          <w:sz w:val="8"/>
          <w:szCs w:val="8"/>
        </w:rPr>
      </w:pPr>
    </w:p>
    <w:p w:rsidR="00D029DD" w:rsidRPr="009720C5" w:rsidRDefault="00D029DD" w:rsidP="00D029DD">
      <w:pPr>
        <w:ind w:left="4253" w:right="-39" w:firstLine="0"/>
        <w:rPr>
          <w:rFonts w:ascii="Times New Roman" w:hAnsi="Times New Roman"/>
          <w:bCs/>
          <w:sz w:val="24"/>
          <w:szCs w:val="24"/>
        </w:rPr>
      </w:pPr>
      <w:r w:rsidRPr="009720C5">
        <w:rPr>
          <w:rFonts w:ascii="Times New Roman" w:hAnsi="Times New Roman"/>
          <w:bCs/>
          <w:sz w:val="24"/>
          <w:szCs w:val="24"/>
        </w:rPr>
        <w:t xml:space="preserve">(по сведениям Министерства сельского хозяйства </w:t>
      </w:r>
    </w:p>
    <w:p w:rsidR="00D029DD" w:rsidRPr="009720C5" w:rsidRDefault="00D029DD" w:rsidP="00D029DD">
      <w:pPr>
        <w:ind w:left="4820" w:right="-39" w:firstLine="0"/>
        <w:jc w:val="right"/>
        <w:rPr>
          <w:rFonts w:ascii="Times New Roman" w:hAnsi="Times New Roman"/>
          <w:bCs/>
          <w:sz w:val="24"/>
          <w:szCs w:val="24"/>
        </w:rPr>
      </w:pPr>
      <w:r w:rsidRPr="009720C5">
        <w:rPr>
          <w:rFonts w:ascii="Times New Roman" w:hAnsi="Times New Roman"/>
          <w:bCs/>
          <w:sz w:val="24"/>
          <w:szCs w:val="24"/>
        </w:rPr>
        <w:t xml:space="preserve">Забайкальского края) </w:t>
      </w:r>
    </w:p>
    <w:tbl>
      <w:tblPr>
        <w:tblW w:w="9375" w:type="dxa"/>
        <w:jc w:val="center"/>
        <w:tblInd w:w="2" w:type="dxa"/>
        <w:tblLook w:val="00A0"/>
      </w:tblPr>
      <w:tblGrid>
        <w:gridCol w:w="1014"/>
        <w:gridCol w:w="3725"/>
        <w:gridCol w:w="4636"/>
      </w:tblGrid>
      <w:tr w:rsidR="00D029DD" w:rsidRPr="009720C5" w:rsidTr="00C65ABE">
        <w:trPr>
          <w:trHeight w:val="106"/>
          <w:jc w:val="center"/>
        </w:trPr>
        <w:tc>
          <w:tcPr>
            <w:tcW w:w="1014" w:type="dxa"/>
            <w:tcBorders>
              <w:top w:val="nil"/>
              <w:left w:val="nil"/>
              <w:bottom w:val="nil"/>
              <w:right w:val="nil"/>
            </w:tcBorders>
            <w:noWrap/>
            <w:vAlign w:val="bottom"/>
          </w:tcPr>
          <w:p w:rsidR="00D029DD" w:rsidRPr="009720C5" w:rsidRDefault="00D029DD" w:rsidP="00C65ABE">
            <w:pPr>
              <w:ind w:right="126"/>
              <w:rPr>
                <w:rFonts w:ascii="Times New Roman" w:hAnsi="Times New Roman"/>
                <w:sz w:val="8"/>
                <w:szCs w:val="8"/>
                <w:lang w:eastAsia="zh-CN"/>
              </w:rPr>
            </w:pPr>
          </w:p>
        </w:tc>
        <w:tc>
          <w:tcPr>
            <w:tcW w:w="3725" w:type="dxa"/>
            <w:tcBorders>
              <w:top w:val="nil"/>
              <w:left w:val="nil"/>
              <w:bottom w:val="nil"/>
              <w:right w:val="nil"/>
            </w:tcBorders>
            <w:noWrap/>
            <w:vAlign w:val="bottom"/>
          </w:tcPr>
          <w:p w:rsidR="00D029DD" w:rsidRPr="009720C5" w:rsidRDefault="00D029DD" w:rsidP="00C65ABE">
            <w:pPr>
              <w:ind w:right="126"/>
              <w:rPr>
                <w:rFonts w:ascii="Times New Roman" w:hAnsi="Times New Roman"/>
                <w:sz w:val="8"/>
                <w:szCs w:val="8"/>
                <w:lang w:eastAsia="zh-CN"/>
              </w:rPr>
            </w:pPr>
          </w:p>
        </w:tc>
        <w:tc>
          <w:tcPr>
            <w:tcW w:w="4636" w:type="dxa"/>
            <w:tcBorders>
              <w:top w:val="nil"/>
              <w:left w:val="nil"/>
              <w:bottom w:val="nil"/>
              <w:right w:val="nil"/>
            </w:tcBorders>
            <w:noWrap/>
            <w:vAlign w:val="bottom"/>
          </w:tcPr>
          <w:p w:rsidR="00D029DD" w:rsidRPr="009720C5" w:rsidRDefault="00D029DD" w:rsidP="00C65ABE">
            <w:pPr>
              <w:ind w:right="126"/>
              <w:rPr>
                <w:rFonts w:ascii="Times New Roman" w:hAnsi="Times New Roman"/>
                <w:sz w:val="8"/>
                <w:szCs w:val="8"/>
                <w:lang w:eastAsia="zh-CN"/>
              </w:rPr>
            </w:pPr>
          </w:p>
        </w:tc>
      </w:tr>
      <w:tr w:rsidR="00D029DD" w:rsidRPr="009720C5" w:rsidTr="00C65ABE">
        <w:trPr>
          <w:trHeight w:val="300"/>
          <w:jc w:val="center"/>
        </w:trPr>
        <w:tc>
          <w:tcPr>
            <w:tcW w:w="1014" w:type="dxa"/>
            <w:vMerge w:val="restart"/>
            <w:tcBorders>
              <w:top w:val="single" w:sz="4" w:space="0" w:color="auto"/>
              <w:left w:val="single" w:sz="4" w:space="0" w:color="auto"/>
              <w:right w:val="single" w:sz="4" w:space="0" w:color="auto"/>
            </w:tcBorders>
            <w:noWrap/>
            <w:vAlign w:val="center"/>
          </w:tcPr>
          <w:p w:rsidR="00D029DD" w:rsidRPr="009720C5" w:rsidRDefault="00D029DD" w:rsidP="00C65ABE">
            <w:pPr>
              <w:ind w:hanging="2"/>
              <w:jc w:val="center"/>
              <w:rPr>
                <w:rFonts w:ascii="Times New Roman" w:hAnsi="Times New Roman"/>
                <w:sz w:val="24"/>
                <w:szCs w:val="24"/>
                <w:lang w:eastAsia="zh-CN"/>
              </w:rPr>
            </w:pPr>
            <w:r w:rsidRPr="009720C5">
              <w:rPr>
                <w:rFonts w:ascii="Times New Roman" w:hAnsi="Times New Roman"/>
                <w:sz w:val="24"/>
                <w:szCs w:val="24"/>
                <w:lang w:eastAsia="zh-CN"/>
              </w:rPr>
              <w:t>Период</w:t>
            </w:r>
          </w:p>
        </w:tc>
        <w:tc>
          <w:tcPr>
            <w:tcW w:w="3725" w:type="dxa"/>
            <w:tcBorders>
              <w:top w:val="single" w:sz="4" w:space="0" w:color="auto"/>
              <w:left w:val="nil"/>
              <w:bottom w:val="nil"/>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Площадь выявленных</w:t>
            </w:r>
          </w:p>
        </w:tc>
        <w:tc>
          <w:tcPr>
            <w:tcW w:w="4636" w:type="dxa"/>
            <w:tcBorders>
              <w:top w:val="single" w:sz="4" w:space="0" w:color="auto"/>
              <w:left w:val="nil"/>
              <w:bottom w:val="nil"/>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Площадь</w:t>
            </w:r>
          </w:p>
        </w:tc>
      </w:tr>
      <w:tr w:rsidR="00D029DD" w:rsidRPr="009720C5" w:rsidTr="00C65ABE">
        <w:trPr>
          <w:trHeight w:val="255"/>
          <w:jc w:val="center"/>
        </w:trPr>
        <w:tc>
          <w:tcPr>
            <w:tcW w:w="1014" w:type="dxa"/>
            <w:vMerge/>
            <w:tcBorders>
              <w:left w:val="single" w:sz="4" w:space="0" w:color="auto"/>
              <w:right w:val="single" w:sz="4" w:space="0" w:color="auto"/>
            </w:tcBorders>
            <w:noWrap/>
            <w:vAlign w:val="bottom"/>
          </w:tcPr>
          <w:p w:rsidR="00D029DD" w:rsidRPr="009720C5" w:rsidRDefault="00D029DD" w:rsidP="00C65ABE">
            <w:pPr>
              <w:jc w:val="center"/>
              <w:rPr>
                <w:rFonts w:ascii="Times New Roman" w:hAnsi="Times New Roman"/>
                <w:sz w:val="24"/>
                <w:szCs w:val="24"/>
                <w:lang w:eastAsia="zh-CN"/>
              </w:rPr>
            </w:pPr>
          </w:p>
        </w:tc>
        <w:tc>
          <w:tcPr>
            <w:tcW w:w="3725" w:type="dxa"/>
            <w:tcBorders>
              <w:top w:val="nil"/>
              <w:left w:val="nil"/>
              <w:bottom w:val="nil"/>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очагов произрастания</w:t>
            </w:r>
          </w:p>
        </w:tc>
        <w:tc>
          <w:tcPr>
            <w:tcW w:w="4636" w:type="dxa"/>
            <w:tcBorders>
              <w:top w:val="nil"/>
              <w:left w:val="nil"/>
              <w:bottom w:val="nil"/>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ликвидированных очагов</w:t>
            </w:r>
          </w:p>
        </w:tc>
      </w:tr>
      <w:tr w:rsidR="00D029DD" w:rsidRPr="009720C5" w:rsidTr="00C65ABE">
        <w:trPr>
          <w:trHeight w:val="255"/>
          <w:jc w:val="center"/>
        </w:trPr>
        <w:tc>
          <w:tcPr>
            <w:tcW w:w="1014" w:type="dxa"/>
            <w:vMerge/>
            <w:tcBorders>
              <w:left w:val="single" w:sz="4" w:space="0" w:color="auto"/>
              <w:right w:val="single" w:sz="4" w:space="0" w:color="auto"/>
            </w:tcBorders>
            <w:noWrap/>
            <w:vAlign w:val="bottom"/>
          </w:tcPr>
          <w:p w:rsidR="00D029DD" w:rsidRPr="009720C5" w:rsidRDefault="00D029DD" w:rsidP="00C65ABE">
            <w:pPr>
              <w:jc w:val="center"/>
              <w:rPr>
                <w:rFonts w:ascii="Times New Roman" w:hAnsi="Times New Roman"/>
                <w:sz w:val="24"/>
                <w:szCs w:val="24"/>
                <w:lang w:eastAsia="zh-CN"/>
              </w:rPr>
            </w:pPr>
          </w:p>
        </w:tc>
        <w:tc>
          <w:tcPr>
            <w:tcW w:w="3725" w:type="dxa"/>
            <w:tcBorders>
              <w:top w:val="nil"/>
              <w:left w:val="nil"/>
              <w:bottom w:val="nil"/>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дикорастущей конопли,</w:t>
            </w:r>
          </w:p>
        </w:tc>
        <w:tc>
          <w:tcPr>
            <w:tcW w:w="4636" w:type="dxa"/>
            <w:tcBorders>
              <w:top w:val="nil"/>
              <w:left w:val="nil"/>
              <w:bottom w:val="nil"/>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дикорастущей конопли,</w:t>
            </w:r>
          </w:p>
        </w:tc>
      </w:tr>
      <w:tr w:rsidR="00D029DD" w:rsidRPr="009720C5" w:rsidTr="00C65ABE">
        <w:trPr>
          <w:trHeight w:val="255"/>
          <w:jc w:val="center"/>
        </w:trPr>
        <w:tc>
          <w:tcPr>
            <w:tcW w:w="1014" w:type="dxa"/>
            <w:vMerge/>
            <w:tcBorders>
              <w:left w:val="single" w:sz="4" w:space="0" w:color="auto"/>
              <w:bottom w:val="nil"/>
              <w:right w:val="single" w:sz="4" w:space="0" w:color="auto"/>
            </w:tcBorders>
            <w:noWrap/>
            <w:vAlign w:val="bottom"/>
          </w:tcPr>
          <w:p w:rsidR="00D029DD" w:rsidRPr="009720C5" w:rsidRDefault="00D029DD" w:rsidP="00C65ABE">
            <w:pPr>
              <w:jc w:val="center"/>
              <w:rPr>
                <w:rFonts w:ascii="Times New Roman" w:hAnsi="Times New Roman"/>
                <w:sz w:val="24"/>
                <w:szCs w:val="24"/>
                <w:lang w:eastAsia="zh-CN"/>
              </w:rPr>
            </w:pPr>
          </w:p>
        </w:tc>
        <w:tc>
          <w:tcPr>
            <w:tcW w:w="3725" w:type="dxa"/>
            <w:tcBorders>
              <w:top w:val="nil"/>
              <w:left w:val="nil"/>
              <w:bottom w:val="nil"/>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га</w:t>
            </w:r>
          </w:p>
        </w:tc>
        <w:tc>
          <w:tcPr>
            <w:tcW w:w="4636" w:type="dxa"/>
            <w:tcBorders>
              <w:top w:val="nil"/>
              <w:left w:val="nil"/>
              <w:bottom w:val="nil"/>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га</w:t>
            </w:r>
          </w:p>
        </w:tc>
      </w:tr>
      <w:tr w:rsidR="00D029DD" w:rsidRPr="009720C5" w:rsidTr="00C65ABE">
        <w:trPr>
          <w:trHeight w:val="300"/>
          <w:jc w:val="center"/>
        </w:trPr>
        <w:tc>
          <w:tcPr>
            <w:tcW w:w="1014" w:type="dxa"/>
            <w:tcBorders>
              <w:top w:val="single" w:sz="4" w:space="0" w:color="auto"/>
              <w:left w:val="single" w:sz="4" w:space="0" w:color="auto"/>
              <w:bottom w:val="single" w:sz="4" w:space="0" w:color="auto"/>
              <w:right w:val="single" w:sz="4" w:space="0" w:color="auto"/>
            </w:tcBorders>
            <w:noWrap/>
            <w:vAlign w:val="bottom"/>
          </w:tcPr>
          <w:p w:rsidR="00D029DD" w:rsidRPr="009720C5" w:rsidRDefault="00D029DD" w:rsidP="00C65ABE">
            <w:pPr>
              <w:ind w:hanging="182"/>
              <w:jc w:val="center"/>
              <w:rPr>
                <w:rFonts w:ascii="Times New Roman" w:hAnsi="Times New Roman"/>
                <w:sz w:val="24"/>
                <w:szCs w:val="24"/>
                <w:lang w:eastAsia="zh-CN"/>
              </w:rPr>
            </w:pPr>
            <w:smartTag w:uri="urn:schemas-microsoft-com:office:smarttags" w:element="metricconverter">
              <w:smartTagPr>
                <w:attr w:name="ProductID" w:val="2009 г"/>
              </w:smartTagPr>
              <w:r w:rsidRPr="009720C5">
                <w:rPr>
                  <w:rFonts w:ascii="Times New Roman" w:hAnsi="Times New Roman"/>
                  <w:sz w:val="24"/>
                  <w:szCs w:val="24"/>
                  <w:lang w:eastAsia="zh-CN"/>
                </w:rPr>
                <w:t>2009 г</w:t>
              </w:r>
            </w:smartTag>
            <w:r w:rsidRPr="009720C5">
              <w:rPr>
                <w:rFonts w:ascii="Times New Roman" w:hAnsi="Times New Roman"/>
                <w:sz w:val="24"/>
                <w:szCs w:val="24"/>
                <w:lang w:eastAsia="zh-CN"/>
              </w:rPr>
              <w:t>.</w:t>
            </w:r>
          </w:p>
        </w:tc>
        <w:tc>
          <w:tcPr>
            <w:tcW w:w="3725" w:type="dxa"/>
            <w:tcBorders>
              <w:top w:val="single" w:sz="4" w:space="0" w:color="auto"/>
              <w:left w:val="nil"/>
              <w:bottom w:val="single" w:sz="4" w:space="0" w:color="auto"/>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5400</w:t>
            </w:r>
          </w:p>
        </w:tc>
        <w:tc>
          <w:tcPr>
            <w:tcW w:w="4636" w:type="dxa"/>
            <w:tcBorders>
              <w:top w:val="single" w:sz="4" w:space="0" w:color="auto"/>
              <w:left w:val="nil"/>
              <w:bottom w:val="single" w:sz="4" w:space="0" w:color="auto"/>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704,4</w:t>
            </w:r>
          </w:p>
        </w:tc>
      </w:tr>
      <w:tr w:rsidR="00D029DD" w:rsidRPr="009720C5" w:rsidTr="00C65ABE">
        <w:trPr>
          <w:trHeight w:val="300"/>
          <w:jc w:val="center"/>
        </w:trPr>
        <w:tc>
          <w:tcPr>
            <w:tcW w:w="1014" w:type="dxa"/>
            <w:tcBorders>
              <w:top w:val="nil"/>
              <w:left w:val="single" w:sz="4" w:space="0" w:color="auto"/>
              <w:bottom w:val="single" w:sz="4" w:space="0" w:color="auto"/>
              <w:right w:val="single" w:sz="4" w:space="0" w:color="auto"/>
            </w:tcBorders>
            <w:noWrap/>
            <w:vAlign w:val="bottom"/>
          </w:tcPr>
          <w:p w:rsidR="00D029DD" w:rsidRPr="009720C5" w:rsidRDefault="00D029DD" w:rsidP="00C65ABE">
            <w:pPr>
              <w:ind w:hanging="182"/>
              <w:jc w:val="center"/>
              <w:rPr>
                <w:rFonts w:ascii="Times New Roman" w:hAnsi="Times New Roman"/>
                <w:sz w:val="24"/>
                <w:szCs w:val="24"/>
                <w:lang w:eastAsia="zh-CN"/>
              </w:rPr>
            </w:pPr>
            <w:smartTag w:uri="urn:schemas-microsoft-com:office:smarttags" w:element="metricconverter">
              <w:smartTagPr>
                <w:attr w:name="ProductID" w:val="2010 г"/>
              </w:smartTagPr>
              <w:r w:rsidRPr="009720C5">
                <w:rPr>
                  <w:rFonts w:ascii="Times New Roman" w:hAnsi="Times New Roman"/>
                  <w:sz w:val="24"/>
                  <w:szCs w:val="24"/>
                  <w:lang w:eastAsia="zh-CN"/>
                </w:rPr>
                <w:t>2010 г</w:t>
              </w:r>
            </w:smartTag>
            <w:r w:rsidRPr="009720C5">
              <w:rPr>
                <w:rFonts w:ascii="Times New Roman" w:hAnsi="Times New Roman"/>
                <w:sz w:val="24"/>
                <w:szCs w:val="24"/>
                <w:lang w:eastAsia="zh-CN"/>
              </w:rPr>
              <w:t>.</w:t>
            </w:r>
          </w:p>
        </w:tc>
        <w:tc>
          <w:tcPr>
            <w:tcW w:w="3725" w:type="dxa"/>
            <w:tcBorders>
              <w:top w:val="nil"/>
              <w:left w:val="nil"/>
              <w:bottom w:val="single" w:sz="4" w:space="0" w:color="auto"/>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4195,9</w:t>
            </w:r>
          </w:p>
        </w:tc>
        <w:tc>
          <w:tcPr>
            <w:tcW w:w="4636" w:type="dxa"/>
            <w:tcBorders>
              <w:top w:val="nil"/>
              <w:left w:val="nil"/>
              <w:bottom w:val="single" w:sz="4" w:space="0" w:color="auto"/>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683</w:t>
            </w:r>
          </w:p>
        </w:tc>
      </w:tr>
      <w:tr w:rsidR="00D029DD" w:rsidRPr="009720C5" w:rsidTr="00C65ABE">
        <w:trPr>
          <w:trHeight w:val="300"/>
          <w:jc w:val="center"/>
        </w:trPr>
        <w:tc>
          <w:tcPr>
            <w:tcW w:w="1014" w:type="dxa"/>
            <w:tcBorders>
              <w:top w:val="nil"/>
              <w:left w:val="single" w:sz="4" w:space="0" w:color="auto"/>
              <w:bottom w:val="single" w:sz="4" w:space="0" w:color="auto"/>
              <w:right w:val="single" w:sz="4" w:space="0" w:color="auto"/>
            </w:tcBorders>
            <w:noWrap/>
            <w:vAlign w:val="bottom"/>
          </w:tcPr>
          <w:p w:rsidR="00D029DD" w:rsidRPr="009720C5" w:rsidRDefault="00D029DD" w:rsidP="00C65ABE">
            <w:pPr>
              <w:ind w:hanging="182"/>
              <w:jc w:val="center"/>
              <w:rPr>
                <w:rFonts w:ascii="Times New Roman" w:hAnsi="Times New Roman"/>
                <w:sz w:val="24"/>
                <w:szCs w:val="24"/>
                <w:lang w:eastAsia="zh-CN"/>
              </w:rPr>
            </w:pPr>
            <w:smartTag w:uri="urn:schemas-microsoft-com:office:smarttags" w:element="metricconverter">
              <w:smartTagPr>
                <w:attr w:name="ProductID" w:val="2011 г"/>
              </w:smartTagPr>
              <w:r w:rsidRPr="009720C5">
                <w:rPr>
                  <w:rFonts w:ascii="Times New Roman" w:hAnsi="Times New Roman"/>
                  <w:sz w:val="24"/>
                  <w:szCs w:val="24"/>
                  <w:lang w:eastAsia="zh-CN"/>
                </w:rPr>
                <w:t>2011 г</w:t>
              </w:r>
            </w:smartTag>
            <w:r w:rsidRPr="009720C5">
              <w:rPr>
                <w:rFonts w:ascii="Times New Roman" w:hAnsi="Times New Roman"/>
                <w:sz w:val="24"/>
                <w:szCs w:val="24"/>
                <w:lang w:eastAsia="zh-CN"/>
              </w:rPr>
              <w:t>.</w:t>
            </w:r>
          </w:p>
        </w:tc>
        <w:tc>
          <w:tcPr>
            <w:tcW w:w="3725" w:type="dxa"/>
            <w:tcBorders>
              <w:top w:val="nil"/>
              <w:left w:val="nil"/>
              <w:bottom w:val="single" w:sz="4" w:space="0" w:color="auto"/>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4125,1</w:t>
            </w:r>
          </w:p>
        </w:tc>
        <w:tc>
          <w:tcPr>
            <w:tcW w:w="4636" w:type="dxa"/>
            <w:tcBorders>
              <w:top w:val="nil"/>
              <w:left w:val="nil"/>
              <w:bottom w:val="single" w:sz="4" w:space="0" w:color="auto"/>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1711</w:t>
            </w:r>
          </w:p>
        </w:tc>
      </w:tr>
      <w:tr w:rsidR="00D029DD" w:rsidRPr="009720C5" w:rsidTr="00C65ABE">
        <w:trPr>
          <w:trHeight w:val="300"/>
          <w:jc w:val="center"/>
        </w:trPr>
        <w:tc>
          <w:tcPr>
            <w:tcW w:w="1014" w:type="dxa"/>
            <w:tcBorders>
              <w:top w:val="nil"/>
              <w:left w:val="single" w:sz="4" w:space="0" w:color="auto"/>
              <w:bottom w:val="single" w:sz="4" w:space="0" w:color="auto"/>
              <w:right w:val="single" w:sz="4" w:space="0" w:color="auto"/>
            </w:tcBorders>
            <w:noWrap/>
            <w:vAlign w:val="bottom"/>
          </w:tcPr>
          <w:p w:rsidR="00D029DD" w:rsidRPr="009720C5" w:rsidRDefault="00D029DD" w:rsidP="00C65ABE">
            <w:pPr>
              <w:ind w:hanging="182"/>
              <w:jc w:val="center"/>
              <w:rPr>
                <w:rFonts w:ascii="Times New Roman" w:hAnsi="Times New Roman"/>
                <w:sz w:val="24"/>
                <w:szCs w:val="24"/>
                <w:lang w:eastAsia="zh-CN"/>
              </w:rPr>
            </w:pPr>
            <w:smartTag w:uri="urn:schemas-microsoft-com:office:smarttags" w:element="metricconverter">
              <w:smartTagPr>
                <w:attr w:name="ProductID" w:val="2012 г"/>
              </w:smartTagPr>
              <w:r w:rsidRPr="009720C5">
                <w:rPr>
                  <w:rFonts w:ascii="Times New Roman" w:hAnsi="Times New Roman"/>
                  <w:sz w:val="24"/>
                  <w:szCs w:val="24"/>
                  <w:lang w:eastAsia="zh-CN"/>
                </w:rPr>
                <w:lastRenderedPageBreak/>
                <w:t>2012 г</w:t>
              </w:r>
            </w:smartTag>
            <w:r w:rsidRPr="009720C5">
              <w:rPr>
                <w:rFonts w:ascii="Times New Roman" w:hAnsi="Times New Roman"/>
                <w:sz w:val="24"/>
                <w:szCs w:val="24"/>
                <w:lang w:eastAsia="zh-CN"/>
              </w:rPr>
              <w:t>.</w:t>
            </w:r>
          </w:p>
        </w:tc>
        <w:tc>
          <w:tcPr>
            <w:tcW w:w="3725" w:type="dxa"/>
            <w:tcBorders>
              <w:top w:val="nil"/>
              <w:left w:val="nil"/>
              <w:bottom w:val="single" w:sz="4" w:space="0" w:color="auto"/>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3844,9</w:t>
            </w:r>
          </w:p>
        </w:tc>
        <w:tc>
          <w:tcPr>
            <w:tcW w:w="4636" w:type="dxa"/>
            <w:tcBorders>
              <w:top w:val="nil"/>
              <w:left w:val="nil"/>
              <w:bottom w:val="single" w:sz="4" w:space="0" w:color="auto"/>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1844,7</w:t>
            </w:r>
          </w:p>
        </w:tc>
      </w:tr>
      <w:tr w:rsidR="00D029DD" w:rsidRPr="009720C5" w:rsidTr="00C65ABE">
        <w:trPr>
          <w:trHeight w:val="300"/>
          <w:jc w:val="center"/>
        </w:trPr>
        <w:tc>
          <w:tcPr>
            <w:tcW w:w="1014" w:type="dxa"/>
            <w:tcBorders>
              <w:top w:val="single" w:sz="4" w:space="0" w:color="auto"/>
              <w:left w:val="single" w:sz="4" w:space="0" w:color="auto"/>
              <w:bottom w:val="single" w:sz="4" w:space="0" w:color="auto"/>
              <w:right w:val="single" w:sz="4" w:space="0" w:color="auto"/>
            </w:tcBorders>
            <w:noWrap/>
            <w:vAlign w:val="bottom"/>
          </w:tcPr>
          <w:p w:rsidR="00D029DD" w:rsidRPr="009720C5" w:rsidRDefault="00D029DD" w:rsidP="00C65ABE">
            <w:pPr>
              <w:ind w:hanging="182"/>
              <w:jc w:val="center"/>
              <w:rPr>
                <w:rFonts w:ascii="Times New Roman" w:hAnsi="Times New Roman"/>
                <w:sz w:val="24"/>
                <w:szCs w:val="24"/>
                <w:lang w:eastAsia="zh-CN"/>
              </w:rPr>
            </w:pPr>
            <w:smartTag w:uri="urn:schemas-microsoft-com:office:smarttags" w:element="metricconverter">
              <w:smartTagPr>
                <w:attr w:name="ProductID" w:val="2013 г"/>
              </w:smartTagPr>
              <w:r w:rsidRPr="009720C5">
                <w:rPr>
                  <w:rFonts w:ascii="Times New Roman" w:hAnsi="Times New Roman"/>
                  <w:sz w:val="24"/>
                  <w:szCs w:val="24"/>
                  <w:lang w:eastAsia="zh-CN"/>
                </w:rPr>
                <w:t>2013 г</w:t>
              </w:r>
            </w:smartTag>
            <w:r w:rsidRPr="009720C5">
              <w:rPr>
                <w:rFonts w:ascii="Times New Roman" w:hAnsi="Times New Roman"/>
                <w:sz w:val="24"/>
                <w:szCs w:val="24"/>
                <w:lang w:eastAsia="zh-CN"/>
              </w:rPr>
              <w:t>.</w:t>
            </w:r>
          </w:p>
        </w:tc>
        <w:tc>
          <w:tcPr>
            <w:tcW w:w="3725" w:type="dxa"/>
            <w:tcBorders>
              <w:top w:val="single" w:sz="4" w:space="0" w:color="auto"/>
              <w:left w:val="nil"/>
              <w:bottom w:val="single" w:sz="4" w:space="0" w:color="auto"/>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1609,6</w:t>
            </w:r>
          </w:p>
        </w:tc>
        <w:tc>
          <w:tcPr>
            <w:tcW w:w="4636" w:type="dxa"/>
            <w:tcBorders>
              <w:top w:val="single" w:sz="4" w:space="0" w:color="auto"/>
              <w:left w:val="nil"/>
              <w:bottom w:val="single" w:sz="4" w:space="0" w:color="auto"/>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rFonts w:ascii="Times New Roman" w:hAnsi="Times New Roman"/>
                <w:sz w:val="24"/>
                <w:szCs w:val="24"/>
                <w:lang w:eastAsia="zh-CN"/>
              </w:rPr>
              <w:t>1174,3</w:t>
            </w:r>
          </w:p>
        </w:tc>
      </w:tr>
      <w:tr w:rsidR="00D029DD" w:rsidRPr="009720C5" w:rsidTr="00C65ABE">
        <w:trPr>
          <w:trHeight w:val="300"/>
          <w:jc w:val="center"/>
        </w:trPr>
        <w:tc>
          <w:tcPr>
            <w:tcW w:w="1014" w:type="dxa"/>
            <w:tcBorders>
              <w:top w:val="single" w:sz="4" w:space="0" w:color="auto"/>
              <w:left w:val="single" w:sz="4" w:space="0" w:color="auto"/>
              <w:bottom w:val="single" w:sz="4" w:space="0" w:color="auto"/>
              <w:right w:val="single" w:sz="4" w:space="0" w:color="auto"/>
            </w:tcBorders>
            <w:noWrap/>
            <w:vAlign w:val="bottom"/>
          </w:tcPr>
          <w:p w:rsidR="00D029DD" w:rsidRPr="009720C5" w:rsidRDefault="00D029DD" w:rsidP="00C65ABE">
            <w:pPr>
              <w:ind w:hanging="182"/>
              <w:jc w:val="center"/>
              <w:rPr>
                <w:rFonts w:ascii="Times New Roman" w:hAnsi="Times New Roman"/>
                <w:sz w:val="24"/>
                <w:szCs w:val="24"/>
                <w:lang w:eastAsia="zh-CN"/>
              </w:rPr>
            </w:pPr>
            <w:smartTag w:uri="urn:schemas-microsoft-com:office:smarttags" w:element="metricconverter">
              <w:smartTagPr>
                <w:attr w:name="ProductID" w:val="2014 г"/>
              </w:smartTagPr>
              <w:r w:rsidRPr="009720C5">
                <w:rPr>
                  <w:rFonts w:ascii="Times New Roman" w:hAnsi="Times New Roman"/>
                  <w:sz w:val="24"/>
                  <w:szCs w:val="24"/>
                  <w:lang w:eastAsia="zh-CN"/>
                </w:rPr>
                <w:t>2014 г</w:t>
              </w:r>
            </w:smartTag>
            <w:r w:rsidRPr="009720C5">
              <w:rPr>
                <w:rFonts w:ascii="Times New Roman" w:hAnsi="Times New Roman"/>
                <w:sz w:val="24"/>
                <w:szCs w:val="24"/>
                <w:lang w:eastAsia="zh-CN"/>
              </w:rPr>
              <w:t>.</w:t>
            </w:r>
          </w:p>
        </w:tc>
        <w:tc>
          <w:tcPr>
            <w:tcW w:w="3725" w:type="dxa"/>
            <w:tcBorders>
              <w:top w:val="single" w:sz="4" w:space="0" w:color="auto"/>
              <w:left w:val="nil"/>
              <w:bottom w:val="single" w:sz="4" w:space="0" w:color="auto"/>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sz w:val="24"/>
                <w:szCs w:val="24"/>
              </w:rPr>
              <w:t>3170,6</w:t>
            </w:r>
          </w:p>
        </w:tc>
        <w:tc>
          <w:tcPr>
            <w:tcW w:w="4636" w:type="dxa"/>
            <w:tcBorders>
              <w:top w:val="single" w:sz="4" w:space="0" w:color="auto"/>
              <w:left w:val="nil"/>
              <w:bottom w:val="single" w:sz="4" w:space="0" w:color="auto"/>
              <w:right w:val="single" w:sz="4" w:space="0" w:color="auto"/>
            </w:tcBorders>
            <w:noWrap/>
            <w:vAlign w:val="bottom"/>
          </w:tcPr>
          <w:p w:rsidR="00D029DD" w:rsidRPr="009720C5" w:rsidRDefault="00D029DD" w:rsidP="00C65ABE">
            <w:pPr>
              <w:ind w:firstLine="0"/>
              <w:jc w:val="center"/>
              <w:rPr>
                <w:rFonts w:ascii="Times New Roman" w:hAnsi="Times New Roman"/>
                <w:sz w:val="24"/>
                <w:szCs w:val="24"/>
                <w:lang w:eastAsia="zh-CN"/>
              </w:rPr>
            </w:pPr>
            <w:r w:rsidRPr="009720C5">
              <w:rPr>
                <w:sz w:val="24"/>
                <w:szCs w:val="24"/>
              </w:rPr>
              <w:t>13,5</w:t>
            </w:r>
          </w:p>
        </w:tc>
      </w:tr>
      <w:tr w:rsidR="00D029DD" w:rsidRPr="009720C5" w:rsidTr="00C65ABE">
        <w:trPr>
          <w:trHeight w:val="300"/>
          <w:jc w:val="center"/>
        </w:trPr>
        <w:tc>
          <w:tcPr>
            <w:tcW w:w="1014" w:type="dxa"/>
            <w:tcBorders>
              <w:top w:val="single" w:sz="4" w:space="0" w:color="auto"/>
              <w:left w:val="single" w:sz="4" w:space="0" w:color="auto"/>
              <w:bottom w:val="single" w:sz="4" w:space="0" w:color="auto"/>
              <w:right w:val="single" w:sz="4" w:space="0" w:color="auto"/>
            </w:tcBorders>
            <w:noWrap/>
            <w:vAlign w:val="bottom"/>
          </w:tcPr>
          <w:p w:rsidR="00D029DD" w:rsidRPr="009720C5" w:rsidRDefault="00D029DD" w:rsidP="00C65ABE">
            <w:pPr>
              <w:ind w:hanging="182"/>
              <w:jc w:val="center"/>
              <w:rPr>
                <w:rFonts w:ascii="Times New Roman" w:hAnsi="Times New Roman"/>
                <w:sz w:val="24"/>
                <w:szCs w:val="24"/>
                <w:lang w:eastAsia="zh-CN"/>
              </w:rPr>
            </w:pPr>
            <w:smartTag w:uri="urn:schemas-microsoft-com:office:smarttags" w:element="metricconverter">
              <w:smartTagPr>
                <w:attr w:name="ProductID" w:val="2015 г"/>
              </w:smartTagPr>
              <w:r w:rsidRPr="009720C5">
                <w:rPr>
                  <w:rFonts w:ascii="Times New Roman" w:hAnsi="Times New Roman"/>
                  <w:sz w:val="24"/>
                  <w:szCs w:val="24"/>
                  <w:lang w:eastAsia="zh-CN"/>
                </w:rPr>
                <w:t>2015 г</w:t>
              </w:r>
            </w:smartTag>
            <w:r w:rsidRPr="009720C5">
              <w:rPr>
                <w:rFonts w:ascii="Times New Roman" w:hAnsi="Times New Roman"/>
                <w:sz w:val="24"/>
                <w:szCs w:val="24"/>
                <w:lang w:eastAsia="zh-CN"/>
              </w:rPr>
              <w:t>.</w:t>
            </w:r>
          </w:p>
        </w:tc>
        <w:tc>
          <w:tcPr>
            <w:tcW w:w="3725" w:type="dxa"/>
            <w:tcBorders>
              <w:top w:val="single" w:sz="4" w:space="0" w:color="auto"/>
              <w:left w:val="nil"/>
              <w:bottom w:val="single" w:sz="4" w:space="0" w:color="auto"/>
              <w:right w:val="single" w:sz="4" w:space="0" w:color="auto"/>
            </w:tcBorders>
            <w:noWrap/>
            <w:vAlign w:val="bottom"/>
          </w:tcPr>
          <w:p w:rsidR="00D029DD" w:rsidRPr="009720C5" w:rsidRDefault="00D029DD" w:rsidP="00C65ABE">
            <w:pPr>
              <w:ind w:firstLine="0"/>
              <w:jc w:val="center"/>
              <w:rPr>
                <w:sz w:val="24"/>
                <w:szCs w:val="24"/>
              </w:rPr>
            </w:pPr>
            <w:r w:rsidRPr="009720C5">
              <w:rPr>
                <w:sz w:val="24"/>
                <w:szCs w:val="24"/>
              </w:rPr>
              <w:t>1814,2</w:t>
            </w:r>
          </w:p>
        </w:tc>
        <w:tc>
          <w:tcPr>
            <w:tcW w:w="4636" w:type="dxa"/>
            <w:tcBorders>
              <w:top w:val="single" w:sz="4" w:space="0" w:color="auto"/>
              <w:left w:val="nil"/>
              <w:bottom w:val="single" w:sz="4" w:space="0" w:color="auto"/>
              <w:right w:val="single" w:sz="4" w:space="0" w:color="auto"/>
            </w:tcBorders>
            <w:noWrap/>
            <w:vAlign w:val="bottom"/>
          </w:tcPr>
          <w:p w:rsidR="00D029DD" w:rsidRPr="009720C5" w:rsidRDefault="00D029DD" w:rsidP="00C65ABE">
            <w:pPr>
              <w:ind w:firstLine="0"/>
              <w:jc w:val="center"/>
              <w:rPr>
                <w:sz w:val="24"/>
                <w:szCs w:val="24"/>
              </w:rPr>
            </w:pPr>
            <w:r w:rsidRPr="009720C5">
              <w:rPr>
                <w:sz w:val="24"/>
                <w:szCs w:val="24"/>
              </w:rPr>
              <w:t>15119</w:t>
            </w:r>
          </w:p>
        </w:tc>
      </w:tr>
      <w:tr w:rsidR="00D029DD" w:rsidRPr="009720C5" w:rsidTr="00C65ABE">
        <w:trPr>
          <w:trHeight w:val="300"/>
          <w:jc w:val="center"/>
        </w:trPr>
        <w:tc>
          <w:tcPr>
            <w:tcW w:w="1014" w:type="dxa"/>
            <w:tcBorders>
              <w:top w:val="single" w:sz="4" w:space="0" w:color="auto"/>
              <w:left w:val="single" w:sz="4" w:space="0" w:color="auto"/>
              <w:bottom w:val="single" w:sz="4" w:space="0" w:color="auto"/>
              <w:right w:val="single" w:sz="4" w:space="0" w:color="auto"/>
            </w:tcBorders>
            <w:noWrap/>
            <w:vAlign w:val="bottom"/>
          </w:tcPr>
          <w:p w:rsidR="00D029DD" w:rsidRPr="009720C5" w:rsidRDefault="00D029DD" w:rsidP="00C65ABE">
            <w:pPr>
              <w:ind w:hanging="182"/>
              <w:jc w:val="center"/>
              <w:rPr>
                <w:rFonts w:ascii="Times New Roman" w:hAnsi="Times New Roman"/>
                <w:sz w:val="24"/>
                <w:szCs w:val="24"/>
                <w:lang w:eastAsia="zh-CN"/>
              </w:rPr>
            </w:pPr>
            <w:smartTag w:uri="urn:schemas-microsoft-com:office:smarttags" w:element="metricconverter">
              <w:smartTagPr>
                <w:attr w:name="ProductID" w:val="2016 г"/>
              </w:smartTagPr>
              <w:r w:rsidRPr="009720C5">
                <w:rPr>
                  <w:rFonts w:ascii="Times New Roman" w:hAnsi="Times New Roman"/>
                  <w:sz w:val="24"/>
                  <w:szCs w:val="24"/>
                  <w:lang w:eastAsia="zh-CN"/>
                </w:rPr>
                <w:t>2016 г</w:t>
              </w:r>
            </w:smartTag>
            <w:r w:rsidRPr="009720C5">
              <w:rPr>
                <w:rFonts w:ascii="Times New Roman" w:hAnsi="Times New Roman"/>
                <w:sz w:val="24"/>
                <w:szCs w:val="24"/>
                <w:lang w:eastAsia="zh-CN"/>
              </w:rPr>
              <w:t>.</w:t>
            </w:r>
          </w:p>
        </w:tc>
        <w:tc>
          <w:tcPr>
            <w:tcW w:w="3725" w:type="dxa"/>
            <w:tcBorders>
              <w:top w:val="single" w:sz="4" w:space="0" w:color="auto"/>
              <w:left w:val="nil"/>
              <w:bottom w:val="single" w:sz="4" w:space="0" w:color="auto"/>
              <w:right w:val="single" w:sz="4" w:space="0" w:color="auto"/>
            </w:tcBorders>
            <w:noWrap/>
            <w:vAlign w:val="bottom"/>
          </w:tcPr>
          <w:p w:rsidR="00D029DD" w:rsidRPr="009720C5" w:rsidRDefault="00D029DD" w:rsidP="00C65ABE">
            <w:pPr>
              <w:ind w:firstLine="0"/>
              <w:jc w:val="center"/>
              <w:rPr>
                <w:sz w:val="24"/>
                <w:szCs w:val="24"/>
              </w:rPr>
            </w:pPr>
            <w:r w:rsidRPr="009720C5">
              <w:rPr>
                <w:sz w:val="24"/>
                <w:szCs w:val="24"/>
              </w:rPr>
              <w:t>1143,3</w:t>
            </w:r>
          </w:p>
        </w:tc>
        <w:tc>
          <w:tcPr>
            <w:tcW w:w="4636" w:type="dxa"/>
            <w:tcBorders>
              <w:top w:val="single" w:sz="4" w:space="0" w:color="auto"/>
              <w:left w:val="nil"/>
              <w:bottom w:val="single" w:sz="4" w:space="0" w:color="auto"/>
              <w:right w:val="single" w:sz="4" w:space="0" w:color="auto"/>
            </w:tcBorders>
            <w:noWrap/>
            <w:vAlign w:val="bottom"/>
          </w:tcPr>
          <w:p w:rsidR="00D029DD" w:rsidRPr="009720C5" w:rsidRDefault="00D029DD" w:rsidP="00C65ABE">
            <w:pPr>
              <w:ind w:firstLine="0"/>
              <w:jc w:val="center"/>
              <w:rPr>
                <w:sz w:val="24"/>
                <w:szCs w:val="24"/>
              </w:rPr>
            </w:pPr>
            <w:r w:rsidRPr="009720C5">
              <w:rPr>
                <w:sz w:val="24"/>
                <w:szCs w:val="24"/>
              </w:rPr>
              <w:t>874,5</w:t>
            </w:r>
          </w:p>
        </w:tc>
      </w:tr>
      <w:tr w:rsidR="00DF32B2" w:rsidRPr="009720C5" w:rsidTr="00C65ABE">
        <w:trPr>
          <w:trHeight w:val="300"/>
          <w:jc w:val="center"/>
        </w:trPr>
        <w:tc>
          <w:tcPr>
            <w:tcW w:w="1014" w:type="dxa"/>
            <w:tcBorders>
              <w:top w:val="single" w:sz="4" w:space="0" w:color="auto"/>
              <w:left w:val="single" w:sz="4" w:space="0" w:color="auto"/>
              <w:bottom w:val="single" w:sz="4" w:space="0" w:color="auto"/>
              <w:right w:val="single" w:sz="4" w:space="0" w:color="auto"/>
            </w:tcBorders>
            <w:noWrap/>
            <w:vAlign w:val="bottom"/>
          </w:tcPr>
          <w:p w:rsidR="00DF32B2" w:rsidRPr="009720C5" w:rsidRDefault="00DF32B2" w:rsidP="00C65ABE">
            <w:pPr>
              <w:ind w:hanging="182"/>
              <w:jc w:val="center"/>
              <w:rPr>
                <w:rFonts w:ascii="Times New Roman" w:hAnsi="Times New Roman"/>
                <w:sz w:val="24"/>
                <w:szCs w:val="24"/>
                <w:lang w:eastAsia="zh-CN"/>
              </w:rPr>
            </w:pPr>
            <w:r w:rsidRPr="009720C5">
              <w:rPr>
                <w:rFonts w:ascii="Times New Roman" w:hAnsi="Times New Roman"/>
                <w:sz w:val="24"/>
                <w:szCs w:val="24"/>
                <w:lang w:eastAsia="zh-CN"/>
              </w:rPr>
              <w:t>2017 г.</w:t>
            </w:r>
          </w:p>
        </w:tc>
        <w:tc>
          <w:tcPr>
            <w:tcW w:w="3725" w:type="dxa"/>
            <w:tcBorders>
              <w:top w:val="single" w:sz="4" w:space="0" w:color="auto"/>
              <w:left w:val="nil"/>
              <w:bottom w:val="single" w:sz="4" w:space="0" w:color="auto"/>
              <w:right w:val="single" w:sz="4" w:space="0" w:color="auto"/>
            </w:tcBorders>
            <w:noWrap/>
            <w:vAlign w:val="bottom"/>
          </w:tcPr>
          <w:p w:rsidR="00DF32B2" w:rsidRPr="009720C5" w:rsidRDefault="00DF32B2" w:rsidP="00C65ABE">
            <w:pPr>
              <w:ind w:firstLine="0"/>
              <w:jc w:val="center"/>
              <w:rPr>
                <w:sz w:val="24"/>
                <w:szCs w:val="24"/>
              </w:rPr>
            </w:pPr>
            <w:r w:rsidRPr="009720C5">
              <w:rPr>
                <w:sz w:val="24"/>
                <w:szCs w:val="24"/>
              </w:rPr>
              <w:t>689,09</w:t>
            </w:r>
          </w:p>
        </w:tc>
        <w:tc>
          <w:tcPr>
            <w:tcW w:w="4636" w:type="dxa"/>
            <w:tcBorders>
              <w:top w:val="single" w:sz="4" w:space="0" w:color="auto"/>
              <w:left w:val="nil"/>
              <w:bottom w:val="single" w:sz="4" w:space="0" w:color="auto"/>
              <w:right w:val="single" w:sz="4" w:space="0" w:color="auto"/>
            </w:tcBorders>
            <w:noWrap/>
            <w:vAlign w:val="bottom"/>
          </w:tcPr>
          <w:p w:rsidR="00DF32B2" w:rsidRPr="009720C5" w:rsidRDefault="00DF32B2" w:rsidP="00C65ABE">
            <w:pPr>
              <w:ind w:firstLine="0"/>
              <w:jc w:val="center"/>
              <w:rPr>
                <w:sz w:val="24"/>
                <w:szCs w:val="24"/>
              </w:rPr>
            </w:pPr>
            <w:r w:rsidRPr="009720C5">
              <w:rPr>
                <w:sz w:val="24"/>
                <w:szCs w:val="24"/>
              </w:rPr>
              <w:t>585,2</w:t>
            </w:r>
          </w:p>
        </w:tc>
      </w:tr>
    </w:tbl>
    <w:p w:rsidR="00D029DD" w:rsidRPr="009720C5" w:rsidRDefault="00D029DD" w:rsidP="00D029DD">
      <w:pPr>
        <w:ind w:right="126" w:firstLine="0"/>
        <w:rPr>
          <w:szCs w:val="28"/>
        </w:rPr>
      </w:pPr>
    </w:p>
    <w:p w:rsidR="003D586F" w:rsidRPr="009720C5" w:rsidRDefault="003D586F" w:rsidP="00D029DD">
      <w:pPr>
        <w:ind w:right="126" w:firstLine="0"/>
        <w:rPr>
          <w:szCs w:val="28"/>
        </w:rPr>
      </w:pPr>
    </w:p>
    <w:p w:rsidR="00D029DD" w:rsidRPr="009720C5" w:rsidRDefault="00D029DD" w:rsidP="00B4512D">
      <w:pPr>
        <w:pStyle w:val="a7"/>
        <w:spacing w:after="0" w:line="240" w:lineRule="auto"/>
        <w:ind w:firstLine="709"/>
        <w:rPr>
          <w:rFonts w:ascii="Times New Roman" w:hAnsi="Times New Roman" w:cs="Times New Roman"/>
          <w:b/>
          <w:i/>
          <w:sz w:val="28"/>
          <w:szCs w:val="28"/>
        </w:rPr>
      </w:pPr>
      <w:bookmarkStart w:id="33" w:name="_Toc509224518"/>
      <w:r w:rsidRPr="009720C5">
        <w:rPr>
          <w:rFonts w:ascii="Times New Roman" w:hAnsi="Times New Roman" w:cs="Times New Roman"/>
          <w:b/>
          <w:i/>
          <w:sz w:val="28"/>
          <w:szCs w:val="28"/>
        </w:rPr>
        <w:t>5.4. Административная практика.</w:t>
      </w:r>
      <w:bookmarkEnd w:id="33"/>
    </w:p>
    <w:p w:rsidR="00D029DD" w:rsidRPr="009720C5" w:rsidRDefault="00D029DD" w:rsidP="00D029DD">
      <w:pPr>
        <w:rPr>
          <w:sz w:val="16"/>
          <w:szCs w:val="16"/>
        </w:rPr>
      </w:pPr>
    </w:p>
    <w:p w:rsidR="0027625D" w:rsidRPr="009720C5" w:rsidRDefault="0027625D" w:rsidP="0027625D">
      <w:pPr>
        <w:shd w:val="clear" w:color="auto" w:fill="FFFFFF"/>
        <w:spacing w:line="322" w:lineRule="exact"/>
        <w:ind w:left="14" w:right="-82" w:firstLine="715"/>
        <w:rPr>
          <w:spacing w:val="-8"/>
          <w:szCs w:val="28"/>
        </w:rPr>
      </w:pPr>
      <w:r w:rsidRPr="009720C5">
        <w:rPr>
          <w:szCs w:val="28"/>
        </w:rPr>
        <w:t>За отчетный период на 50,5</w:t>
      </w:r>
      <w:r w:rsidR="00B4512D" w:rsidRPr="009720C5">
        <w:rPr>
          <w:szCs w:val="28"/>
        </w:rPr>
        <w:t xml:space="preserve"> </w:t>
      </w:r>
      <w:r w:rsidRPr="009720C5">
        <w:rPr>
          <w:szCs w:val="28"/>
        </w:rPr>
        <w:t>% увеличилось количество лиц, привле</w:t>
      </w:r>
      <w:r w:rsidRPr="009720C5">
        <w:rPr>
          <w:szCs w:val="28"/>
        </w:rPr>
        <w:softHyphen/>
        <w:t>ченных сотрудниками УМВД России по Забайкальскому краю к администра</w:t>
      </w:r>
      <w:r w:rsidRPr="009720C5">
        <w:rPr>
          <w:szCs w:val="28"/>
        </w:rPr>
        <w:softHyphen/>
      </w:r>
      <w:r w:rsidRPr="009720C5">
        <w:rPr>
          <w:spacing w:val="-1"/>
          <w:szCs w:val="28"/>
        </w:rPr>
        <w:t>тивной о</w:t>
      </w:r>
      <w:r w:rsidRPr="009720C5">
        <w:rPr>
          <w:spacing w:val="-1"/>
          <w:szCs w:val="28"/>
        </w:rPr>
        <w:t>т</w:t>
      </w:r>
      <w:r w:rsidRPr="009720C5">
        <w:rPr>
          <w:spacing w:val="-1"/>
          <w:szCs w:val="28"/>
        </w:rPr>
        <w:t xml:space="preserve">ветственности в сфере незаконного оборота наркотиков - 2298 человек </w:t>
      </w:r>
      <w:r w:rsidRPr="009720C5">
        <w:rPr>
          <w:szCs w:val="28"/>
        </w:rPr>
        <w:t>(2016 г. - 1223), составлено 1988 протокола об административной ответственности (2016 г. - 1254). Характеристика лиц, в отношении которых составлены протоколы об административных правонарушениях, связанных с незаконным оборотом нарк</w:t>
      </w:r>
      <w:r w:rsidRPr="009720C5">
        <w:rPr>
          <w:szCs w:val="28"/>
        </w:rPr>
        <w:t>о</w:t>
      </w:r>
      <w:r w:rsidRPr="009720C5">
        <w:rPr>
          <w:szCs w:val="28"/>
        </w:rPr>
        <w:t xml:space="preserve">тических средств, психотропных веществ и их прекурсоров </w:t>
      </w:r>
      <w:r w:rsidRPr="009720C5">
        <w:rPr>
          <w:spacing w:val="1"/>
          <w:szCs w:val="28"/>
        </w:rPr>
        <w:t>свидетельствует о том, что наибольшее количество – 46</w:t>
      </w:r>
      <w:r w:rsidR="00B4512D" w:rsidRPr="009720C5">
        <w:rPr>
          <w:spacing w:val="1"/>
          <w:szCs w:val="28"/>
        </w:rPr>
        <w:t xml:space="preserve"> </w:t>
      </w:r>
      <w:r w:rsidRPr="009720C5">
        <w:rPr>
          <w:spacing w:val="1"/>
          <w:szCs w:val="28"/>
        </w:rPr>
        <w:t>% (1056 из 2298 привлечено к</w:t>
      </w:r>
      <w:r w:rsidRPr="009720C5">
        <w:rPr>
          <w:spacing w:val="-1"/>
          <w:szCs w:val="28"/>
        </w:rPr>
        <w:t xml:space="preserve"> админис</w:t>
      </w:r>
      <w:r w:rsidRPr="009720C5">
        <w:rPr>
          <w:spacing w:val="-1"/>
          <w:szCs w:val="28"/>
        </w:rPr>
        <w:t>т</w:t>
      </w:r>
      <w:r w:rsidRPr="009720C5">
        <w:rPr>
          <w:spacing w:val="-1"/>
          <w:szCs w:val="28"/>
        </w:rPr>
        <w:t xml:space="preserve">ративной ответственности молодых людей </w:t>
      </w:r>
      <w:r w:rsidRPr="009720C5">
        <w:rPr>
          <w:szCs w:val="28"/>
        </w:rPr>
        <w:t>(от 18 до 29 лет). Привлечено к а</w:t>
      </w:r>
      <w:r w:rsidRPr="009720C5">
        <w:rPr>
          <w:szCs w:val="28"/>
        </w:rPr>
        <w:t>д</w:t>
      </w:r>
      <w:r w:rsidRPr="009720C5">
        <w:rPr>
          <w:szCs w:val="28"/>
        </w:rPr>
        <w:t>министративной ответственности 96 несовершеннолетних (2016 г. -52</w:t>
      </w:r>
      <w:r w:rsidRPr="009720C5">
        <w:rPr>
          <w:spacing w:val="-8"/>
          <w:szCs w:val="28"/>
        </w:rPr>
        <w:t>).</w:t>
      </w:r>
    </w:p>
    <w:p w:rsidR="0027625D" w:rsidRPr="009720C5" w:rsidRDefault="0027625D" w:rsidP="0027625D">
      <w:pPr>
        <w:shd w:val="clear" w:color="auto" w:fill="FFFFFF"/>
        <w:spacing w:line="322" w:lineRule="exact"/>
        <w:ind w:left="14" w:right="-82" w:firstLine="715"/>
        <w:rPr>
          <w:spacing w:val="2"/>
          <w:szCs w:val="28"/>
        </w:rPr>
      </w:pPr>
      <w:r w:rsidRPr="009720C5">
        <w:rPr>
          <w:spacing w:val="3"/>
          <w:szCs w:val="28"/>
        </w:rPr>
        <w:t>Из 2469 составленных протоколов об административной ответственн</w:t>
      </w:r>
      <w:r w:rsidRPr="009720C5">
        <w:rPr>
          <w:spacing w:val="3"/>
          <w:szCs w:val="28"/>
        </w:rPr>
        <w:t>о</w:t>
      </w:r>
      <w:r w:rsidRPr="009720C5">
        <w:rPr>
          <w:spacing w:val="3"/>
          <w:szCs w:val="28"/>
        </w:rPr>
        <w:t>сти по: ст. 6.8 КоАП РФ (Незаконный оборот наркотических средств, псих</w:t>
      </w:r>
      <w:r w:rsidRPr="009720C5">
        <w:rPr>
          <w:spacing w:val="3"/>
          <w:szCs w:val="28"/>
        </w:rPr>
        <w:t>о</w:t>
      </w:r>
      <w:r w:rsidRPr="009720C5">
        <w:rPr>
          <w:spacing w:val="3"/>
          <w:szCs w:val="28"/>
        </w:rPr>
        <w:t>тропных ве</w:t>
      </w:r>
      <w:r w:rsidRPr="009720C5">
        <w:rPr>
          <w:spacing w:val="3"/>
          <w:szCs w:val="28"/>
        </w:rPr>
        <w:softHyphen/>
      </w:r>
      <w:r w:rsidRPr="009720C5">
        <w:rPr>
          <w:spacing w:val="-1"/>
          <w:szCs w:val="28"/>
        </w:rPr>
        <w:t>ществ) составлено 149 протоколов (</w:t>
      </w:r>
      <w:r w:rsidRPr="009720C5">
        <w:rPr>
          <w:szCs w:val="28"/>
        </w:rPr>
        <w:t xml:space="preserve">2016 г. </w:t>
      </w:r>
      <w:r w:rsidRPr="009720C5">
        <w:rPr>
          <w:spacing w:val="-1"/>
          <w:szCs w:val="28"/>
        </w:rPr>
        <w:t xml:space="preserve">- 104),  по ст. 6.9 КоАП РФ (Потребление наркотических средств </w:t>
      </w:r>
      <w:r w:rsidRPr="009720C5">
        <w:rPr>
          <w:szCs w:val="28"/>
        </w:rPr>
        <w:t>или психотропных веществ) 1682 (2016 г. - 1063), по ст. 12.8.КоАП РФ (Управление транспортным средством водит</w:t>
      </w:r>
      <w:r w:rsidRPr="009720C5">
        <w:rPr>
          <w:szCs w:val="28"/>
        </w:rPr>
        <w:t>е</w:t>
      </w:r>
      <w:r w:rsidRPr="009720C5">
        <w:rPr>
          <w:szCs w:val="28"/>
        </w:rPr>
        <w:t>лем, наход</w:t>
      </w:r>
      <w:r w:rsidR="00B4512D" w:rsidRPr="009720C5">
        <w:rPr>
          <w:szCs w:val="28"/>
        </w:rPr>
        <w:t>ящимся в состояние наркотическо</w:t>
      </w:r>
      <w:r w:rsidRPr="009720C5">
        <w:rPr>
          <w:szCs w:val="28"/>
        </w:rPr>
        <w:t>го опьянения) 41 (2016 г. - 33),  по ст. 20.22 КоАП РФ (Появление в состоянии наркотического опьянения лиц, не достигших возраста административной от</w:t>
      </w:r>
      <w:r w:rsidRPr="009720C5">
        <w:rPr>
          <w:spacing w:val="2"/>
          <w:szCs w:val="28"/>
        </w:rPr>
        <w:t>ветственности) 11 (</w:t>
      </w:r>
      <w:r w:rsidRPr="009720C5">
        <w:rPr>
          <w:szCs w:val="28"/>
        </w:rPr>
        <w:t xml:space="preserve">2016 г. </w:t>
      </w:r>
      <w:r w:rsidRPr="009720C5">
        <w:rPr>
          <w:spacing w:val="2"/>
          <w:szCs w:val="28"/>
        </w:rPr>
        <w:t xml:space="preserve">- 10). </w:t>
      </w:r>
    </w:p>
    <w:p w:rsidR="0027625D" w:rsidRPr="009720C5" w:rsidRDefault="0027625D" w:rsidP="0027625D">
      <w:pPr>
        <w:shd w:val="clear" w:color="auto" w:fill="FFFFFF"/>
        <w:spacing w:line="322" w:lineRule="exact"/>
        <w:ind w:left="14" w:right="-82" w:firstLine="715"/>
        <w:rPr>
          <w:szCs w:val="28"/>
        </w:rPr>
      </w:pPr>
      <w:r w:rsidRPr="009720C5">
        <w:rPr>
          <w:spacing w:val="2"/>
          <w:szCs w:val="28"/>
        </w:rPr>
        <w:t xml:space="preserve">По итогам 2017 года в сфере незаконного </w:t>
      </w:r>
      <w:r w:rsidRPr="009720C5">
        <w:rPr>
          <w:spacing w:val="-1"/>
          <w:szCs w:val="28"/>
        </w:rPr>
        <w:t xml:space="preserve">оборота наркотических средств на территории краевого центра составлено 537 </w:t>
      </w:r>
      <w:r w:rsidRPr="009720C5">
        <w:rPr>
          <w:szCs w:val="28"/>
        </w:rPr>
        <w:t>протоколов о привлечении к а</w:t>
      </w:r>
      <w:r w:rsidRPr="009720C5">
        <w:rPr>
          <w:szCs w:val="28"/>
        </w:rPr>
        <w:t>д</w:t>
      </w:r>
      <w:r w:rsidRPr="009720C5">
        <w:rPr>
          <w:szCs w:val="28"/>
        </w:rPr>
        <w:t>министративной ответственности (2016 г. - 214).</w:t>
      </w:r>
      <w:r w:rsidRPr="009720C5">
        <w:rPr>
          <w:spacing w:val="1"/>
          <w:szCs w:val="28"/>
        </w:rPr>
        <w:t xml:space="preserve"> Наибольшее количество адм</w:t>
      </w:r>
      <w:r w:rsidRPr="009720C5">
        <w:rPr>
          <w:spacing w:val="1"/>
          <w:szCs w:val="28"/>
        </w:rPr>
        <w:t>и</w:t>
      </w:r>
      <w:r w:rsidRPr="009720C5">
        <w:rPr>
          <w:spacing w:val="1"/>
          <w:szCs w:val="28"/>
        </w:rPr>
        <w:t>нистративных протоколов составлено в Акшинском – 180; в Красночикойском - 86; в Оловяннинском - 69</w:t>
      </w:r>
      <w:r w:rsidRPr="009720C5">
        <w:rPr>
          <w:szCs w:val="28"/>
        </w:rPr>
        <w:t xml:space="preserve">; </w:t>
      </w:r>
      <w:r w:rsidRPr="009720C5">
        <w:rPr>
          <w:spacing w:val="4"/>
          <w:szCs w:val="28"/>
        </w:rPr>
        <w:t xml:space="preserve">в Чернышевском – 142 и Шилкинском – 88 районах. </w:t>
      </w:r>
    </w:p>
    <w:p w:rsidR="00BF6AC7" w:rsidRPr="009720C5" w:rsidRDefault="00BF6AC7" w:rsidP="00BF6AC7">
      <w:pPr>
        <w:widowControl w:val="0"/>
        <w:shd w:val="clear" w:color="auto" w:fill="FFFFFF"/>
        <w:tabs>
          <w:tab w:val="left" w:pos="709"/>
          <w:tab w:val="left" w:leader="underscore" w:pos="5899"/>
        </w:tabs>
        <w:autoSpaceDE w:val="0"/>
        <w:autoSpaceDN w:val="0"/>
        <w:adjustRightInd w:val="0"/>
        <w:rPr>
          <w:szCs w:val="28"/>
        </w:rPr>
      </w:pPr>
      <w:r w:rsidRPr="009720C5">
        <w:rPr>
          <w:szCs w:val="28"/>
        </w:rPr>
        <w:t>В 2017 году УМВД России по Забайкальскому краю и территориальными органами на районом уровне проводилась работа по реализации требований Федерального закона</w:t>
      </w:r>
      <w:r w:rsidR="00B4512D" w:rsidRPr="009720C5">
        <w:rPr>
          <w:szCs w:val="28"/>
        </w:rPr>
        <w:t xml:space="preserve"> </w:t>
      </w:r>
      <w:r w:rsidR="00FF38C8" w:rsidRPr="009720C5">
        <w:rPr>
          <w:rFonts w:ascii="Times New Roman" w:hAnsi="Times New Roman"/>
          <w:szCs w:val="28"/>
        </w:rPr>
        <w:t xml:space="preserve">от 25 ноября 2013 года № 313-ФЗ «О внесении изменений в отдельные законодательные акты Российской Федерации» </w:t>
      </w:r>
      <w:r w:rsidRPr="009720C5">
        <w:rPr>
          <w:szCs w:val="28"/>
        </w:rPr>
        <w:t xml:space="preserve">и Постановления Правительства </w:t>
      </w:r>
      <w:r w:rsidR="00A742C0" w:rsidRPr="009720C5">
        <w:rPr>
          <w:szCs w:val="28"/>
        </w:rPr>
        <w:t xml:space="preserve">Российской Федерации </w:t>
      </w:r>
      <w:r w:rsidRPr="009720C5">
        <w:rPr>
          <w:szCs w:val="28"/>
        </w:rPr>
        <w:t>от 28 мая 2014 года</w:t>
      </w:r>
      <w:r w:rsidR="00FF38C8" w:rsidRPr="009720C5">
        <w:rPr>
          <w:szCs w:val="28"/>
        </w:rPr>
        <w:t xml:space="preserve"> № 484 «Об утве</w:t>
      </w:r>
      <w:r w:rsidR="00FF38C8" w:rsidRPr="009720C5">
        <w:rPr>
          <w:szCs w:val="28"/>
        </w:rPr>
        <w:t>р</w:t>
      </w:r>
      <w:r w:rsidR="00FF38C8" w:rsidRPr="009720C5">
        <w:rPr>
          <w:szCs w:val="28"/>
        </w:rPr>
        <w:t>ждении правил контроля за исполнением лицом возложенной на него судом при назначении административного наказания обязанности пройти диагност</w:t>
      </w:r>
      <w:r w:rsidR="00FF38C8" w:rsidRPr="009720C5">
        <w:rPr>
          <w:szCs w:val="28"/>
        </w:rPr>
        <w:t>и</w:t>
      </w:r>
      <w:r w:rsidR="00FF38C8" w:rsidRPr="009720C5">
        <w:rPr>
          <w:szCs w:val="28"/>
        </w:rPr>
        <w:t>ку, профилактические мероприятия, лечение от наркомании и (или)</w:t>
      </w:r>
      <w:r w:rsidR="00A742C0" w:rsidRPr="009720C5">
        <w:rPr>
          <w:szCs w:val="28"/>
        </w:rPr>
        <w:t xml:space="preserve"> </w:t>
      </w:r>
      <w:r w:rsidR="00FF38C8" w:rsidRPr="009720C5">
        <w:rPr>
          <w:szCs w:val="28"/>
        </w:rPr>
        <w:t>медици</w:t>
      </w:r>
      <w:r w:rsidR="00FF38C8" w:rsidRPr="009720C5">
        <w:rPr>
          <w:szCs w:val="28"/>
        </w:rPr>
        <w:t>н</w:t>
      </w:r>
      <w:r w:rsidR="00FF38C8" w:rsidRPr="009720C5">
        <w:rPr>
          <w:szCs w:val="28"/>
        </w:rPr>
        <w:t>скую и (или)</w:t>
      </w:r>
      <w:r w:rsidR="00A742C0" w:rsidRPr="009720C5">
        <w:rPr>
          <w:szCs w:val="28"/>
        </w:rPr>
        <w:t>социальную реабилитацию в связи с потреблением наркотических средств или психотропных веществ без назначения врача либо новых потенц</w:t>
      </w:r>
      <w:r w:rsidR="00A742C0" w:rsidRPr="009720C5">
        <w:rPr>
          <w:szCs w:val="28"/>
        </w:rPr>
        <w:t>и</w:t>
      </w:r>
      <w:r w:rsidR="00A742C0" w:rsidRPr="009720C5">
        <w:rPr>
          <w:szCs w:val="28"/>
        </w:rPr>
        <w:t>альных</w:t>
      </w:r>
      <w:r w:rsidR="00FF38C8" w:rsidRPr="009720C5">
        <w:rPr>
          <w:szCs w:val="28"/>
        </w:rPr>
        <w:t>»</w:t>
      </w:r>
      <w:r w:rsidRPr="009720C5">
        <w:rPr>
          <w:szCs w:val="28"/>
        </w:rPr>
        <w:t>.</w:t>
      </w:r>
    </w:p>
    <w:p w:rsidR="00BF6AC7" w:rsidRPr="009720C5" w:rsidRDefault="00BF6AC7" w:rsidP="00BF6AC7">
      <w:pPr>
        <w:widowControl w:val="0"/>
        <w:shd w:val="clear" w:color="auto" w:fill="FFFFFF"/>
        <w:autoSpaceDE w:val="0"/>
        <w:autoSpaceDN w:val="0"/>
        <w:adjustRightInd w:val="0"/>
        <w:ind w:firstLine="720"/>
        <w:rPr>
          <w:szCs w:val="28"/>
        </w:rPr>
      </w:pPr>
      <w:r w:rsidRPr="009720C5">
        <w:rPr>
          <w:szCs w:val="28"/>
        </w:rPr>
        <w:t>В целях организации данной работы разработаны методические рекоме</w:t>
      </w:r>
      <w:r w:rsidRPr="009720C5">
        <w:rPr>
          <w:szCs w:val="28"/>
        </w:rPr>
        <w:t>н</w:t>
      </w:r>
      <w:r w:rsidRPr="009720C5">
        <w:rPr>
          <w:szCs w:val="28"/>
        </w:rPr>
        <w:t xml:space="preserve">дации о порядке осуществления производства по делам об административных </w:t>
      </w:r>
      <w:r w:rsidRPr="009720C5">
        <w:rPr>
          <w:szCs w:val="28"/>
        </w:rPr>
        <w:lastRenderedPageBreak/>
        <w:t>правонарушениях, предусмотренных статьей 6.9.1 КоАП РФ в отношении лиц, уклоняющихся от исполнения возложенной судом обязанности, которые н</w:t>
      </w:r>
      <w:r w:rsidRPr="009720C5">
        <w:rPr>
          <w:szCs w:val="28"/>
        </w:rPr>
        <w:t>а</w:t>
      </w:r>
      <w:r w:rsidRPr="009720C5">
        <w:rPr>
          <w:szCs w:val="28"/>
        </w:rPr>
        <w:t>правлены в территориальные органы МВД России по Забайкальскому краю на районном уровне. Кроме того, с сотрудниками наркоконтроля, участковыми уполномоченными полиции неоднократно проводились занятия по данному н</w:t>
      </w:r>
      <w:r w:rsidRPr="009720C5">
        <w:rPr>
          <w:szCs w:val="28"/>
        </w:rPr>
        <w:t>а</w:t>
      </w:r>
      <w:r w:rsidRPr="009720C5">
        <w:rPr>
          <w:szCs w:val="28"/>
        </w:rPr>
        <w:t>правлению деятельности, в том числе в режиме видеоконференции.</w:t>
      </w:r>
    </w:p>
    <w:p w:rsidR="00BF6AC7" w:rsidRPr="009720C5" w:rsidRDefault="00BF6AC7" w:rsidP="00BF6AC7">
      <w:pPr>
        <w:shd w:val="clear" w:color="auto" w:fill="FFFFFF"/>
        <w:ind w:firstLine="720"/>
        <w:rPr>
          <w:szCs w:val="28"/>
        </w:rPr>
      </w:pPr>
      <w:r w:rsidRPr="009720C5">
        <w:rPr>
          <w:szCs w:val="28"/>
        </w:rPr>
        <w:t>С территориальными органами МВД России на районном уровне орган</w:t>
      </w:r>
      <w:r w:rsidRPr="009720C5">
        <w:rPr>
          <w:szCs w:val="28"/>
        </w:rPr>
        <w:t>и</w:t>
      </w:r>
      <w:r w:rsidRPr="009720C5">
        <w:rPr>
          <w:szCs w:val="28"/>
        </w:rPr>
        <w:t xml:space="preserve">зован обмен сведениями о лицах, уклоняющихся от исполнения обязанности возложенных судом, с целью их розыска и привлечения к административной ответственности по ст. 6.9.1 КоАП. </w:t>
      </w:r>
    </w:p>
    <w:p w:rsidR="00BF6AC7" w:rsidRPr="009720C5" w:rsidRDefault="00BF6AC7" w:rsidP="00BF6AC7">
      <w:pPr>
        <w:widowControl w:val="0"/>
        <w:shd w:val="clear" w:color="auto" w:fill="FFFFFF"/>
        <w:autoSpaceDE w:val="0"/>
        <w:autoSpaceDN w:val="0"/>
        <w:adjustRightInd w:val="0"/>
        <w:ind w:firstLine="720"/>
        <w:rPr>
          <w:szCs w:val="28"/>
        </w:rPr>
      </w:pPr>
      <w:r w:rsidRPr="009720C5">
        <w:rPr>
          <w:szCs w:val="28"/>
        </w:rPr>
        <w:t>На постоянной основе проводятся сверки с лечебными учреждениями г.Читы и Забайкальского к</w:t>
      </w:r>
      <w:r w:rsidR="00B4512D" w:rsidRPr="009720C5">
        <w:rPr>
          <w:szCs w:val="28"/>
        </w:rPr>
        <w:t xml:space="preserve">рая в порядке, предусмотренном </w:t>
      </w:r>
      <w:r w:rsidR="000641B0" w:rsidRPr="009720C5">
        <w:rPr>
          <w:szCs w:val="28"/>
        </w:rPr>
        <w:t>Постановлением Правительства Российской Федерации от 28 мая 2014 года № 484 «Об утве</w:t>
      </w:r>
      <w:r w:rsidR="000641B0" w:rsidRPr="009720C5">
        <w:rPr>
          <w:szCs w:val="28"/>
        </w:rPr>
        <w:t>р</w:t>
      </w:r>
      <w:r w:rsidR="000641B0" w:rsidRPr="009720C5">
        <w:rPr>
          <w:szCs w:val="28"/>
        </w:rPr>
        <w:t>ждении правил контроля за исполнением лицом возложенной на него судом при назначении административного наказания обязанности пройти диагност</w:t>
      </w:r>
      <w:r w:rsidR="000641B0" w:rsidRPr="009720C5">
        <w:rPr>
          <w:szCs w:val="28"/>
        </w:rPr>
        <w:t>и</w:t>
      </w:r>
      <w:r w:rsidR="000641B0" w:rsidRPr="009720C5">
        <w:rPr>
          <w:szCs w:val="28"/>
        </w:rPr>
        <w:t>ку, профилактические мероприятия, лечение от наркомании и (или) медици</w:t>
      </w:r>
      <w:r w:rsidR="000641B0" w:rsidRPr="009720C5">
        <w:rPr>
          <w:szCs w:val="28"/>
        </w:rPr>
        <w:t>н</w:t>
      </w:r>
      <w:r w:rsidR="000641B0" w:rsidRPr="009720C5">
        <w:rPr>
          <w:szCs w:val="28"/>
        </w:rPr>
        <w:t>скую и (или)социальную реабилитацию в связи с потреблением наркотических средств или психотропных веществ без назначения врача либо новых потенц</w:t>
      </w:r>
      <w:r w:rsidR="000641B0" w:rsidRPr="009720C5">
        <w:rPr>
          <w:szCs w:val="28"/>
        </w:rPr>
        <w:t>и</w:t>
      </w:r>
      <w:r w:rsidR="000641B0" w:rsidRPr="009720C5">
        <w:rPr>
          <w:szCs w:val="28"/>
        </w:rPr>
        <w:t>альных»</w:t>
      </w:r>
      <w:r w:rsidRPr="009720C5">
        <w:rPr>
          <w:szCs w:val="28"/>
        </w:rPr>
        <w:t xml:space="preserve"> по исполнению лицами обязанности, возложенной судом, а также на предмет выявления постановлений судов, с возложением обязанности не п</w:t>
      </w:r>
      <w:r w:rsidRPr="009720C5">
        <w:rPr>
          <w:szCs w:val="28"/>
        </w:rPr>
        <w:t>о</w:t>
      </w:r>
      <w:r w:rsidRPr="009720C5">
        <w:rPr>
          <w:szCs w:val="28"/>
        </w:rPr>
        <w:t xml:space="preserve">ступивших в УНК УМВД России по Забайкальскому краю. В результате сверок было поставлено на контроль 84 лица. </w:t>
      </w:r>
    </w:p>
    <w:p w:rsidR="00BF6AC7" w:rsidRPr="009720C5" w:rsidRDefault="00BF6AC7" w:rsidP="00BF6AC7">
      <w:pPr>
        <w:widowControl w:val="0"/>
        <w:shd w:val="clear" w:color="auto" w:fill="FFFFFF"/>
        <w:autoSpaceDE w:val="0"/>
        <w:autoSpaceDN w:val="0"/>
        <w:adjustRightInd w:val="0"/>
        <w:ind w:firstLine="720"/>
        <w:rPr>
          <w:szCs w:val="28"/>
        </w:rPr>
      </w:pPr>
      <w:r w:rsidRPr="009720C5">
        <w:rPr>
          <w:szCs w:val="28"/>
        </w:rPr>
        <w:t>Налажено взаимодействие со ФКУЗ МСЧ-75 ФСИН России по обмену информацией о лицах, на которых судом возложена обязанность пройти нео</w:t>
      </w:r>
      <w:r w:rsidRPr="009720C5">
        <w:rPr>
          <w:szCs w:val="28"/>
        </w:rPr>
        <w:t>б</w:t>
      </w:r>
      <w:r w:rsidRPr="009720C5">
        <w:rPr>
          <w:szCs w:val="28"/>
        </w:rPr>
        <w:t xml:space="preserve">ходимые медицинские мероприятия, находящихся в местах лишения свободы. В отношении данной категории лиц в суды Забайкальского края направляются ходатайства об отмене исполнения обязанности. </w:t>
      </w:r>
    </w:p>
    <w:p w:rsidR="00BF6AC7" w:rsidRPr="009720C5" w:rsidRDefault="00BF6AC7" w:rsidP="00DB3A9C">
      <w:pPr>
        <w:widowControl w:val="0"/>
        <w:shd w:val="clear" w:color="auto" w:fill="FFFFFF"/>
        <w:autoSpaceDE w:val="0"/>
        <w:autoSpaceDN w:val="0"/>
        <w:adjustRightInd w:val="0"/>
        <w:ind w:firstLine="720"/>
        <w:rPr>
          <w:szCs w:val="28"/>
        </w:rPr>
      </w:pPr>
      <w:r w:rsidRPr="009720C5">
        <w:rPr>
          <w:szCs w:val="28"/>
        </w:rPr>
        <w:t xml:space="preserve">По итогам работы по реализации требований Федерального закона </w:t>
      </w:r>
      <w:r w:rsidR="000641B0" w:rsidRPr="009720C5">
        <w:rPr>
          <w:rFonts w:ascii="Times New Roman" w:hAnsi="Times New Roman"/>
          <w:szCs w:val="28"/>
        </w:rPr>
        <w:t>от 25 ноября 2013 года № 313-ФЗ «О внесении изменений в отдельные законодател</w:t>
      </w:r>
      <w:r w:rsidR="000641B0" w:rsidRPr="009720C5">
        <w:rPr>
          <w:rFonts w:ascii="Times New Roman" w:hAnsi="Times New Roman"/>
          <w:szCs w:val="28"/>
        </w:rPr>
        <w:t>ь</w:t>
      </w:r>
      <w:r w:rsidR="000641B0" w:rsidRPr="009720C5">
        <w:rPr>
          <w:rFonts w:ascii="Times New Roman" w:hAnsi="Times New Roman"/>
          <w:szCs w:val="28"/>
        </w:rPr>
        <w:t xml:space="preserve">ные акты Российской Федерации» </w:t>
      </w:r>
      <w:r w:rsidRPr="009720C5">
        <w:rPr>
          <w:szCs w:val="28"/>
        </w:rPr>
        <w:t>в 1 первом полугодии 2017 года в целях а</w:t>
      </w:r>
      <w:r w:rsidRPr="009720C5">
        <w:rPr>
          <w:szCs w:val="28"/>
        </w:rPr>
        <w:t>к</w:t>
      </w:r>
      <w:r w:rsidRPr="009720C5">
        <w:rPr>
          <w:szCs w:val="28"/>
        </w:rPr>
        <w:t>тивизации деятельности в данном направлении проведено оперативно-профилактическое мероприятие «Уклонист» на территории Забайкальского края.</w:t>
      </w:r>
      <w:r w:rsidR="00DB3A9C" w:rsidRPr="009720C5">
        <w:rPr>
          <w:szCs w:val="28"/>
        </w:rPr>
        <w:t xml:space="preserve"> </w:t>
      </w:r>
      <w:r w:rsidRPr="009720C5">
        <w:rPr>
          <w:szCs w:val="28"/>
        </w:rPr>
        <w:t>ОПМ  «Уклонист» проводилось в 2 этапа. Первый этап в период с 26 по 27 июля 2017 года, в ходе проведения ОПМ «Уклонист» по месту жительства проверено 277 лиц, уклоняющихся от исполнения обязанности. В ходе опер</w:t>
      </w:r>
      <w:r w:rsidRPr="009720C5">
        <w:rPr>
          <w:szCs w:val="28"/>
        </w:rPr>
        <w:t>а</w:t>
      </w:r>
      <w:r w:rsidRPr="009720C5">
        <w:rPr>
          <w:szCs w:val="28"/>
        </w:rPr>
        <w:t>ции зарегистрировано 67 административных правонарушений, связанных с н</w:t>
      </w:r>
      <w:r w:rsidRPr="009720C5">
        <w:rPr>
          <w:szCs w:val="28"/>
        </w:rPr>
        <w:t>е</w:t>
      </w:r>
      <w:r w:rsidRPr="009720C5">
        <w:rPr>
          <w:szCs w:val="28"/>
        </w:rPr>
        <w:t xml:space="preserve">законным оборотом наркотиков, из них по ст. 6.9 КоАП РФ – 28, по ст. 6.9.1 – 39. </w:t>
      </w:r>
    </w:p>
    <w:p w:rsidR="00BF6AC7" w:rsidRPr="009720C5" w:rsidRDefault="00BF6AC7" w:rsidP="00BF6AC7">
      <w:pPr>
        <w:widowControl w:val="0"/>
        <w:autoSpaceDE w:val="0"/>
        <w:autoSpaceDN w:val="0"/>
        <w:adjustRightInd w:val="0"/>
        <w:rPr>
          <w:szCs w:val="28"/>
        </w:rPr>
      </w:pPr>
      <w:r w:rsidRPr="009720C5">
        <w:rPr>
          <w:szCs w:val="28"/>
        </w:rPr>
        <w:t>Второй этап проведен с 21 по 22 ноября 2017 года, по месту жительства проверено 168 лиц, уклоняющихся от исполнения обязанности. В ходе опер</w:t>
      </w:r>
      <w:r w:rsidRPr="009720C5">
        <w:rPr>
          <w:szCs w:val="28"/>
        </w:rPr>
        <w:t>а</w:t>
      </w:r>
      <w:r w:rsidRPr="009720C5">
        <w:rPr>
          <w:szCs w:val="28"/>
        </w:rPr>
        <w:t>ции зарегистрировано 95 административных правонарушений, связанных с н</w:t>
      </w:r>
      <w:r w:rsidRPr="009720C5">
        <w:rPr>
          <w:szCs w:val="28"/>
        </w:rPr>
        <w:t>е</w:t>
      </w:r>
      <w:r w:rsidRPr="009720C5">
        <w:rPr>
          <w:szCs w:val="28"/>
        </w:rPr>
        <w:t>законным оборотом наркотиков, из них по ст. 6.9 КоАП РФ – 36, по ст. 6.9.1 – 57, 20.20 - 2.</w:t>
      </w:r>
    </w:p>
    <w:p w:rsidR="00BF6AC7" w:rsidRPr="009720C5" w:rsidRDefault="00BF6AC7" w:rsidP="00BF6AC7">
      <w:pPr>
        <w:ind w:firstLine="708"/>
        <w:contextualSpacing/>
        <w:rPr>
          <w:szCs w:val="28"/>
        </w:rPr>
      </w:pPr>
      <w:r w:rsidRPr="009720C5">
        <w:rPr>
          <w:szCs w:val="28"/>
        </w:rPr>
        <w:t xml:space="preserve">Необходимо отметить, что проведение данного мероприятия повлияло на повышение эффективности работы по привлечению лиц данной категории к административной ответственности за уклонение от обязанности, возложенной </w:t>
      </w:r>
      <w:r w:rsidRPr="009720C5">
        <w:rPr>
          <w:szCs w:val="28"/>
        </w:rPr>
        <w:lastRenderedPageBreak/>
        <w:t>судом. В первом полугодии 2017 года к административной ответственности привлечено 53 лица, уклоняющихся от исполнения обязанности по ст. 6.9.1 КоАП РФ. После двух этапов ОПМ «Уклонист» сотрудниками полиции соста</w:t>
      </w:r>
      <w:r w:rsidRPr="009720C5">
        <w:rPr>
          <w:szCs w:val="28"/>
        </w:rPr>
        <w:t>в</w:t>
      </w:r>
      <w:r w:rsidRPr="009720C5">
        <w:rPr>
          <w:szCs w:val="28"/>
        </w:rPr>
        <w:t>лено 372 протокола по статье 6.9.1 КоАП, привлечено к административной о</w:t>
      </w:r>
      <w:r w:rsidRPr="009720C5">
        <w:rPr>
          <w:szCs w:val="28"/>
        </w:rPr>
        <w:t>т</w:t>
      </w:r>
      <w:r w:rsidRPr="009720C5">
        <w:rPr>
          <w:szCs w:val="28"/>
        </w:rPr>
        <w:t xml:space="preserve">ветственности 156 лиц.  </w:t>
      </w:r>
    </w:p>
    <w:p w:rsidR="002556C7" w:rsidRPr="009720C5" w:rsidRDefault="002556C7" w:rsidP="00034462">
      <w:pPr>
        <w:ind w:right="126" w:firstLine="0"/>
        <w:rPr>
          <w:szCs w:val="28"/>
        </w:rPr>
      </w:pPr>
    </w:p>
    <w:p w:rsidR="00D029DD" w:rsidRPr="009720C5" w:rsidRDefault="00D029DD" w:rsidP="00DB3A9C">
      <w:pPr>
        <w:pStyle w:val="a7"/>
        <w:spacing w:after="0" w:line="240" w:lineRule="auto"/>
        <w:ind w:firstLine="709"/>
        <w:rPr>
          <w:rFonts w:ascii="Times New Roman" w:hAnsi="Times New Roman" w:cs="Times New Roman"/>
          <w:b/>
          <w:i/>
          <w:sz w:val="28"/>
          <w:szCs w:val="28"/>
        </w:rPr>
      </w:pPr>
      <w:bookmarkStart w:id="34" w:name="_Toc509224519"/>
      <w:r w:rsidRPr="009720C5">
        <w:rPr>
          <w:rFonts w:ascii="Times New Roman" w:hAnsi="Times New Roman" w:cs="Times New Roman"/>
          <w:b/>
          <w:i/>
          <w:sz w:val="28"/>
          <w:szCs w:val="28"/>
        </w:rPr>
        <w:t>5.5 . Судебная практика.</w:t>
      </w:r>
      <w:bookmarkEnd w:id="34"/>
    </w:p>
    <w:p w:rsidR="00412152" w:rsidRPr="009720C5" w:rsidRDefault="00412152" w:rsidP="00412152">
      <w:pPr>
        <w:autoSpaceDE w:val="0"/>
        <w:autoSpaceDN w:val="0"/>
        <w:adjustRightInd w:val="0"/>
        <w:rPr>
          <w:szCs w:val="28"/>
        </w:rPr>
      </w:pPr>
    </w:p>
    <w:p w:rsidR="00412152" w:rsidRPr="009720C5" w:rsidRDefault="00412152" w:rsidP="00412152">
      <w:pPr>
        <w:autoSpaceDE w:val="0"/>
        <w:autoSpaceDN w:val="0"/>
        <w:adjustRightInd w:val="0"/>
        <w:rPr>
          <w:szCs w:val="28"/>
        </w:rPr>
      </w:pPr>
      <w:r w:rsidRPr="009720C5">
        <w:rPr>
          <w:szCs w:val="28"/>
        </w:rPr>
        <w:t xml:space="preserve">За незаконный оборот, потребление, пропаганду наркотических средств и психотропных веществ (ст. 6.8, 6.9, 6.9.1 КоАП РФ) судами Забайкальского края рассмотрены дела </w:t>
      </w:r>
      <w:r w:rsidR="00DB3A9C" w:rsidRPr="009720C5">
        <w:rPr>
          <w:szCs w:val="28"/>
        </w:rPr>
        <w:t xml:space="preserve">в отношении 2401 лица, или 3,9 </w:t>
      </w:r>
      <w:r w:rsidRPr="009720C5">
        <w:rPr>
          <w:szCs w:val="28"/>
        </w:rPr>
        <w:t xml:space="preserve">% в общей структуре дел, из них подвергнуто административным наказаниям – 93,5 % (из них 40,3 % – административному аресту, 59,7 % – штрафу). </w:t>
      </w:r>
    </w:p>
    <w:p w:rsidR="00412152" w:rsidRPr="009720C5" w:rsidRDefault="00412152" w:rsidP="00412152">
      <w:pPr>
        <w:autoSpaceDE w:val="0"/>
        <w:autoSpaceDN w:val="0"/>
        <w:adjustRightInd w:val="0"/>
        <w:rPr>
          <w:szCs w:val="28"/>
        </w:rPr>
      </w:pPr>
      <w:r w:rsidRPr="009720C5">
        <w:rPr>
          <w:szCs w:val="28"/>
        </w:rPr>
        <w:t>За нарушение правил оборота наркотических средств, психотропных в</w:t>
      </w:r>
      <w:r w:rsidRPr="009720C5">
        <w:rPr>
          <w:szCs w:val="28"/>
        </w:rPr>
        <w:t>е</w:t>
      </w:r>
      <w:r w:rsidRPr="009720C5">
        <w:rPr>
          <w:szCs w:val="28"/>
        </w:rPr>
        <w:t>ществ и их прекурсоров либо хранения, учета, реализации, перевозки, приобр</w:t>
      </w:r>
      <w:r w:rsidRPr="009720C5">
        <w:rPr>
          <w:szCs w:val="28"/>
        </w:rPr>
        <w:t>е</w:t>
      </w:r>
      <w:r w:rsidRPr="009720C5">
        <w:rPr>
          <w:szCs w:val="28"/>
        </w:rPr>
        <w:t xml:space="preserve">тения, использования, ввоза, вывоза или уничтожения растений, содержащих наркотические средства или психотропные вещества, их прекурсоры, их части (ст. 6.16 КоАП РФ) дела рассмотрены в отношении 22 лиц, или 0,04 % в общей структуре дел, из них подвергнуто административным наказаниям – 72,7 % (из них к 12,5 % – применено письменное предупреждение,  к 87,5 % – применен  штраф). </w:t>
      </w:r>
    </w:p>
    <w:p w:rsidR="00412152" w:rsidRPr="009720C5" w:rsidRDefault="00412152" w:rsidP="00412152">
      <w:pPr>
        <w:autoSpaceDE w:val="0"/>
        <w:autoSpaceDN w:val="0"/>
        <w:adjustRightInd w:val="0"/>
        <w:rPr>
          <w:szCs w:val="28"/>
        </w:rPr>
      </w:pPr>
      <w:r w:rsidRPr="009720C5">
        <w:rPr>
          <w:szCs w:val="28"/>
        </w:rPr>
        <w:t>За незаконное культивирование растений, содержащих наркотические средства или психотропные вещества либо их прекурсоры (ст. 10.5.1 КоАП РФ) дела рассмотрены в отношении 4 лиц, из них подвергнуто административным наказаниям – 75 % (из них 33,3 % – административному аресту, 66,6 % – штр</w:t>
      </w:r>
      <w:r w:rsidRPr="009720C5">
        <w:rPr>
          <w:szCs w:val="28"/>
        </w:rPr>
        <w:t>а</w:t>
      </w:r>
      <w:r w:rsidRPr="009720C5">
        <w:rPr>
          <w:szCs w:val="28"/>
        </w:rPr>
        <w:t xml:space="preserve">фу). </w:t>
      </w:r>
    </w:p>
    <w:p w:rsidR="00412152" w:rsidRPr="009720C5" w:rsidRDefault="00DB3A9C" w:rsidP="00412152">
      <w:pPr>
        <w:autoSpaceDE w:val="0"/>
        <w:autoSpaceDN w:val="0"/>
        <w:adjustRightInd w:val="0"/>
        <w:rPr>
          <w:szCs w:val="28"/>
        </w:rPr>
      </w:pPr>
      <w:r w:rsidRPr="009720C5">
        <w:rPr>
          <w:szCs w:val="28"/>
        </w:rPr>
        <w:t>За управление транспортным средством</w:t>
      </w:r>
      <w:r w:rsidR="00412152" w:rsidRPr="009720C5">
        <w:rPr>
          <w:szCs w:val="28"/>
        </w:rPr>
        <w:t xml:space="preserve"> водителем, находящимся в с</w:t>
      </w:r>
      <w:r w:rsidR="00412152" w:rsidRPr="009720C5">
        <w:rPr>
          <w:szCs w:val="28"/>
        </w:rPr>
        <w:t>о</w:t>
      </w:r>
      <w:r w:rsidR="00412152" w:rsidRPr="009720C5">
        <w:rPr>
          <w:szCs w:val="28"/>
        </w:rPr>
        <w:t>стоянии опьянения (наркотическом) (ч.1, 3,ст. 12.8КоАП РФ)</w:t>
      </w:r>
      <w:r w:rsidRPr="009720C5">
        <w:rPr>
          <w:szCs w:val="28"/>
        </w:rPr>
        <w:t xml:space="preserve">, рассмотрено дел </w:t>
      </w:r>
      <w:r w:rsidR="00412152" w:rsidRPr="009720C5">
        <w:rPr>
          <w:szCs w:val="28"/>
        </w:rPr>
        <w:t>в отношении 6 лиц, или 0,01 % в общей структуре дел,  из них подвергнуто а</w:t>
      </w:r>
      <w:r w:rsidR="00412152" w:rsidRPr="009720C5">
        <w:rPr>
          <w:szCs w:val="28"/>
        </w:rPr>
        <w:t>д</w:t>
      </w:r>
      <w:r w:rsidR="00412152" w:rsidRPr="009720C5">
        <w:rPr>
          <w:szCs w:val="28"/>
        </w:rPr>
        <w:t xml:space="preserve">министративным наказаниям – 100 % (из них 100 % к  штрафу). </w:t>
      </w:r>
    </w:p>
    <w:p w:rsidR="00412152" w:rsidRPr="009720C5" w:rsidRDefault="00412152" w:rsidP="00412152">
      <w:pPr>
        <w:autoSpaceDE w:val="0"/>
        <w:autoSpaceDN w:val="0"/>
        <w:adjustRightInd w:val="0"/>
        <w:rPr>
          <w:szCs w:val="28"/>
        </w:rPr>
      </w:pPr>
      <w:r w:rsidRPr="009720C5">
        <w:rPr>
          <w:szCs w:val="28"/>
        </w:rPr>
        <w:t>За потребление наркотических средств или психотропных веществ без назначения врача в общественных местах либо отказ от медицинского освид</w:t>
      </w:r>
      <w:r w:rsidRPr="009720C5">
        <w:rPr>
          <w:szCs w:val="28"/>
        </w:rPr>
        <w:t>е</w:t>
      </w:r>
      <w:r w:rsidRPr="009720C5">
        <w:rPr>
          <w:szCs w:val="28"/>
        </w:rPr>
        <w:t>тельствования (наркотическими средствами или психотропными веществами) (ч.2 ст. 20.20 КоАП РФ)  дела рассмотрены в отношении 10 лиц, или 90 % в общей структуре дел,  из них подвергнуто административным наказаниям – 93,5 % (из них 100 % к  штрафу).</w:t>
      </w:r>
    </w:p>
    <w:p w:rsidR="00412152" w:rsidRPr="009720C5" w:rsidRDefault="00412152" w:rsidP="00412152">
      <w:pPr>
        <w:rPr>
          <w:szCs w:val="28"/>
        </w:rPr>
      </w:pPr>
      <w:r w:rsidRPr="009720C5">
        <w:rPr>
          <w:szCs w:val="28"/>
        </w:rPr>
        <w:t>В структуре осужденных 13 % составляет доля осужденных за престу</w:t>
      </w:r>
      <w:r w:rsidRPr="009720C5">
        <w:rPr>
          <w:szCs w:val="28"/>
        </w:rPr>
        <w:t>п</w:t>
      </w:r>
      <w:r w:rsidRPr="009720C5">
        <w:rPr>
          <w:szCs w:val="28"/>
        </w:rPr>
        <w:t>ления, связанные с незаконным оборотом наркотических средств, психотро</w:t>
      </w:r>
      <w:r w:rsidRPr="009720C5">
        <w:rPr>
          <w:szCs w:val="28"/>
        </w:rPr>
        <w:t>п</w:t>
      </w:r>
      <w:r w:rsidRPr="009720C5">
        <w:rPr>
          <w:szCs w:val="28"/>
        </w:rPr>
        <w:t>ных веществ и их прекурсоров или аналогов, сильнодействующих веществ, растений (либо их частей), содержащих наркотические средства или псих</w:t>
      </w:r>
      <w:r w:rsidRPr="009720C5">
        <w:rPr>
          <w:szCs w:val="28"/>
        </w:rPr>
        <w:t>о</w:t>
      </w:r>
      <w:r w:rsidRPr="009720C5">
        <w:rPr>
          <w:szCs w:val="28"/>
        </w:rPr>
        <w:t>тропные вещества либо их прекурсоры, новых потенциально опасных психоа</w:t>
      </w:r>
      <w:r w:rsidRPr="009720C5">
        <w:rPr>
          <w:szCs w:val="28"/>
        </w:rPr>
        <w:t>к</w:t>
      </w:r>
      <w:r w:rsidRPr="009720C5">
        <w:rPr>
          <w:szCs w:val="28"/>
        </w:rPr>
        <w:t>тивных веществ или – 1384 лица (осужденных по основной квалификации).</w:t>
      </w:r>
    </w:p>
    <w:p w:rsidR="00412152" w:rsidRPr="009720C5" w:rsidRDefault="00412152" w:rsidP="00412152">
      <w:pPr>
        <w:rPr>
          <w:szCs w:val="28"/>
        </w:rPr>
      </w:pPr>
      <w:r w:rsidRPr="009720C5">
        <w:rPr>
          <w:szCs w:val="28"/>
        </w:rPr>
        <w:t>В структуре лиц, осужденных по данной категории</w:t>
      </w:r>
      <w:r w:rsidR="00091513" w:rsidRPr="009720C5">
        <w:rPr>
          <w:szCs w:val="28"/>
        </w:rPr>
        <w:t>,</w:t>
      </w:r>
      <w:r w:rsidRPr="009720C5">
        <w:rPr>
          <w:szCs w:val="28"/>
        </w:rPr>
        <w:t xml:space="preserve"> доля лиц соверши</w:t>
      </w:r>
      <w:r w:rsidRPr="009720C5">
        <w:rPr>
          <w:szCs w:val="28"/>
        </w:rPr>
        <w:t>в</w:t>
      </w:r>
      <w:r w:rsidRPr="009720C5">
        <w:rPr>
          <w:szCs w:val="28"/>
        </w:rPr>
        <w:t>ших преступления в несовершеннолетнем возрасте, составила 10,4</w:t>
      </w:r>
      <w:r w:rsidR="00091513" w:rsidRPr="009720C5">
        <w:rPr>
          <w:szCs w:val="28"/>
        </w:rPr>
        <w:t xml:space="preserve"> </w:t>
      </w:r>
      <w:r w:rsidRPr="009720C5">
        <w:rPr>
          <w:szCs w:val="28"/>
        </w:rPr>
        <w:t>%.</w:t>
      </w:r>
    </w:p>
    <w:p w:rsidR="00412152" w:rsidRPr="009720C5" w:rsidRDefault="00412152" w:rsidP="00412152">
      <w:pPr>
        <w:ind w:right="-5" w:firstLine="720"/>
      </w:pPr>
      <w:r w:rsidRPr="009720C5">
        <w:lastRenderedPageBreak/>
        <w:t>Судебная практика назначения наказаний по  данной категории дел х</w:t>
      </w:r>
      <w:r w:rsidRPr="009720C5">
        <w:t>а</w:t>
      </w:r>
      <w:r w:rsidRPr="009720C5">
        <w:t xml:space="preserve">рактеризуется следующими показателями от общего числа осужденных в структуре видов наказаний: </w:t>
      </w:r>
    </w:p>
    <w:p w:rsidR="00412152" w:rsidRPr="009720C5" w:rsidRDefault="00412152" w:rsidP="00412152">
      <w:pPr>
        <w:ind w:right="-5" w:firstLine="720"/>
      </w:pPr>
      <w:r w:rsidRPr="009720C5">
        <w:t>лишение свободы на определенный срок назначено 180 лицам, или 13 % от общего числа осужденных (От числа осужденных за преступления, связа</w:t>
      </w:r>
      <w:r w:rsidRPr="009720C5">
        <w:t>н</w:t>
      </w:r>
      <w:r w:rsidRPr="009720C5">
        <w:t>ные с незаконным оборотом наркотических средств, психотропных веществ и их прекурсоров или аналогов, сильнодействующих веществ, растений (либо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412152" w:rsidRPr="009720C5" w:rsidRDefault="00412152" w:rsidP="00412152">
      <w:pPr>
        <w:ind w:right="-5" w:firstLine="0"/>
      </w:pPr>
      <w:r w:rsidRPr="009720C5">
        <w:t xml:space="preserve">          - условное осуждение к лишению свободы - 833 лицам, что составляет 60,2 %;</w:t>
      </w:r>
    </w:p>
    <w:p w:rsidR="00412152" w:rsidRPr="009720C5" w:rsidRDefault="00412152" w:rsidP="00412152">
      <w:pPr>
        <w:ind w:right="-5" w:firstLine="720"/>
      </w:pPr>
      <w:r w:rsidRPr="009720C5">
        <w:t>- ограничение свободы к 10 лицам, или 0,7 %;</w:t>
      </w:r>
    </w:p>
    <w:p w:rsidR="00412152" w:rsidRPr="009720C5" w:rsidRDefault="00412152" w:rsidP="00412152">
      <w:pPr>
        <w:ind w:right="-5" w:firstLine="720"/>
      </w:pPr>
      <w:r w:rsidRPr="009720C5">
        <w:t>- исправительные работы к 8 лицам, или 0,6 %;</w:t>
      </w:r>
    </w:p>
    <w:p w:rsidR="00412152" w:rsidRPr="009720C5" w:rsidRDefault="00412152" w:rsidP="00412152">
      <w:pPr>
        <w:ind w:right="-5" w:firstLine="720"/>
      </w:pPr>
      <w:r w:rsidRPr="009720C5">
        <w:t>- обязательные работы к 146 лицам, или 10,5 %;</w:t>
      </w:r>
    </w:p>
    <w:p w:rsidR="00412152" w:rsidRPr="009720C5" w:rsidRDefault="00412152" w:rsidP="00412152">
      <w:pPr>
        <w:ind w:right="-5" w:firstLine="720"/>
      </w:pPr>
      <w:r w:rsidRPr="009720C5">
        <w:t xml:space="preserve">- штраф – 183 лицам, или 13,2 %; </w:t>
      </w:r>
    </w:p>
    <w:p w:rsidR="00412152" w:rsidRPr="009720C5" w:rsidRDefault="00412152" w:rsidP="00412152">
      <w:pPr>
        <w:ind w:right="-5" w:firstLine="720"/>
      </w:pPr>
      <w:r w:rsidRPr="009720C5">
        <w:t xml:space="preserve">- доля других видов наказаний незначительна. </w:t>
      </w:r>
    </w:p>
    <w:p w:rsidR="00BF6AC7" w:rsidRPr="009720C5" w:rsidRDefault="00BF6AC7" w:rsidP="00BF6AC7">
      <w:pPr>
        <w:widowControl w:val="0"/>
        <w:shd w:val="clear" w:color="auto" w:fill="FFFFFF"/>
        <w:autoSpaceDE w:val="0"/>
        <w:autoSpaceDN w:val="0"/>
        <w:adjustRightInd w:val="0"/>
        <w:ind w:firstLine="720"/>
        <w:rPr>
          <w:szCs w:val="28"/>
        </w:rPr>
      </w:pPr>
      <w:r w:rsidRPr="009720C5">
        <w:rPr>
          <w:szCs w:val="28"/>
        </w:rPr>
        <w:t>По итогам 2017 года на контроль исполнения решения суда по прохожд</w:t>
      </w:r>
      <w:r w:rsidRPr="009720C5">
        <w:rPr>
          <w:szCs w:val="28"/>
        </w:rPr>
        <w:t>е</w:t>
      </w:r>
      <w:r w:rsidRPr="009720C5">
        <w:rPr>
          <w:szCs w:val="28"/>
        </w:rPr>
        <w:t>нию диагностики, лечения от наркомании и реабилитации поставлено 834 чел</w:t>
      </w:r>
      <w:r w:rsidRPr="009720C5">
        <w:rPr>
          <w:szCs w:val="28"/>
        </w:rPr>
        <w:t>о</w:t>
      </w:r>
      <w:r w:rsidRPr="009720C5">
        <w:rPr>
          <w:szCs w:val="28"/>
        </w:rPr>
        <w:t>века, всего на конец года на контроле стоит 1502 лица. В течении года  соста</w:t>
      </w:r>
      <w:r w:rsidRPr="009720C5">
        <w:rPr>
          <w:szCs w:val="28"/>
        </w:rPr>
        <w:t>в</w:t>
      </w:r>
      <w:r w:rsidRPr="009720C5">
        <w:rPr>
          <w:szCs w:val="28"/>
        </w:rPr>
        <w:t>лено 570 протоколов по ст. 6.9.1 КоАП РФ. за 2017 год. Снято с учета 280 чел</w:t>
      </w:r>
      <w:r w:rsidRPr="009720C5">
        <w:rPr>
          <w:szCs w:val="28"/>
        </w:rPr>
        <w:t>о</w:t>
      </w:r>
      <w:r w:rsidRPr="009720C5">
        <w:rPr>
          <w:szCs w:val="28"/>
        </w:rPr>
        <w:t>век: 40 - по определению суда об отмене возложенной обязанности (осуждены), 225 - по завершению лечения, 14 - по смерти, 1 - по месту жительства.</w:t>
      </w:r>
    </w:p>
    <w:p w:rsidR="00BF6AC7" w:rsidRPr="009720C5" w:rsidRDefault="00BF6AC7" w:rsidP="00BF6AC7">
      <w:pPr>
        <w:widowControl w:val="0"/>
        <w:shd w:val="clear" w:color="auto" w:fill="FFFFFF"/>
        <w:autoSpaceDE w:val="0"/>
        <w:autoSpaceDN w:val="0"/>
        <w:adjustRightInd w:val="0"/>
        <w:ind w:firstLine="720"/>
        <w:rPr>
          <w:szCs w:val="28"/>
        </w:rPr>
      </w:pPr>
      <w:r w:rsidRPr="009720C5">
        <w:rPr>
          <w:szCs w:val="28"/>
        </w:rPr>
        <w:t>В лечебные учреждения для исполнения возложенной обязанности яв</w:t>
      </w:r>
      <w:r w:rsidRPr="009720C5">
        <w:rPr>
          <w:szCs w:val="28"/>
        </w:rPr>
        <w:t>и</w:t>
      </w:r>
      <w:r w:rsidRPr="009720C5">
        <w:rPr>
          <w:szCs w:val="28"/>
        </w:rPr>
        <w:t>лось 403 человек, не явились - 663 человек, 195 - находятся в местах лишения свободы или СИЗО.</w:t>
      </w:r>
    </w:p>
    <w:p w:rsidR="00BF6AC7" w:rsidRPr="009720C5" w:rsidRDefault="00BF6AC7" w:rsidP="00BF6AC7">
      <w:pPr>
        <w:widowControl w:val="0"/>
        <w:shd w:val="clear" w:color="auto" w:fill="FFFFFF"/>
        <w:autoSpaceDE w:val="0"/>
        <w:autoSpaceDN w:val="0"/>
        <w:adjustRightInd w:val="0"/>
        <w:ind w:firstLine="720"/>
        <w:rPr>
          <w:szCs w:val="28"/>
        </w:rPr>
      </w:pPr>
      <w:r w:rsidRPr="009720C5">
        <w:rPr>
          <w:szCs w:val="28"/>
        </w:rPr>
        <w:t>Для эффективности розыска лиц, уклоняющихся от исполнения обяза</w:t>
      </w:r>
      <w:r w:rsidRPr="009720C5">
        <w:rPr>
          <w:szCs w:val="28"/>
        </w:rPr>
        <w:t>н</w:t>
      </w:r>
      <w:r w:rsidRPr="009720C5">
        <w:rPr>
          <w:szCs w:val="28"/>
        </w:rPr>
        <w:t>ности, в ИБД-регион внесена информация на 549 лиц.</w:t>
      </w:r>
    </w:p>
    <w:p w:rsidR="00A742C0" w:rsidRPr="009720C5" w:rsidRDefault="00A742C0" w:rsidP="00BF6AC7">
      <w:pPr>
        <w:widowControl w:val="0"/>
        <w:shd w:val="clear" w:color="auto" w:fill="FFFFFF"/>
        <w:autoSpaceDE w:val="0"/>
        <w:autoSpaceDN w:val="0"/>
        <w:adjustRightInd w:val="0"/>
        <w:ind w:firstLine="720"/>
        <w:rPr>
          <w:szCs w:val="28"/>
        </w:rPr>
      </w:pPr>
    </w:p>
    <w:p w:rsidR="003D586F" w:rsidRPr="009720C5" w:rsidRDefault="003D586F" w:rsidP="00BF6AC7">
      <w:pPr>
        <w:widowControl w:val="0"/>
        <w:shd w:val="clear" w:color="auto" w:fill="FFFFFF"/>
        <w:autoSpaceDE w:val="0"/>
        <w:autoSpaceDN w:val="0"/>
        <w:adjustRightInd w:val="0"/>
        <w:ind w:firstLine="720"/>
        <w:rPr>
          <w:szCs w:val="28"/>
        </w:rPr>
      </w:pPr>
    </w:p>
    <w:p w:rsidR="003D586F" w:rsidRPr="009720C5" w:rsidRDefault="003D586F" w:rsidP="00BF6AC7">
      <w:pPr>
        <w:widowControl w:val="0"/>
        <w:shd w:val="clear" w:color="auto" w:fill="FFFFFF"/>
        <w:autoSpaceDE w:val="0"/>
        <w:autoSpaceDN w:val="0"/>
        <w:adjustRightInd w:val="0"/>
        <w:ind w:firstLine="720"/>
        <w:rPr>
          <w:szCs w:val="28"/>
        </w:rPr>
      </w:pPr>
    </w:p>
    <w:p w:rsidR="003D586F" w:rsidRPr="009720C5" w:rsidRDefault="003D586F" w:rsidP="00BF6AC7">
      <w:pPr>
        <w:widowControl w:val="0"/>
        <w:shd w:val="clear" w:color="auto" w:fill="FFFFFF"/>
        <w:autoSpaceDE w:val="0"/>
        <w:autoSpaceDN w:val="0"/>
        <w:adjustRightInd w:val="0"/>
        <w:ind w:firstLine="720"/>
        <w:rPr>
          <w:szCs w:val="28"/>
        </w:rPr>
      </w:pPr>
    </w:p>
    <w:p w:rsidR="003D586F" w:rsidRPr="009720C5" w:rsidRDefault="003D586F" w:rsidP="00BF6AC7">
      <w:pPr>
        <w:widowControl w:val="0"/>
        <w:shd w:val="clear" w:color="auto" w:fill="FFFFFF"/>
        <w:autoSpaceDE w:val="0"/>
        <w:autoSpaceDN w:val="0"/>
        <w:adjustRightInd w:val="0"/>
        <w:ind w:firstLine="720"/>
        <w:rPr>
          <w:szCs w:val="28"/>
        </w:rPr>
      </w:pPr>
    </w:p>
    <w:p w:rsidR="003D586F" w:rsidRPr="009720C5" w:rsidRDefault="003D586F" w:rsidP="00BF6AC7">
      <w:pPr>
        <w:widowControl w:val="0"/>
        <w:shd w:val="clear" w:color="auto" w:fill="FFFFFF"/>
        <w:autoSpaceDE w:val="0"/>
        <w:autoSpaceDN w:val="0"/>
        <w:adjustRightInd w:val="0"/>
        <w:ind w:firstLine="720"/>
        <w:rPr>
          <w:szCs w:val="28"/>
        </w:rPr>
      </w:pPr>
    </w:p>
    <w:p w:rsidR="003D586F" w:rsidRPr="009720C5" w:rsidRDefault="003D586F" w:rsidP="00BF6AC7">
      <w:pPr>
        <w:widowControl w:val="0"/>
        <w:shd w:val="clear" w:color="auto" w:fill="FFFFFF"/>
        <w:autoSpaceDE w:val="0"/>
        <w:autoSpaceDN w:val="0"/>
        <w:adjustRightInd w:val="0"/>
        <w:ind w:firstLine="720"/>
        <w:rPr>
          <w:szCs w:val="28"/>
        </w:rPr>
      </w:pPr>
    </w:p>
    <w:p w:rsidR="003D586F" w:rsidRPr="009720C5" w:rsidRDefault="003D586F" w:rsidP="00BF6AC7">
      <w:pPr>
        <w:widowControl w:val="0"/>
        <w:shd w:val="clear" w:color="auto" w:fill="FFFFFF"/>
        <w:autoSpaceDE w:val="0"/>
        <w:autoSpaceDN w:val="0"/>
        <w:adjustRightInd w:val="0"/>
        <w:ind w:firstLine="720"/>
        <w:rPr>
          <w:szCs w:val="28"/>
        </w:rPr>
      </w:pPr>
    </w:p>
    <w:p w:rsidR="003D586F" w:rsidRPr="009720C5" w:rsidRDefault="003D586F" w:rsidP="00BF6AC7">
      <w:pPr>
        <w:widowControl w:val="0"/>
        <w:shd w:val="clear" w:color="auto" w:fill="FFFFFF"/>
        <w:autoSpaceDE w:val="0"/>
        <w:autoSpaceDN w:val="0"/>
        <w:adjustRightInd w:val="0"/>
        <w:ind w:firstLine="720"/>
        <w:rPr>
          <w:szCs w:val="28"/>
        </w:rPr>
      </w:pPr>
    </w:p>
    <w:p w:rsidR="003D586F" w:rsidRPr="009720C5" w:rsidRDefault="003D586F" w:rsidP="00BF6AC7">
      <w:pPr>
        <w:widowControl w:val="0"/>
        <w:shd w:val="clear" w:color="auto" w:fill="FFFFFF"/>
        <w:autoSpaceDE w:val="0"/>
        <w:autoSpaceDN w:val="0"/>
        <w:adjustRightInd w:val="0"/>
        <w:ind w:firstLine="720"/>
        <w:rPr>
          <w:szCs w:val="28"/>
        </w:rPr>
      </w:pPr>
    </w:p>
    <w:p w:rsidR="003D586F" w:rsidRPr="009720C5" w:rsidRDefault="003D586F" w:rsidP="00BF6AC7">
      <w:pPr>
        <w:widowControl w:val="0"/>
        <w:shd w:val="clear" w:color="auto" w:fill="FFFFFF"/>
        <w:autoSpaceDE w:val="0"/>
        <w:autoSpaceDN w:val="0"/>
        <w:adjustRightInd w:val="0"/>
        <w:ind w:firstLine="720"/>
        <w:rPr>
          <w:szCs w:val="28"/>
        </w:rPr>
      </w:pPr>
    </w:p>
    <w:p w:rsidR="003D586F" w:rsidRPr="009720C5" w:rsidRDefault="003D586F" w:rsidP="00BF6AC7">
      <w:pPr>
        <w:widowControl w:val="0"/>
        <w:shd w:val="clear" w:color="auto" w:fill="FFFFFF"/>
        <w:autoSpaceDE w:val="0"/>
        <w:autoSpaceDN w:val="0"/>
        <w:adjustRightInd w:val="0"/>
        <w:ind w:firstLine="720"/>
        <w:rPr>
          <w:szCs w:val="28"/>
        </w:rPr>
      </w:pPr>
    </w:p>
    <w:p w:rsidR="003D586F" w:rsidRPr="009720C5" w:rsidRDefault="003D586F" w:rsidP="00BF6AC7">
      <w:pPr>
        <w:widowControl w:val="0"/>
        <w:shd w:val="clear" w:color="auto" w:fill="FFFFFF"/>
        <w:autoSpaceDE w:val="0"/>
        <w:autoSpaceDN w:val="0"/>
        <w:adjustRightInd w:val="0"/>
        <w:ind w:firstLine="720"/>
        <w:rPr>
          <w:szCs w:val="28"/>
        </w:rPr>
      </w:pPr>
    </w:p>
    <w:p w:rsidR="003D586F" w:rsidRPr="009720C5" w:rsidRDefault="003D586F" w:rsidP="00BF6AC7">
      <w:pPr>
        <w:widowControl w:val="0"/>
        <w:shd w:val="clear" w:color="auto" w:fill="FFFFFF"/>
        <w:autoSpaceDE w:val="0"/>
        <w:autoSpaceDN w:val="0"/>
        <w:adjustRightInd w:val="0"/>
        <w:ind w:firstLine="720"/>
        <w:rPr>
          <w:szCs w:val="28"/>
        </w:rPr>
      </w:pPr>
    </w:p>
    <w:p w:rsidR="003D586F" w:rsidRPr="009720C5" w:rsidRDefault="003D586F" w:rsidP="00BF6AC7">
      <w:pPr>
        <w:widowControl w:val="0"/>
        <w:shd w:val="clear" w:color="auto" w:fill="FFFFFF"/>
        <w:autoSpaceDE w:val="0"/>
        <w:autoSpaceDN w:val="0"/>
        <w:adjustRightInd w:val="0"/>
        <w:ind w:firstLine="720"/>
        <w:rPr>
          <w:szCs w:val="28"/>
        </w:rPr>
      </w:pPr>
    </w:p>
    <w:p w:rsidR="003D586F" w:rsidRPr="009720C5" w:rsidRDefault="003D586F" w:rsidP="00BF6AC7">
      <w:pPr>
        <w:widowControl w:val="0"/>
        <w:shd w:val="clear" w:color="auto" w:fill="FFFFFF"/>
        <w:autoSpaceDE w:val="0"/>
        <w:autoSpaceDN w:val="0"/>
        <w:adjustRightInd w:val="0"/>
        <w:ind w:firstLine="720"/>
        <w:rPr>
          <w:szCs w:val="28"/>
        </w:rPr>
      </w:pPr>
    </w:p>
    <w:p w:rsidR="003D586F" w:rsidRPr="009720C5" w:rsidRDefault="003D586F" w:rsidP="00BF6AC7">
      <w:pPr>
        <w:widowControl w:val="0"/>
        <w:shd w:val="clear" w:color="auto" w:fill="FFFFFF"/>
        <w:autoSpaceDE w:val="0"/>
        <w:autoSpaceDN w:val="0"/>
        <w:adjustRightInd w:val="0"/>
        <w:ind w:firstLine="720"/>
        <w:rPr>
          <w:szCs w:val="28"/>
        </w:rPr>
      </w:pPr>
    </w:p>
    <w:p w:rsidR="003D586F" w:rsidRPr="009720C5" w:rsidRDefault="003D586F" w:rsidP="00034462">
      <w:pPr>
        <w:widowControl w:val="0"/>
        <w:shd w:val="clear" w:color="auto" w:fill="FFFFFF"/>
        <w:autoSpaceDE w:val="0"/>
        <w:autoSpaceDN w:val="0"/>
        <w:adjustRightInd w:val="0"/>
        <w:ind w:firstLine="0"/>
        <w:rPr>
          <w:szCs w:val="28"/>
        </w:rPr>
      </w:pPr>
    </w:p>
    <w:p w:rsidR="003D586F" w:rsidRPr="009720C5" w:rsidRDefault="003D586F" w:rsidP="00BF6AC7">
      <w:pPr>
        <w:widowControl w:val="0"/>
        <w:shd w:val="clear" w:color="auto" w:fill="FFFFFF"/>
        <w:autoSpaceDE w:val="0"/>
        <w:autoSpaceDN w:val="0"/>
        <w:adjustRightInd w:val="0"/>
        <w:ind w:firstLine="720"/>
        <w:rPr>
          <w:szCs w:val="28"/>
        </w:rPr>
      </w:pPr>
    </w:p>
    <w:p w:rsidR="00D029DD" w:rsidRPr="009720C5" w:rsidRDefault="00D029DD" w:rsidP="00D029DD">
      <w:pPr>
        <w:pStyle w:val="1"/>
        <w:spacing w:before="0" w:after="0"/>
        <w:jc w:val="center"/>
        <w:rPr>
          <w:rFonts w:ascii="Times New Roman" w:hAnsi="Times New Roman" w:cs="Times New Roman"/>
          <w:sz w:val="28"/>
          <w:szCs w:val="28"/>
        </w:rPr>
      </w:pPr>
      <w:bookmarkStart w:id="35" w:name="_Toc509224520"/>
      <w:r w:rsidRPr="009720C5">
        <w:rPr>
          <w:rFonts w:ascii="Times New Roman" w:hAnsi="Times New Roman" w:cs="Times New Roman"/>
          <w:sz w:val="28"/>
          <w:szCs w:val="28"/>
        </w:rPr>
        <w:lastRenderedPageBreak/>
        <w:t>6. Оценка реализации государственной программы «Комплексные</w:t>
      </w:r>
      <w:bookmarkEnd w:id="35"/>
    </w:p>
    <w:p w:rsidR="003D586F" w:rsidRPr="009720C5" w:rsidRDefault="00D029DD" w:rsidP="00D029DD">
      <w:pPr>
        <w:pStyle w:val="1"/>
        <w:spacing w:before="0" w:after="0"/>
        <w:jc w:val="center"/>
        <w:rPr>
          <w:rFonts w:ascii="Times New Roman" w:hAnsi="Times New Roman" w:cs="Times New Roman"/>
          <w:sz w:val="28"/>
          <w:szCs w:val="28"/>
        </w:rPr>
      </w:pPr>
      <w:bookmarkStart w:id="36" w:name="_Toc509224521"/>
      <w:r w:rsidRPr="009720C5">
        <w:rPr>
          <w:rFonts w:ascii="Times New Roman" w:hAnsi="Times New Roman" w:cs="Times New Roman"/>
          <w:sz w:val="28"/>
          <w:szCs w:val="28"/>
        </w:rPr>
        <w:t>меры по улучшению наркологической ситуации</w:t>
      </w:r>
      <w:bookmarkEnd w:id="36"/>
      <w:r w:rsidRPr="009720C5">
        <w:rPr>
          <w:rFonts w:ascii="Times New Roman" w:hAnsi="Times New Roman" w:cs="Times New Roman"/>
          <w:sz w:val="28"/>
          <w:szCs w:val="28"/>
        </w:rPr>
        <w:t xml:space="preserve"> </w:t>
      </w:r>
    </w:p>
    <w:p w:rsidR="00D029DD" w:rsidRPr="009720C5" w:rsidRDefault="00D029DD" w:rsidP="00D029DD">
      <w:pPr>
        <w:pStyle w:val="1"/>
        <w:spacing w:before="0" w:after="0"/>
        <w:jc w:val="center"/>
        <w:rPr>
          <w:rFonts w:ascii="Times New Roman" w:hAnsi="Times New Roman" w:cs="Times New Roman"/>
          <w:sz w:val="28"/>
          <w:szCs w:val="28"/>
        </w:rPr>
      </w:pPr>
      <w:bookmarkStart w:id="37" w:name="_Toc509224522"/>
      <w:r w:rsidRPr="009720C5">
        <w:rPr>
          <w:rFonts w:ascii="Times New Roman" w:hAnsi="Times New Roman" w:cs="Times New Roman"/>
          <w:sz w:val="28"/>
          <w:szCs w:val="28"/>
        </w:rPr>
        <w:t>в Забайкальском крае на 2014-2020 годы».</w:t>
      </w:r>
      <w:bookmarkEnd w:id="37"/>
    </w:p>
    <w:p w:rsidR="00D029DD" w:rsidRPr="009720C5" w:rsidRDefault="00D029DD" w:rsidP="00D029DD">
      <w:pPr>
        <w:ind w:right="126" w:firstLine="708"/>
        <w:jc w:val="center"/>
        <w:rPr>
          <w:b/>
          <w:bCs/>
          <w:szCs w:val="28"/>
        </w:rPr>
      </w:pPr>
    </w:p>
    <w:p w:rsidR="0011693B" w:rsidRPr="009720C5" w:rsidRDefault="0011693B" w:rsidP="0011693B">
      <w:pPr>
        <w:ind w:firstLine="708"/>
        <w:rPr>
          <w:szCs w:val="28"/>
        </w:rPr>
      </w:pPr>
      <w:r w:rsidRPr="009720C5">
        <w:rPr>
          <w:szCs w:val="28"/>
        </w:rPr>
        <w:t>На территории Забайкальского края реализуется государственная пр</w:t>
      </w:r>
      <w:r w:rsidRPr="009720C5">
        <w:rPr>
          <w:szCs w:val="28"/>
        </w:rPr>
        <w:t>о</w:t>
      </w:r>
      <w:r w:rsidRPr="009720C5">
        <w:rPr>
          <w:szCs w:val="28"/>
        </w:rPr>
        <w:t>грамма  «Комплексные меры по улучшению наркологической ситуации в З</w:t>
      </w:r>
      <w:r w:rsidRPr="009720C5">
        <w:rPr>
          <w:szCs w:val="28"/>
        </w:rPr>
        <w:t>а</w:t>
      </w:r>
      <w:r w:rsidRPr="009720C5">
        <w:rPr>
          <w:szCs w:val="28"/>
        </w:rPr>
        <w:t>байкальском крае (2014-2020 годы)», утвержденная распоряжением Правител</w:t>
      </w:r>
      <w:r w:rsidRPr="009720C5">
        <w:rPr>
          <w:szCs w:val="28"/>
        </w:rPr>
        <w:t>ь</w:t>
      </w:r>
      <w:r w:rsidRPr="009720C5">
        <w:rPr>
          <w:szCs w:val="28"/>
        </w:rPr>
        <w:t>ства Забайкальского края от 15 августа 2014 года № 467. Разработчиком и о</w:t>
      </w:r>
      <w:r w:rsidRPr="009720C5">
        <w:rPr>
          <w:szCs w:val="28"/>
        </w:rPr>
        <w:t>с</w:t>
      </w:r>
      <w:r w:rsidRPr="009720C5">
        <w:rPr>
          <w:szCs w:val="28"/>
        </w:rPr>
        <w:t>новным исполнителем программы является Министерство здравоохранения  Забайкальского края.</w:t>
      </w:r>
    </w:p>
    <w:p w:rsidR="0011693B" w:rsidRPr="009720C5" w:rsidRDefault="0011693B" w:rsidP="0011693B">
      <w:pPr>
        <w:ind w:firstLine="708"/>
        <w:rPr>
          <w:szCs w:val="28"/>
        </w:rPr>
      </w:pPr>
      <w:r w:rsidRPr="009720C5">
        <w:rPr>
          <w:szCs w:val="28"/>
        </w:rPr>
        <w:t>В рамках данной программы проводится комплекс мероприятий  на те</w:t>
      </w:r>
      <w:r w:rsidRPr="009720C5">
        <w:rPr>
          <w:szCs w:val="28"/>
        </w:rPr>
        <w:t>р</w:t>
      </w:r>
      <w:r w:rsidRPr="009720C5">
        <w:rPr>
          <w:szCs w:val="28"/>
        </w:rPr>
        <w:t>ритории Забайкальского края, в реализации которых объединены усилия учр</w:t>
      </w:r>
      <w:r w:rsidRPr="009720C5">
        <w:rPr>
          <w:szCs w:val="28"/>
        </w:rPr>
        <w:t>е</w:t>
      </w:r>
      <w:r w:rsidRPr="009720C5">
        <w:rPr>
          <w:szCs w:val="28"/>
        </w:rPr>
        <w:t>ждений здравоохранения, социальной защиты населения, образования, культ</w:t>
      </w:r>
      <w:r w:rsidRPr="009720C5">
        <w:rPr>
          <w:szCs w:val="28"/>
        </w:rPr>
        <w:t>у</w:t>
      </w:r>
      <w:r w:rsidRPr="009720C5">
        <w:rPr>
          <w:szCs w:val="28"/>
        </w:rPr>
        <w:t>ры, физической культуры и спорта, сельского хозяйства с целью создания си</w:t>
      </w:r>
      <w:r w:rsidRPr="009720C5">
        <w:rPr>
          <w:szCs w:val="28"/>
        </w:rPr>
        <w:t>с</w:t>
      </w:r>
      <w:r w:rsidRPr="009720C5">
        <w:rPr>
          <w:szCs w:val="28"/>
        </w:rPr>
        <w:t xml:space="preserve">темы межведомственного взаимодействия по профилактике наркологических расстройств. </w:t>
      </w:r>
    </w:p>
    <w:p w:rsidR="0011693B" w:rsidRPr="009720C5" w:rsidRDefault="0011693B" w:rsidP="0011693B">
      <w:pPr>
        <w:ind w:firstLine="708"/>
        <w:rPr>
          <w:szCs w:val="28"/>
        </w:rPr>
      </w:pPr>
      <w:r w:rsidRPr="009720C5">
        <w:rPr>
          <w:szCs w:val="28"/>
        </w:rPr>
        <w:t xml:space="preserve">  Программа включает в себя три подпрограммы: </w:t>
      </w:r>
    </w:p>
    <w:p w:rsidR="0011693B" w:rsidRPr="009720C5" w:rsidRDefault="0011693B" w:rsidP="0011693B">
      <w:pPr>
        <w:rPr>
          <w:szCs w:val="28"/>
        </w:rPr>
      </w:pPr>
      <w:r w:rsidRPr="009720C5">
        <w:rPr>
          <w:szCs w:val="28"/>
        </w:rPr>
        <w:t xml:space="preserve">-   «Профилактика табакокурения, наркомании и алкоголизма»,     </w:t>
      </w:r>
    </w:p>
    <w:p w:rsidR="0011693B" w:rsidRPr="009720C5" w:rsidRDefault="0011693B" w:rsidP="0011693B">
      <w:pPr>
        <w:rPr>
          <w:szCs w:val="28"/>
        </w:rPr>
      </w:pPr>
      <w:r w:rsidRPr="009720C5">
        <w:rPr>
          <w:szCs w:val="28"/>
        </w:rPr>
        <w:t xml:space="preserve">-   «Пресечение незаконного оборота наркотиков», </w:t>
      </w:r>
    </w:p>
    <w:p w:rsidR="0011693B" w:rsidRPr="009720C5" w:rsidRDefault="0011693B" w:rsidP="0011693B">
      <w:pPr>
        <w:rPr>
          <w:szCs w:val="28"/>
        </w:rPr>
      </w:pPr>
      <w:r w:rsidRPr="009720C5">
        <w:rPr>
          <w:szCs w:val="28"/>
        </w:rPr>
        <w:t>- «Выявление, лечение и реабилитация лиц с наркологическими расстро</w:t>
      </w:r>
      <w:r w:rsidRPr="009720C5">
        <w:rPr>
          <w:szCs w:val="28"/>
        </w:rPr>
        <w:t>й</w:t>
      </w:r>
      <w:r w:rsidRPr="009720C5">
        <w:rPr>
          <w:szCs w:val="28"/>
        </w:rPr>
        <w:t xml:space="preserve">ствами».   </w:t>
      </w:r>
    </w:p>
    <w:p w:rsidR="0011693B" w:rsidRPr="009720C5" w:rsidRDefault="0011693B" w:rsidP="0011693B">
      <w:pPr>
        <w:ind w:firstLine="708"/>
        <w:rPr>
          <w:b/>
          <w:szCs w:val="28"/>
        </w:rPr>
      </w:pPr>
      <w:r w:rsidRPr="009720C5">
        <w:rPr>
          <w:szCs w:val="28"/>
        </w:rPr>
        <w:t>Объем бюджетных ассигнований на весь период реализации программы составляет 14 213,00 тыс. руб. В 2014-2015 гг. финансирование государстве</w:t>
      </w:r>
      <w:r w:rsidRPr="009720C5">
        <w:rPr>
          <w:szCs w:val="28"/>
        </w:rPr>
        <w:t>н</w:t>
      </w:r>
      <w:r w:rsidRPr="009720C5">
        <w:rPr>
          <w:szCs w:val="28"/>
        </w:rPr>
        <w:t>ной программы не осуществлялось, основные мероприятия были проведены за счет текущего финансирования.</w:t>
      </w:r>
      <w:r w:rsidRPr="009720C5">
        <w:rPr>
          <w:b/>
          <w:szCs w:val="28"/>
        </w:rPr>
        <w:t xml:space="preserve"> </w:t>
      </w:r>
    </w:p>
    <w:p w:rsidR="0011693B" w:rsidRPr="009720C5" w:rsidRDefault="0011693B" w:rsidP="0011693B">
      <w:pPr>
        <w:rPr>
          <w:szCs w:val="28"/>
        </w:rPr>
      </w:pPr>
      <w:r w:rsidRPr="009720C5">
        <w:rPr>
          <w:szCs w:val="28"/>
        </w:rPr>
        <w:t>Потребность в финансировании мероприятий Программы на 2017 год с</w:t>
      </w:r>
      <w:r w:rsidRPr="009720C5">
        <w:rPr>
          <w:szCs w:val="28"/>
        </w:rPr>
        <w:t>о</w:t>
      </w:r>
      <w:r w:rsidRPr="009720C5">
        <w:rPr>
          <w:szCs w:val="28"/>
        </w:rPr>
        <w:t xml:space="preserve">ставила 3463,0 тыс. рублей. </w:t>
      </w:r>
      <w:r w:rsidRPr="009720C5">
        <w:rPr>
          <w:snapToGrid w:val="0"/>
          <w:szCs w:val="28"/>
        </w:rPr>
        <w:t>Общий объем утвержденных бюджетных ассигн</w:t>
      </w:r>
      <w:r w:rsidRPr="009720C5">
        <w:rPr>
          <w:snapToGrid w:val="0"/>
          <w:szCs w:val="28"/>
        </w:rPr>
        <w:t>о</w:t>
      </w:r>
      <w:r w:rsidRPr="009720C5">
        <w:rPr>
          <w:snapToGrid w:val="0"/>
          <w:szCs w:val="28"/>
        </w:rPr>
        <w:t xml:space="preserve">ваний по Программе составил 1030,00 тыс. рублей или 29,7 % от потребности. На 31 декабря 2017 года выделено финансовых средств 1003,00 тыс. рублей или 97,4% от утвержденных бюджетных ассигнований. </w:t>
      </w:r>
    </w:p>
    <w:p w:rsidR="00677B4A" w:rsidRPr="009720C5" w:rsidRDefault="00677B4A" w:rsidP="00915663">
      <w:pPr>
        <w:ind w:firstLine="0"/>
        <w:rPr>
          <w:b/>
          <w:szCs w:val="28"/>
        </w:rPr>
      </w:pPr>
    </w:p>
    <w:p w:rsidR="00677B4A" w:rsidRPr="009720C5" w:rsidRDefault="00677B4A" w:rsidP="00677B4A">
      <w:pPr>
        <w:ind w:firstLine="708"/>
        <w:jc w:val="center"/>
        <w:rPr>
          <w:b/>
          <w:sz w:val="24"/>
          <w:szCs w:val="24"/>
        </w:rPr>
      </w:pPr>
      <w:r w:rsidRPr="009720C5">
        <w:rPr>
          <w:b/>
          <w:sz w:val="24"/>
          <w:szCs w:val="24"/>
        </w:rPr>
        <w:t xml:space="preserve">Обеспеченность финансовыми средствами мероприятий </w:t>
      </w:r>
    </w:p>
    <w:p w:rsidR="00677B4A" w:rsidRPr="009720C5" w:rsidRDefault="00677B4A" w:rsidP="00677B4A">
      <w:pPr>
        <w:ind w:firstLine="708"/>
        <w:jc w:val="center"/>
        <w:rPr>
          <w:b/>
          <w:sz w:val="24"/>
          <w:szCs w:val="24"/>
        </w:rPr>
      </w:pPr>
      <w:r w:rsidRPr="009720C5">
        <w:rPr>
          <w:b/>
          <w:sz w:val="24"/>
          <w:szCs w:val="24"/>
        </w:rPr>
        <w:t xml:space="preserve">государственной программы Забайкальского края «Комплексные меры по улучшению наркологической ситуации в Забайкальском крае (2014-2020 годы)» в 2017 году </w:t>
      </w:r>
    </w:p>
    <w:p w:rsidR="00387551" w:rsidRPr="009720C5" w:rsidRDefault="00677B4A" w:rsidP="003D586F">
      <w:pPr>
        <w:ind w:right="283"/>
        <w:jc w:val="right"/>
        <w:rPr>
          <w:sz w:val="20"/>
          <w:szCs w:val="20"/>
        </w:rPr>
      </w:pPr>
      <w:r w:rsidRPr="009720C5">
        <w:t xml:space="preserve"> </w:t>
      </w:r>
      <w:r w:rsidRPr="009720C5">
        <w:rPr>
          <w:sz w:val="20"/>
          <w:szCs w:val="20"/>
        </w:rPr>
        <w:t xml:space="preserve">(тыс.руб.)                                                                                                            </w:t>
      </w:r>
    </w:p>
    <w:p w:rsidR="00677B4A" w:rsidRPr="009720C5" w:rsidRDefault="00677B4A" w:rsidP="003D586F">
      <w:pPr>
        <w:ind w:right="283"/>
        <w:jc w:val="right"/>
        <w:rPr>
          <w:b/>
          <w:sz w:val="20"/>
          <w:szCs w:val="20"/>
        </w:rPr>
      </w:pPr>
      <w:r w:rsidRPr="009720C5">
        <w:rPr>
          <w:sz w:val="20"/>
          <w:szCs w:val="20"/>
        </w:rPr>
        <w:t xml:space="preserve">Таблица № 1 </w:t>
      </w:r>
    </w:p>
    <w:tbl>
      <w:tblPr>
        <w:tblW w:w="0" w:type="auto"/>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40"/>
        <w:gridCol w:w="1701"/>
        <w:gridCol w:w="1843"/>
        <w:gridCol w:w="1812"/>
      </w:tblGrid>
      <w:tr w:rsidR="00677B4A" w:rsidRPr="009720C5" w:rsidTr="00677B4A">
        <w:trPr>
          <w:trHeight w:val="550"/>
          <w:jc w:val="center"/>
        </w:trPr>
        <w:tc>
          <w:tcPr>
            <w:tcW w:w="3940"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387551">
            <w:pPr>
              <w:ind w:firstLine="5"/>
              <w:jc w:val="center"/>
              <w:rPr>
                <w:b/>
                <w:sz w:val="22"/>
              </w:rPr>
            </w:pPr>
            <w:r w:rsidRPr="009720C5">
              <w:rPr>
                <w:b/>
                <w:sz w:val="22"/>
              </w:rPr>
              <w:t>Ответственный исполнитель и сои</w:t>
            </w:r>
            <w:r w:rsidRPr="009720C5">
              <w:rPr>
                <w:b/>
                <w:sz w:val="22"/>
              </w:rPr>
              <w:t>с</w:t>
            </w:r>
            <w:r w:rsidRPr="009720C5">
              <w:rPr>
                <w:b/>
                <w:sz w:val="22"/>
              </w:rPr>
              <w:t>полнители программы</w:t>
            </w:r>
          </w:p>
        </w:tc>
        <w:tc>
          <w:tcPr>
            <w:tcW w:w="1701"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ind w:firstLine="0"/>
              <w:jc w:val="center"/>
              <w:rPr>
                <w:b/>
                <w:sz w:val="22"/>
              </w:rPr>
            </w:pPr>
            <w:r w:rsidRPr="009720C5">
              <w:rPr>
                <w:b/>
                <w:sz w:val="22"/>
              </w:rPr>
              <w:t>Потребность в финансовых средствах</w:t>
            </w:r>
          </w:p>
        </w:tc>
        <w:tc>
          <w:tcPr>
            <w:tcW w:w="1843"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ind w:firstLine="0"/>
              <w:jc w:val="center"/>
              <w:rPr>
                <w:b/>
                <w:sz w:val="22"/>
              </w:rPr>
            </w:pPr>
            <w:r w:rsidRPr="009720C5">
              <w:rPr>
                <w:b/>
                <w:sz w:val="22"/>
              </w:rPr>
              <w:t>Утверждено бюджетных а</w:t>
            </w:r>
            <w:r w:rsidRPr="009720C5">
              <w:rPr>
                <w:b/>
                <w:sz w:val="22"/>
              </w:rPr>
              <w:t>с</w:t>
            </w:r>
            <w:r w:rsidRPr="009720C5">
              <w:rPr>
                <w:b/>
                <w:sz w:val="22"/>
              </w:rPr>
              <w:t>сигнований</w:t>
            </w:r>
          </w:p>
        </w:tc>
        <w:tc>
          <w:tcPr>
            <w:tcW w:w="1812"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ind w:firstLine="0"/>
              <w:jc w:val="center"/>
              <w:rPr>
                <w:b/>
                <w:snapToGrid w:val="0"/>
                <w:sz w:val="22"/>
              </w:rPr>
            </w:pPr>
            <w:r w:rsidRPr="009720C5">
              <w:rPr>
                <w:b/>
                <w:snapToGrid w:val="0"/>
                <w:sz w:val="22"/>
              </w:rPr>
              <w:t>Профинанс</w:t>
            </w:r>
            <w:r w:rsidRPr="009720C5">
              <w:rPr>
                <w:b/>
                <w:snapToGrid w:val="0"/>
                <w:sz w:val="22"/>
              </w:rPr>
              <w:t>и</w:t>
            </w:r>
            <w:r w:rsidRPr="009720C5">
              <w:rPr>
                <w:b/>
                <w:snapToGrid w:val="0"/>
                <w:sz w:val="22"/>
              </w:rPr>
              <w:t>ровано на 31.12.17 г.</w:t>
            </w:r>
          </w:p>
        </w:tc>
      </w:tr>
      <w:tr w:rsidR="00677B4A" w:rsidRPr="009720C5" w:rsidTr="00677B4A">
        <w:trPr>
          <w:jc w:val="center"/>
        </w:trPr>
        <w:tc>
          <w:tcPr>
            <w:tcW w:w="3940" w:type="dxa"/>
            <w:tcBorders>
              <w:top w:val="single" w:sz="4" w:space="0" w:color="auto"/>
              <w:left w:val="single" w:sz="4" w:space="0" w:color="auto"/>
              <w:bottom w:val="single" w:sz="4" w:space="0" w:color="auto"/>
              <w:right w:val="single" w:sz="4" w:space="0" w:color="auto"/>
            </w:tcBorders>
          </w:tcPr>
          <w:p w:rsidR="00677B4A" w:rsidRPr="009720C5" w:rsidRDefault="00677B4A" w:rsidP="00677B4A">
            <w:pPr>
              <w:ind w:firstLine="0"/>
              <w:rPr>
                <w:sz w:val="24"/>
                <w:szCs w:val="24"/>
              </w:rPr>
            </w:pPr>
            <w:r w:rsidRPr="009720C5">
              <w:rPr>
                <w:sz w:val="24"/>
                <w:szCs w:val="24"/>
              </w:rPr>
              <w:t>Министерство здравоохранения З</w:t>
            </w:r>
            <w:r w:rsidRPr="009720C5">
              <w:rPr>
                <w:sz w:val="24"/>
                <w:szCs w:val="24"/>
              </w:rPr>
              <w:t>а</w:t>
            </w:r>
            <w:r w:rsidRPr="009720C5">
              <w:rPr>
                <w:sz w:val="24"/>
                <w:szCs w:val="24"/>
              </w:rPr>
              <w:t>байкальского края</w:t>
            </w:r>
          </w:p>
        </w:tc>
        <w:tc>
          <w:tcPr>
            <w:tcW w:w="1701"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sz w:val="24"/>
                <w:szCs w:val="24"/>
              </w:rPr>
            </w:pPr>
            <w:r w:rsidRPr="009720C5">
              <w:rPr>
                <w:sz w:val="24"/>
                <w:szCs w:val="24"/>
              </w:rPr>
              <w:t>1800,0</w:t>
            </w:r>
          </w:p>
        </w:tc>
        <w:tc>
          <w:tcPr>
            <w:tcW w:w="1843"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ind w:left="1516" w:hanging="1516"/>
              <w:jc w:val="center"/>
              <w:rPr>
                <w:sz w:val="24"/>
                <w:szCs w:val="24"/>
              </w:rPr>
            </w:pPr>
            <w:r w:rsidRPr="009720C5">
              <w:rPr>
                <w:sz w:val="24"/>
                <w:szCs w:val="24"/>
              </w:rPr>
              <w:t>537,9</w:t>
            </w:r>
          </w:p>
        </w:tc>
        <w:tc>
          <w:tcPr>
            <w:tcW w:w="1812"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sz w:val="24"/>
                <w:szCs w:val="24"/>
              </w:rPr>
            </w:pPr>
            <w:r w:rsidRPr="009720C5">
              <w:rPr>
                <w:sz w:val="24"/>
                <w:szCs w:val="24"/>
              </w:rPr>
              <w:t>537,9</w:t>
            </w:r>
          </w:p>
        </w:tc>
      </w:tr>
      <w:tr w:rsidR="00677B4A" w:rsidRPr="009720C5" w:rsidTr="00677B4A">
        <w:trPr>
          <w:trHeight w:val="354"/>
          <w:jc w:val="center"/>
        </w:trPr>
        <w:tc>
          <w:tcPr>
            <w:tcW w:w="3940" w:type="dxa"/>
            <w:tcBorders>
              <w:top w:val="single" w:sz="4" w:space="0" w:color="auto"/>
              <w:left w:val="single" w:sz="4" w:space="0" w:color="auto"/>
              <w:bottom w:val="single" w:sz="4" w:space="0" w:color="auto"/>
              <w:right w:val="single" w:sz="4" w:space="0" w:color="auto"/>
            </w:tcBorders>
          </w:tcPr>
          <w:p w:rsidR="00677B4A" w:rsidRPr="009720C5" w:rsidRDefault="00677B4A" w:rsidP="00677B4A">
            <w:pPr>
              <w:ind w:firstLine="0"/>
              <w:rPr>
                <w:sz w:val="24"/>
                <w:szCs w:val="24"/>
              </w:rPr>
            </w:pPr>
            <w:r w:rsidRPr="009720C5">
              <w:rPr>
                <w:sz w:val="24"/>
                <w:szCs w:val="24"/>
              </w:rPr>
              <w:t>Министерство культуры Забайкал</w:t>
            </w:r>
            <w:r w:rsidRPr="009720C5">
              <w:rPr>
                <w:sz w:val="24"/>
                <w:szCs w:val="24"/>
              </w:rPr>
              <w:t>ь</w:t>
            </w:r>
            <w:r w:rsidRPr="009720C5">
              <w:rPr>
                <w:sz w:val="24"/>
                <w:szCs w:val="24"/>
              </w:rPr>
              <w:t>ского края</w:t>
            </w:r>
          </w:p>
        </w:tc>
        <w:tc>
          <w:tcPr>
            <w:tcW w:w="1701"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sz w:val="24"/>
                <w:szCs w:val="24"/>
              </w:rPr>
            </w:pPr>
            <w:r w:rsidRPr="009720C5">
              <w:rPr>
                <w:sz w:val="24"/>
                <w:szCs w:val="24"/>
              </w:rPr>
              <w:t>293,0</w:t>
            </w:r>
          </w:p>
        </w:tc>
        <w:tc>
          <w:tcPr>
            <w:tcW w:w="1843"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sz w:val="24"/>
                <w:szCs w:val="24"/>
              </w:rPr>
            </w:pPr>
            <w:r w:rsidRPr="009720C5">
              <w:rPr>
                <w:sz w:val="24"/>
                <w:szCs w:val="24"/>
              </w:rPr>
              <w:t>87,1</w:t>
            </w:r>
          </w:p>
        </w:tc>
        <w:tc>
          <w:tcPr>
            <w:tcW w:w="1812"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sz w:val="24"/>
                <w:szCs w:val="24"/>
              </w:rPr>
            </w:pPr>
            <w:r w:rsidRPr="009720C5">
              <w:rPr>
                <w:sz w:val="24"/>
                <w:szCs w:val="24"/>
              </w:rPr>
              <w:t>87,1</w:t>
            </w:r>
          </w:p>
        </w:tc>
      </w:tr>
      <w:tr w:rsidR="00677B4A" w:rsidRPr="009720C5" w:rsidTr="00677B4A">
        <w:trPr>
          <w:jc w:val="center"/>
        </w:trPr>
        <w:tc>
          <w:tcPr>
            <w:tcW w:w="3940" w:type="dxa"/>
            <w:tcBorders>
              <w:top w:val="single" w:sz="4" w:space="0" w:color="auto"/>
              <w:left w:val="single" w:sz="4" w:space="0" w:color="auto"/>
              <w:bottom w:val="single" w:sz="4" w:space="0" w:color="auto"/>
              <w:right w:val="single" w:sz="4" w:space="0" w:color="auto"/>
            </w:tcBorders>
          </w:tcPr>
          <w:p w:rsidR="00677B4A" w:rsidRPr="009720C5" w:rsidRDefault="00677B4A" w:rsidP="00677B4A">
            <w:pPr>
              <w:ind w:firstLine="0"/>
              <w:rPr>
                <w:sz w:val="24"/>
                <w:szCs w:val="24"/>
              </w:rPr>
            </w:pPr>
            <w:r w:rsidRPr="009720C5">
              <w:rPr>
                <w:sz w:val="24"/>
                <w:szCs w:val="24"/>
              </w:rPr>
              <w:t>Министерство образования, науки и молодежной политики   Забайкал</w:t>
            </w:r>
            <w:r w:rsidRPr="009720C5">
              <w:rPr>
                <w:sz w:val="24"/>
                <w:szCs w:val="24"/>
              </w:rPr>
              <w:t>ь</w:t>
            </w:r>
            <w:r w:rsidRPr="009720C5">
              <w:rPr>
                <w:sz w:val="24"/>
                <w:szCs w:val="24"/>
              </w:rPr>
              <w:t>ского края</w:t>
            </w:r>
          </w:p>
        </w:tc>
        <w:tc>
          <w:tcPr>
            <w:tcW w:w="1701"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sz w:val="24"/>
                <w:szCs w:val="24"/>
              </w:rPr>
            </w:pPr>
            <w:r w:rsidRPr="009720C5">
              <w:rPr>
                <w:sz w:val="24"/>
                <w:szCs w:val="24"/>
              </w:rPr>
              <w:t>120,0</w:t>
            </w:r>
          </w:p>
        </w:tc>
        <w:tc>
          <w:tcPr>
            <w:tcW w:w="1843"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sz w:val="24"/>
                <w:szCs w:val="24"/>
              </w:rPr>
            </w:pPr>
            <w:r w:rsidRPr="009720C5">
              <w:rPr>
                <w:sz w:val="24"/>
                <w:szCs w:val="24"/>
              </w:rPr>
              <w:t>35,7</w:t>
            </w:r>
          </w:p>
        </w:tc>
        <w:tc>
          <w:tcPr>
            <w:tcW w:w="1812"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sz w:val="24"/>
                <w:szCs w:val="24"/>
              </w:rPr>
            </w:pPr>
            <w:r w:rsidRPr="009720C5">
              <w:rPr>
                <w:sz w:val="24"/>
                <w:szCs w:val="24"/>
              </w:rPr>
              <w:t>35,7</w:t>
            </w:r>
          </w:p>
        </w:tc>
      </w:tr>
      <w:tr w:rsidR="00677B4A" w:rsidRPr="009720C5" w:rsidTr="00677B4A">
        <w:trPr>
          <w:jc w:val="center"/>
        </w:trPr>
        <w:tc>
          <w:tcPr>
            <w:tcW w:w="3940" w:type="dxa"/>
            <w:tcBorders>
              <w:top w:val="single" w:sz="4" w:space="0" w:color="auto"/>
              <w:left w:val="single" w:sz="4" w:space="0" w:color="auto"/>
              <w:bottom w:val="single" w:sz="4" w:space="0" w:color="auto"/>
              <w:right w:val="single" w:sz="4" w:space="0" w:color="auto"/>
            </w:tcBorders>
          </w:tcPr>
          <w:p w:rsidR="00677B4A" w:rsidRPr="009720C5" w:rsidRDefault="00677B4A" w:rsidP="00677B4A">
            <w:pPr>
              <w:ind w:firstLine="0"/>
              <w:rPr>
                <w:sz w:val="24"/>
                <w:szCs w:val="24"/>
              </w:rPr>
            </w:pPr>
            <w:r w:rsidRPr="009720C5">
              <w:rPr>
                <w:sz w:val="24"/>
                <w:szCs w:val="24"/>
              </w:rPr>
              <w:t>Министерство физической культ</w:t>
            </w:r>
            <w:r w:rsidRPr="009720C5">
              <w:rPr>
                <w:sz w:val="24"/>
                <w:szCs w:val="24"/>
              </w:rPr>
              <w:t>у</w:t>
            </w:r>
            <w:r w:rsidRPr="009720C5">
              <w:rPr>
                <w:sz w:val="24"/>
                <w:szCs w:val="24"/>
              </w:rPr>
              <w:t>ры и спорта Забайкальского края</w:t>
            </w:r>
          </w:p>
        </w:tc>
        <w:tc>
          <w:tcPr>
            <w:tcW w:w="1701"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sz w:val="24"/>
                <w:szCs w:val="24"/>
              </w:rPr>
            </w:pPr>
            <w:r w:rsidRPr="009720C5">
              <w:rPr>
                <w:sz w:val="24"/>
                <w:szCs w:val="24"/>
              </w:rPr>
              <w:t>150,0</w:t>
            </w:r>
          </w:p>
        </w:tc>
        <w:tc>
          <w:tcPr>
            <w:tcW w:w="1843"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sz w:val="24"/>
                <w:szCs w:val="24"/>
              </w:rPr>
            </w:pPr>
            <w:r w:rsidRPr="009720C5">
              <w:rPr>
                <w:sz w:val="24"/>
                <w:szCs w:val="24"/>
              </w:rPr>
              <w:t>44,6</w:t>
            </w:r>
          </w:p>
        </w:tc>
        <w:tc>
          <w:tcPr>
            <w:tcW w:w="1812"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sz w:val="24"/>
                <w:szCs w:val="24"/>
              </w:rPr>
            </w:pPr>
            <w:r w:rsidRPr="009720C5">
              <w:rPr>
                <w:sz w:val="24"/>
                <w:szCs w:val="24"/>
              </w:rPr>
              <w:t>44,6</w:t>
            </w:r>
          </w:p>
        </w:tc>
      </w:tr>
      <w:tr w:rsidR="00677B4A" w:rsidRPr="009720C5" w:rsidTr="00677B4A">
        <w:trPr>
          <w:trHeight w:val="643"/>
          <w:jc w:val="center"/>
        </w:trPr>
        <w:tc>
          <w:tcPr>
            <w:tcW w:w="3940" w:type="dxa"/>
            <w:tcBorders>
              <w:top w:val="single" w:sz="4" w:space="0" w:color="auto"/>
              <w:left w:val="single" w:sz="4" w:space="0" w:color="auto"/>
              <w:bottom w:val="single" w:sz="4" w:space="0" w:color="auto"/>
              <w:right w:val="single" w:sz="4" w:space="0" w:color="auto"/>
            </w:tcBorders>
          </w:tcPr>
          <w:p w:rsidR="00677B4A" w:rsidRPr="009720C5" w:rsidRDefault="00677B4A" w:rsidP="00677B4A">
            <w:pPr>
              <w:ind w:firstLine="0"/>
              <w:rPr>
                <w:sz w:val="24"/>
                <w:szCs w:val="24"/>
              </w:rPr>
            </w:pPr>
            <w:r w:rsidRPr="009720C5">
              <w:rPr>
                <w:sz w:val="24"/>
                <w:szCs w:val="24"/>
              </w:rPr>
              <w:lastRenderedPageBreak/>
              <w:t>Министерство сельского хозяйства и продовольствия Забайкальского края</w:t>
            </w:r>
          </w:p>
        </w:tc>
        <w:tc>
          <w:tcPr>
            <w:tcW w:w="1701"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sz w:val="24"/>
                <w:szCs w:val="24"/>
              </w:rPr>
            </w:pPr>
            <w:r w:rsidRPr="009720C5">
              <w:rPr>
                <w:sz w:val="24"/>
                <w:szCs w:val="24"/>
              </w:rPr>
              <w:t>1000,0</w:t>
            </w:r>
          </w:p>
        </w:tc>
        <w:tc>
          <w:tcPr>
            <w:tcW w:w="1843"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sz w:val="24"/>
                <w:szCs w:val="24"/>
              </w:rPr>
            </w:pPr>
            <w:r w:rsidRPr="009720C5">
              <w:rPr>
                <w:sz w:val="24"/>
                <w:szCs w:val="24"/>
              </w:rPr>
              <w:t>295,0</w:t>
            </w:r>
          </w:p>
        </w:tc>
        <w:tc>
          <w:tcPr>
            <w:tcW w:w="1812"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sz w:val="24"/>
                <w:szCs w:val="24"/>
              </w:rPr>
            </w:pPr>
            <w:r w:rsidRPr="009720C5">
              <w:rPr>
                <w:sz w:val="24"/>
                <w:szCs w:val="24"/>
              </w:rPr>
              <w:t>295,0</w:t>
            </w:r>
          </w:p>
        </w:tc>
      </w:tr>
      <w:tr w:rsidR="00677B4A" w:rsidRPr="009720C5" w:rsidTr="00677B4A">
        <w:trPr>
          <w:jc w:val="center"/>
        </w:trPr>
        <w:tc>
          <w:tcPr>
            <w:tcW w:w="3940" w:type="dxa"/>
            <w:tcBorders>
              <w:top w:val="single" w:sz="4" w:space="0" w:color="auto"/>
              <w:left w:val="single" w:sz="4" w:space="0" w:color="auto"/>
              <w:bottom w:val="single" w:sz="4" w:space="0" w:color="auto"/>
              <w:right w:val="single" w:sz="4" w:space="0" w:color="auto"/>
            </w:tcBorders>
          </w:tcPr>
          <w:p w:rsidR="00677B4A" w:rsidRPr="009720C5" w:rsidRDefault="00677B4A" w:rsidP="00677B4A">
            <w:pPr>
              <w:ind w:firstLine="0"/>
              <w:rPr>
                <w:sz w:val="24"/>
                <w:szCs w:val="24"/>
              </w:rPr>
            </w:pPr>
            <w:r w:rsidRPr="009720C5">
              <w:rPr>
                <w:sz w:val="24"/>
                <w:szCs w:val="24"/>
              </w:rPr>
              <w:t>Министерство социальной защиты населения Забайкальского края</w:t>
            </w:r>
          </w:p>
        </w:tc>
        <w:tc>
          <w:tcPr>
            <w:tcW w:w="1701"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sz w:val="24"/>
                <w:szCs w:val="24"/>
              </w:rPr>
            </w:pPr>
            <w:r w:rsidRPr="009720C5">
              <w:rPr>
                <w:sz w:val="24"/>
                <w:szCs w:val="24"/>
              </w:rPr>
              <w:t>100,0</w:t>
            </w:r>
          </w:p>
        </w:tc>
        <w:tc>
          <w:tcPr>
            <w:tcW w:w="1843"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sz w:val="24"/>
                <w:szCs w:val="24"/>
              </w:rPr>
            </w:pPr>
            <w:r w:rsidRPr="009720C5">
              <w:rPr>
                <w:sz w:val="24"/>
                <w:szCs w:val="24"/>
              </w:rPr>
              <w:t>29,7</w:t>
            </w:r>
          </w:p>
        </w:tc>
        <w:tc>
          <w:tcPr>
            <w:tcW w:w="1812"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sz w:val="24"/>
                <w:szCs w:val="24"/>
              </w:rPr>
            </w:pPr>
            <w:r w:rsidRPr="009720C5">
              <w:rPr>
                <w:sz w:val="24"/>
                <w:szCs w:val="24"/>
              </w:rPr>
              <w:t>-</w:t>
            </w:r>
          </w:p>
        </w:tc>
      </w:tr>
      <w:tr w:rsidR="00677B4A" w:rsidRPr="009720C5" w:rsidTr="00677B4A">
        <w:trPr>
          <w:jc w:val="center"/>
        </w:trPr>
        <w:tc>
          <w:tcPr>
            <w:tcW w:w="3940" w:type="dxa"/>
            <w:tcBorders>
              <w:top w:val="single" w:sz="4" w:space="0" w:color="auto"/>
              <w:left w:val="single" w:sz="4" w:space="0" w:color="auto"/>
              <w:bottom w:val="single" w:sz="4" w:space="0" w:color="auto"/>
              <w:right w:val="single" w:sz="4" w:space="0" w:color="auto"/>
            </w:tcBorders>
          </w:tcPr>
          <w:p w:rsidR="00677B4A" w:rsidRPr="009720C5" w:rsidRDefault="00677B4A" w:rsidP="00677B4A">
            <w:pPr>
              <w:jc w:val="center"/>
              <w:rPr>
                <w:b/>
                <w:sz w:val="24"/>
                <w:szCs w:val="24"/>
              </w:rPr>
            </w:pPr>
            <w:r w:rsidRPr="009720C5">
              <w:rPr>
                <w:b/>
                <w:sz w:val="24"/>
                <w:szCs w:val="24"/>
              </w:rPr>
              <w:t>ИТОГО</w:t>
            </w:r>
          </w:p>
        </w:tc>
        <w:tc>
          <w:tcPr>
            <w:tcW w:w="1701"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b/>
                <w:sz w:val="24"/>
                <w:szCs w:val="24"/>
              </w:rPr>
            </w:pPr>
            <w:r w:rsidRPr="009720C5">
              <w:rPr>
                <w:b/>
                <w:sz w:val="24"/>
                <w:szCs w:val="24"/>
              </w:rPr>
              <w:t>3463,0</w:t>
            </w:r>
          </w:p>
        </w:tc>
        <w:tc>
          <w:tcPr>
            <w:tcW w:w="1843"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rPr>
                <w:b/>
                <w:sz w:val="24"/>
                <w:szCs w:val="24"/>
              </w:rPr>
            </w:pPr>
            <w:r w:rsidRPr="009720C5">
              <w:rPr>
                <w:b/>
                <w:sz w:val="24"/>
                <w:szCs w:val="24"/>
              </w:rPr>
              <w:t>1030,0</w:t>
            </w:r>
          </w:p>
        </w:tc>
        <w:tc>
          <w:tcPr>
            <w:tcW w:w="1812" w:type="dxa"/>
            <w:tcBorders>
              <w:top w:val="single" w:sz="4" w:space="0" w:color="auto"/>
              <w:left w:val="single" w:sz="4" w:space="0" w:color="auto"/>
              <w:bottom w:val="single" w:sz="4" w:space="0" w:color="auto"/>
              <w:right w:val="single" w:sz="4" w:space="0" w:color="auto"/>
            </w:tcBorders>
            <w:vAlign w:val="center"/>
          </w:tcPr>
          <w:p w:rsidR="00677B4A" w:rsidRPr="009720C5" w:rsidRDefault="00677B4A" w:rsidP="00677B4A">
            <w:pPr>
              <w:ind w:firstLine="0"/>
              <w:jc w:val="center"/>
              <w:rPr>
                <w:b/>
                <w:sz w:val="24"/>
                <w:szCs w:val="24"/>
              </w:rPr>
            </w:pPr>
            <w:r w:rsidRPr="009720C5">
              <w:rPr>
                <w:b/>
                <w:sz w:val="24"/>
                <w:szCs w:val="24"/>
              </w:rPr>
              <w:t>1003,0</w:t>
            </w:r>
          </w:p>
        </w:tc>
      </w:tr>
    </w:tbl>
    <w:p w:rsidR="00677B4A" w:rsidRPr="009720C5" w:rsidRDefault="00677B4A" w:rsidP="00677B4A">
      <w:pPr>
        <w:pBdr>
          <w:top w:val="single" w:sz="4" w:space="2" w:color="FFFFFF"/>
          <w:left w:val="single" w:sz="4" w:space="0" w:color="FFFFFF"/>
          <w:bottom w:val="single" w:sz="4" w:space="4" w:color="FFFFFF"/>
          <w:right w:val="single" w:sz="4" w:space="3" w:color="FFFFFF"/>
        </w:pBdr>
        <w:ind w:firstLine="708"/>
        <w:contextualSpacing/>
        <w:rPr>
          <w:szCs w:val="28"/>
        </w:rPr>
      </w:pPr>
    </w:p>
    <w:p w:rsidR="003D586F" w:rsidRPr="009720C5" w:rsidRDefault="00677B4A" w:rsidP="00677B4A">
      <w:pPr>
        <w:pBdr>
          <w:top w:val="single" w:sz="4" w:space="2" w:color="FFFFFF"/>
          <w:left w:val="single" w:sz="4" w:space="0" w:color="FFFFFF"/>
          <w:bottom w:val="single" w:sz="4" w:space="4" w:color="FFFFFF"/>
          <w:right w:val="single" w:sz="4" w:space="3" w:color="FFFFFF"/>
        </w:pBdr>
        <w:ind w:firstLine="708"/>
        <w:contextualSpacing/>
        <w:rPr>
          <w:szCs w:val="28"/>
        </w:rPr>
      </w:pPr>
      <w:r w:rsidRPr="009720C5">
        <w:rPr>
          <w:szCs w:val="28"/>
        </w:rPr>
        <w:t xml:space="preserve">На 31 декабря 2017 года по итогам реализации Программы достигнуты </w:t>
      </w:r>
    </w:p>
    <w:p w:rsidR="00677B4A" w:rsidRPr="009720C5" w:rsidRDefault="00677B4A" w:rsidP="003D586F">
      <w:pPr>
        <w:pBdr>
          <w:top w:val="single" w:sz="4" w:space="2" w:color="FFFFFF"/>
          <w:left w:val="single" w:sz="4" w:space="0" w:color="FFFFFF"/>
          <w:bottom w:val="single" w:sz="4" w:space="4" w:color="FFFFFF"/>
          <w:right w:val="single" w:sz="4" w:space="3" w:color="FFFFFF"/>
        </w:pBdr>
        <w:ind w:firstLine="142"/>
        <w:contextualSpacing/>
        <w:rPr>
          <w:szCs w:val="28"/>
        </w:rPr>
      </w:pPr>
      <w:r w:rsidRPr="009720C5">
        <w:rPr>
          <w:szCs w:val="28"/>
        </w:rPr>
        <w:t>следующие основные результаты:</w:t>
      </w:r>
    </w:p>
    <w:p w:rsidR="00677B4A" w:rsidRPr="009720C5" w:rsidRDefault="00677B4A" w:rsidP="003D586F">
      <w:pPr>
        <w:pBdr>
          <w:top w:val="single" w:sz="4" w:space="2" w:color="FFFFFF"/>
          <w:left w:val="single" w:sz="4" w:space="0" w:color="FFFFFF"/>
          <w:bottom w:val="single" w:sz="4" w:space="4" w:color="FFFFFF"/>
          <w:right w:val="single" w:sz="4" w:space="3" w:color="FFFFFF"/>
        </w:pBdr>
        <w:ind w:right="424"/>
        <w:contextualSpacing/>
        <w:jc w:val="right"/>
        <w:rPr>
          <w:sz w:val="22"/>
        </w:rPr>
      </w:pPr>
      <w:r w:rsidRPr="009720C5">
        <w:rPr>
          <w:sz w:val="22"/>
        </w:rPr>
        <w:t>Таблица № 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09"/>
        <w:gridCol w:w="1685"/>
        <w:gridCol w:w="1277"/>
        <w:gridCol w:w="1985"/>
      </w:tblGrid>
      <w:tr w:rsidR="00915663" w:rsidRPr="009720C5" w:rsidTr="00915663">
        <w:tc>
          <w:tcPr>
            <w:tcW w:w="4409" w:type="dxa"/>
            <w:vAlign w:val="center"/>
          </w:tcPr>
          <w:p w:rsidR="00915663" w:rsidRPr="009720C5" w:rsidRDefault="00915663" w:rsidP="00677B4A">
            <w:pPr>
              <w:widowControl w:val="0"/>
              <w:contextualSpacing/>
              <w:jc w:val="center"/>
              <w:rPr>
                <w:b/>
              </w:rPr>
            </w:pPr>
            <w:r w:rsidRPr="009720C5">
              <w:rPr>
                <w:b/>
                <w:sz w:val="22"/>
              </w:rPr>
              <w:t>Наименование показателя</w:t>
            </w:r>
          </w:p>
        </w:tc>
        <w:tc>
          <w:tcPr>
            <w:tcW w:w="1685" w:type="dxa"/>
            <w:vAlign w:val="center"/>
          </w:tcPr>
          <w:p w:rsidR="00915663" w:rsidRPr="009720C5" w:rsidRDefault="00915663" w:rsidP="00677B4A">
            <w:pPr>
              <w:widowControl w:val="0"/>
              <w:ind w:firstLine="0"/>
              <w:contextualSpacing/>
              <w:jc w:val="left"/>
              <w:rPr>
                <w:b/>
              </w:rPr>
            </w:pPr>
            <w:r w:rsidRPr="009720C5">
              <w:rPr>
                <w:b/>
                <w:sz w:val="22"/>
              </w:rPr>
              <w:t>Единицы и</w:t>
            </w:r>
            <w:r w:rsidRPr="009720C5">
              <w:rPr>
                <w:b/>
                <w:sz w:val="22"/>
              </w:rPr>
              <w:t>з</w:t>
            </w:r>
            <w:r w:rsidRPr="009720C5">
              <w:rPr>
                <w:b/>
                <w:sz w:val="22"/>
              </w:rPr>
              <w:t>мерения</w:t>
            </w:r>
          </w:p>
        </w:tc>
        <w:tc>
          <w:tcPr>
            <w:tcW w:w="1277" w:type="dxa"/>
            <w:tcBorders>
              <w:right w:val="single" w:sz="4" w:space="0" w:color="auto"/>
            </w:tcBorders>
            <w:vAlign w:val="center"/>
          </w:tcPr>
          <w:p w:rsidR="00915663" w:rsidRPr="009720C5" w:rsidRDefault="00915663" w:rsidP="00677B4A">
            <w:pPr>
              <w:widowControl w:val="0"/>
              <w:ind w:firstLine="0"/>
              <w:contextualSpacing/>
              <w:jc w:val="left"/>
              <w:rPr>
                <w:b/>
              </w:rPr>
            </w:pPr>
            <w:r w:rsidRPr="009720C5">
              <w:rPr>
                <w:b/>
                <w:sz w:val="22"/>
              </w:rPr>
              <w:t>План</w:t>
            </w:r>
            <w:r w:rsidRPr="009720C5">
              <w:rPr>
                <w:b/>
              </w:rPr>
              <w:t xml:space="preserve"> </w:t>
            </w:r>
            <w:r w:rsidRPr="009720C5">
              <w:rPr>
                <w:b/>
                <w:sz w:val="22"/>
              </w:rPr>
              <w:t>на 2017 год</w:t>
            </w:r>
          </w:p>
        </w:tc>
        <w:tc>
          <w:tcPr>
            <w:tcW w:w="1985" w:type="dxa"/>
            <w:tcBorders>
              <w:left w:val="single" w:sz="4" w:space="0" w:color="auto"/>
            </w:tcBorders>
            <w:vAlign w:val="center"/>
          </w:tcPr>
          <w:p w:rsidR="00915663" w:rsidRPr="009720C5" w:rsidRDefault="00915663" w:rsidP="00677B4A">
            <w:pPr>
              <w:widowControl w:val="0"/>
              <w:ind w:firstLine="0"/>
              <w:contextualSpacing/>
              <w:jc w:val="left"/>
              <w:rPr>
                <w:b/>
              </w:rPr>
            </w:pPr>
            <w:r w:rsidRPr="009720C5">
              <w:rPr>
                <w:b/>
                <w:sz w:val="22"/>
              </w:rPr>
              <w:t>Факт на 31.12.17 г.</w:t>
            </w:r>
          </w:p>
        </w:tc>
      </w:tr>
      <w:tr w:rsidR="00915663" w:rsidRPr="009720C5" w:rsidTr="00915663">
        <w:tc>
          <w:tcPr>
            <w:tcW w:w="4409" w:type="dxa"/>
            <w:vAlign w:val="center"/>
          </w:tcPr>
          <w:p w:rsidR="00915663" w:rsidRPr="009720C5" w:rsidRDefault="00915663" w:rsidP="0075255A">
            <w:pPr>
              <w:ind w:firstLine="0"/>
              <w:rPr>
                <w:sz w:val="24"/>
                <w:szCs w:val="24"/>
              </w:rPr>
            </w:pPr>
            <w:r w:rsidRPr="009720C5">
              <w:rPr>
                <w:sz w:val="24"/>
                <w:szCs w:val="24"/>
              </w:rPr>
              <w:t>Первичная заболеваемость нарколог</w:t>
            </w:r>
            <w:r w:rsidRPr="009720C5">
              <w:rPr>
                <w:sz w:val="24"/>
                <w:szCs w:val="24"/>
              </w:rPr>
              <w:t>и</w:t>
            </w:r>
            <w:r w:rsidRPr="009720C5">
              <w:rPr>
                <w:sz w:val="24"/>
                <w:szCs w:val="24"/>
              </w:rPr>
              <w:t>ческими расстройствами</w:t>
            </w:r>
          </w:p>
        </w:tc>
        <w:tc>
          <w:tcPr>
            <w:tcW w:w="1685" w:type="dxa"/>
            <w:vAlign w:val="center"/>
          </w:tcPr>
          <w:p w:rsidR="00915663" w:rsidRPr="009720C5" w:rsidRDefault="00915663" w:rsidP="00677B4A">
            <w:pPr>
              <w:ind w:firstLine="0"/>
              <w:rPr>
                <w:sz w:val="24"/>
                <w:szCs w:val="24"/>
              </w:rPr>
            </w:pPr>
            <w:r w:rsidRPr="009720C5">
              <w:rPr>
                <w:sz w:val="24"/>
                <w:szCs w:val="24"/>
              </w:rPr>
              <w:t>На 100 тыс. населения</w:t>
            </w:r>
          </w:p>
        </w:tc>
        <w:tc>
          <w:tcPr>
            <w:tcW w:w="1277" w:type="dxa"/>
            <w:tcBorders>
              <w:right w:val="single" w:sz="4" w:space="0" w:color="auto"/>
            </w:tcBorders>
            <w:vAlign w:val="center"/>
          </w:tcPr>
          <w:p w:rsidR="00915663" w:rsidRPr="009720C5" w:rsidRDefault="00915663" w:rsidP="00677B4A">
            <w:pPr>
              <w:ind w:firstLine="0"/>
              <w:jc w:val="center"/>
              <w:rPr>
                <w:sz w:val="24"/>
                <w:szCs w:val="24"/>
              </w:rPr>
            </w:pPr>
            <w:r w:rsidRPr="009720C5">
              <w:rPr>
                <w:sz w:val="24"/>
                <w:szCs w:val="24"/>
              </w:rPr>
              <w:t>260,0</w:t>
            </w:r>
          </w:p>
        </w:tc>
        <w:tc>
          <w:tcPr>
            <w:tcW w:w="1985" w:type="dxa"/>
            <w:tcBorders>
              <w:left w:val="single" w:sz="4" w:space="0" w:color="auto"/>
            </w:tcBorders>
            <w:vAlign w:val="center"/>
          </w:tcPr>
          <w:p w:rsidR="00915663" w:rsidRPr="009720C5" w:rsidRDefault="00915663" w:rsidP="00677B4A">
            <w:pPr>
              <w:ind w:firstLine="0"/>
              <w:jc w:val="center"/>
              <w:rPr>
                <w:sz w:val="24"/>
                <w:szCs w:val="24"/>
              </w:rPr>
            </w:pPr>
            <w:r w:rsidRPr="009720C5">
              <w:rPr>
                <w:sz w:val="24"/>
                <w:szCs w:val="24"/>
              </w:rPr>
              <w:t>212,0</w:t>
            </w:r>
          </w:p>
        </w:tc>
      </w:tr>
      <w:tr w:rsidR="00915663" w:rsidRPr="009720C5" w:rsidTr="00915663">
        <w:tc>
          <w:tcPr>
            <w:tcW w:w="4409" w:type="dxa"/>
            <w:vAlign w:val="center"/>
          </w:tcPr>
          <w:p w:rsidR="00915663" w:rsidRPr="009720C5" w:rsidRDefault="00915663" w:rsidP="0075255A">
            <w:pPr>
              <w:ind w:firstLine="0"/>
              <w:rPr>
                <w:sz w:val="24"/>
                <w:szCs w:val="24"/>
              </w:rPr>
            </w:pPr>
            <w:r w:rsidRPr="009720C5">
              <w:rPr>
                <w:sz w:val="24"/>
                <w:szCs w:val="24"/>
              </w:rPr>
              <w:t>Число больных наркоманией, наход</w:t>
            </w:r>
            <w:r w:rsidRPr="009720C5">
              <w:rPr>
                <w:sz w:val="24"/>
                <w:szCs w:val="24"/>
              </w:rPr>
              <w:t>я</w:t>
            </w:r>
            <w:r w:rsidRPr="009720C5">
              <w:rPr>
                <w:sz w:val="24"/>
                <w:szCs w:val="24"/>
              </w:rPr>
              <w:t>щихся в ремиссии от 1 года до 2-х лет</w:t>
            </w:r>
          </w:p>
        </w:tc>
        <w:tc>
          <w:tcPr>
            <w:tcW w:w="1685" w:type="dxa"/>
            <w:vAlign w:val="center"/>
          </w:tcPr>
          <w:p w:rsidR="00915663" w:rsidRPr="009720C5" w:rsidRDefault="00915663" w:rsidP="00677B4A">
            <w:pPr>
              <w:ind w:firstLine="0"/>
              <w:rPr>
                <w:sz w:val="24"/>
                <w:szCs w:val="24"/>
              </w:rPr>
            </w:pPr>
            <w:r w:rsidRPr="009720C5">
              <w:rPr>
                <w:sz w:val="24"/>
                <w:szCs w:val="24"/>
              </w:rPr>
              <w:t>процент, %</w:t>
            </w:r>
          </w:p>
        </w:tc>
        <w:tc>
          <w:tcPr>
            <w:tcW w:w="1277" w:type="dxa"/>
            <w:tcBorders>
              <w:right w:val="single" w:sz="4" w:space="0" w:color="auto"/>
            </w:tcBorders>
            <w:vAlign w:val="center"/>
          </w:tcPr>
          <w:p w:rsidR="00915663" w:rsidRPr="009720C5" w:rsidRDefault="00915663" w:rsidP="00677B4A">
            <w:pPr>
              <w:ind w:firstLine="0"/>
              <w:jc w:val="center"/>
              <w:rPr>
                <w:sz w:val="24"/>
                <w:szCs w:val="24"/>
              </w:rPr>
            </w:pPr>
            <w:r w:rsidRPr="009720C5">
              <w:rPr>
                <w:sz w:val="24"/>
                <w:szCs w:val="24"/>
              </w:rPr>
              <w:t>9,3</w:t>
            </w:r>
          </w:p>
        </w:tc>
        <w:tc>
          <w:tcPr>
            <w:tcW w:w="1985" w:type="dxa"/>
            <w:tcBorders>
              <w:left w:val="single" w:sz="4" w:space="0" w:color="auto"/>
            </w:tcBorders>
            <w:vAlign w:val="center"/>
          </w:tcPr>
          <w:p w:rsidR="00915663" w:rsidRPr="009720C5" w:rsidRDefault="00915663" w:rsidP="00677B4A">
            <w:pPr>
              <w:ind w:firstLine="0"/>
              <w:jc w:val="center"/>
              <w:rPr>
                <w:sz w:val="24"/>
                <w:szCs w:val="24"/>
              </w:rPr>
            </w:pPr>
            <w:r w:rsidRPr="009720C5">
              <w:rPr>
                <w:sz w:val="24"/>
                <w:szCs w:val="24"/>
              </w:rPr>
              <w:t>12,9</w:t>
            </w:r>
          </w:p>
        </w:tc>
      </w:tr>
      <w:tr w:rsidR="00915663" w:rsidRPr="009720C5" w:rsidTr="00915663">
        <w:tc>
          <w:tcPr>
            <w:tcW w:w="4409" w:type="dxa"/>
            <w:vAlign w:val="center"/>
          </w:tcPr>
          <w:p w:rsidR="00915663" w:rsidRPr="009720C5" w:rsidRDefault="00915663" w:rsidP="0075255A">
            <w:pPr>
              <w:ind w:firstLine="0"/>
              <w:rPr>
                <w:sz w:val="24"/>
                <w:szCs w:val="24"/>
              </w:rPr>
            </w:pPr>
            <w:r w:rsidRPr="009720C5">
              <w:rPr>
                <w:sz w:val="24"/>
                <w:szCs w:val="24"/>
              </w:rPr>
              <w:t>Охват учащихся средних общеобразов</w:t>
            </w:r>
            <w:r w:rsidRPr="009720C5">
              <w:rPr>
                <w:sz w:val="24"/>
                <w:szCs w:val="24"/>
              </w:rPr>
              <w:t>а</w:t>
            </w:r>
            <w:r w:rsidRPr="009720C5">
              <w:rPr>
                <w:sz w:val="24"/>
                <w:szCs w:val="24"/>
              </w:rPr>
              <w:t>тельных учреждений мероприятиями, направленными на профилактику зл</w:t>
            </w:r>
            <w:r w:rsidRPr="009720C5">
              <w:rPr>
                <w:sz w:val="24"/>
                <w:szCs w:val="24"/>
              </w:rPr>
              <w:t>о</w:t>
            </w:r>
            <w:r w:rsidRPr="009720C5">
              <w:rPr>
                <w:sz w:val="24"/>
                <w:szCs w:val="24"/>
              </w:rPr>
              <w:t>употребления психоактивными вещес</w:t>
            </w:r>
            <w:r w:rsidRPr="009720C5">
              <w:rPr>
                <w:sz w:val="24"/>
                <w:szCs w:val="24"/>
              </w:rPr>
              <w:t>т</w:t>
            </w:r>
            <w:r w:rsidRPr="009720C5">
              <w:rPr>
                <w:sz w:val="24"/>
                <w:szCs w:val="24"/>
              </w:rPr>
              <w:t>вами</w:t>
            </w:r>
          </w:p>
        </w:tc>
        <w:tc>
          <w:tcPr>
            <w:tcW w:w="1685" w:type="dxa"/>
            <w:vAlign w:val="center"/>
          </w:tcPr>
          <w:p w:rsidR="00915663" w:rsidRPr="009720C5" w:rsidRDefault="00915663" w:rsidP="00677B4A">
            <w:pPr>
              <w:ind w:firstLine="0"/>
              <w:rPr>
                <w:sz w:val="24"/>
                <w:szCs w:val="24"/>
              </w:rPr>
            </w:pPr>
            <w:r w:rsidRPr="009720C5">
              <w:rPr>
                <w:sz w:val="24"/>
                <w:szCs w:val="24"/>
              </w:rPr>
              <w:t>процент, %</w:t>
            </w:r>
          </w:p>
        </w:tc>
        <w:tc>
          <w:tcPr>
            <w:tcW w:w="1277" w:type="dxa"/>
            <w:tcBorders>
              <w:right w:val="single" w:sz="4" w:space="0" w:color="auto"/>
            </w:tcBorders>
            <w:vAlign w:val="center"/>
          </w:tcPr>
          <w:p w:rsidR="00915663" w:rsidRPr="009720C5" w:rsidRDefault="00915663" w:rsidP="00677B4A">
            <w:pPr>
              <w:ind w:firstLine="0"/>
              <w:jc w:val="center"/>
              <w:rPr>
                <w:sz w:val="24"/>
                <w:szCs w:val="24"/>
              </w:rPr>
            </w:pPr>
            <w:r w:rsidRPr="009720C5">
              <w:rPr>
                <w:sz w:val="24"/>
                <w:szCs w:val="24"/>
              </w:rPr>
              <w:t>96</w:t>
            </w:r>
          </w:p>
        </w:tc>
        <w:tc>
          <w:tcPr>
            <w:tcW w:w="1985" w:type="dxa"/>
            <w:tcBorders>
              <w:left w:val="single" w:sz="4" w:space="0" w:color="auto"/>
            </w:tcBorders>
            <w:vAlign w:val="center"/>
          </w:tcPr>
          <w:p w:rsidR="00915663" w:rsidRPr="009720C5" w:rsidRDefault="00915663" w:rsidP="00677B4A">
            <w:pPr>
              <w:ind w:firstLine="0"/>
              <w:jc w:val="center"/>
              <w:rPr>
                <w:sz w:val="24"/>
                <w:szCs w:val="24"/>
              </w:rPr>
            </w:pPr>
            <w:r w:rsidRPr="009720C5">
              <w:rPr>
                <w:sz w:val="24"/>
                <w:szCs w:val="24"/>
              </w:rPr>
              <w:t>96</w:t>
            </w:r>
          </w:p>
        </w:tc>
      </w:tr>
      <w:tr w:rsidR="00915663" w:rsidRPr="009720C5" w:rsidTr="00915663">
        <w:tc>
          <w:tcPr>
            <w:tcW w:w="4409" w:type="dxa"/>
            <w:vAlign w:val="center"/>
          </w:tcPr>
          <w:p w:rsidR="00915663" w:rsidRPr="009720C5" w:rsidRDefault="00915663" w:rsidP="0075255A">
            <w:pPr>
              <w:ind w:firstLine="0"/>
              <w:rPr>
                <w:sz w:val="24"/>
                <w:szCs w:val="24"/>
              </w:rPr>
            </w:pPr>
            <w:r w:rsidRPr="009720C5">
              <w:rPr>
                <w:sz w:val="24"/>
                <w:szCs w:val="24"/>
              </w:rPr>
              <w:t>Охват воспитанников детских домов и интернатных учреждений, вовлеченных в занятия физической культурой и спо</w:t>
            </w:r>
            <w:r w:rsidRPr="009720C5">
              <w:rPr>
                <w:sz w:val="24"/>
                <w:szCs w:val="24"/>
              </w:rPr>
              <w:t>р</w:t>
            </w:r>
            <w:r w:rsidRPr="009720C5">
              <w:rPr>
                <w:sz w:val="24"/>
                <w:szCs w:val="24"/>
              </w:rPr>
              <w:t>том</w:t>
            </w:r>
          </w:p>
        </w:tc>
        <w:tc>
          <w:tcPr>
            <w:tcW w:w="1685" w:type="dxa"/>
            <w:vAlign w:val="center"/>
          </w:tcPr>
          <w:p w:rsidR="00915663" w:rsidRPr="009720C5" w:rsidRDefault="00915663" w:rsidP="00677B4A">
            <w:pPr>
              <w:ind w:firstLine="0"/>
              <w:rPr>
                <w:sz w:val="24"/>
                <w:szCs w:val="24"/>
              </w:rPr>
            </w:pPr>
            <w:r w:rsidRPr="009720C5">
              <w:rPr>
                <w:sz w:val="24"/>
                <w:szCs w:val="24"/>
              </w:rPr>
              <w:t>процент, %</w:t>
            </w:r>
          </w:p>
        </w:tc>
        <w:tc>
          <w:tcPr>
            <w:tcW w:w="1277" w:type="dxa"/>
            <w:tcBorders>
              <w:right w:val="single" w:sz="4" w:space="0" w:color="auto"/>
            </w:tcBorders>
            <w:vAlign w:val="center"/>
          </w:tcPr>
          <w:p w:rsidR="00915663" w:rsidRPr="009720C5" w:rsidRDefault="00915663" w:rsidP="00677B4A">
            <w:pPr>
              <w:ind w:firstLine="0"/>
              <w:jc w:val="center"/>
              <w:rPr>
                <w:sz w:val="24"/>
                <w:szCs w:val="24"/>
              </w:rPr>
            </w:pPr>
            <w:r w:rsidRPr="009720C5">
              <w:rPr>
                <w:sz w:val="24"/>
                <w:szCs w:val="24"/>
              </w:rPr>
              <w:t>60</w:t>
            </w:r>
          </w:p>
        </w:tc>
        <w:tc>
          <w:tcPr>
            <w:tcW w:w="1985" w:type="dxa"/>
            <w:tcBorders>
              <w:left w:val="single" w:sz="4" w:space="0" w:color="auto"/>
            </w:tcBorders>
            <w:vAlign w:val="center"/>
          </w:tcPr>
          <w:p w:rsidR="00915663" w:rsidRPr="009720C5" w:rsidRDefault="00915663" w:rsidP="00677B4A">
            <w:pPr>
              <w:ind w:firstLine="0"/>
              <w:jc w:val="center"/>
              <w:rPr>
                <w:sz w:val="24"/>
                <w:szCs w:val="24"/>
              </w:rPr>
            </w:pPr>
            <w:r w:rsidRPr="009720C5">
              <w:rPr>
                <w:sz w:val="24"/>
                <w:szCs w:val="24"/>
              </w:rPr>
              <w:t>61</w:t>
            </w:r>
          </w:p>
        </w:tc>
      </w:tr>
      <w:tr w:rsidR="00915663" w:rsidRPr="009720C5" w:rsidTr="00915663">
        <w:tc>
          <w:tcPr>
            <w:tcW w:w="4409" w:type="dxa"/>
            <w:vAlign w:val="center"/>
          </w:tcPr>
          <w:p w:rsidR="00915663" w:rsidRPr="009720C5" w:rsidRDefault="00915663" w:rsidP="0075255A">
            <w:pPr>
              <w:ind w:firstLine="0"/>
              <w:rPr>
                <w:sz w:val="24"/>
                <w:szCs w:val="24"/>
              </w:rPr>
            </w:pPr>
            <w:r w:rsidRPr="009720C5">
              <w:rPr>
                <w:sz w:val="24"/>
                <w:szCs w:val="24"/>
              </w:rPr>
              <w:t>Уровень первичной заболеваемости употребления наркотических веществ с вредными последствиями</w:t>
            </w:r>
          </w:p>
        </w:tc>
        <w:tc>
          <w:tcPr>
            <w:tcW w:w="1685" w:type="dxa"/>
            <w:vAlign w:val="center"/>
          </w:tcPr>
          <w:p w:rsidR="00915663" w:rsidRPr="009720C5" w:rsidRDefault="00915663" w:rsidP="00677B4A">
            <w:pPr>
              <w:ind w:firstLine="0"/>
              <w:rPr>
                <w:sz w:val="24"/>
                <w:szCs w:val="24"/>
              </w:rPr>
            </w:pPr>
            <w:r w:rsidRPr="009720C5">
              <w:rPr>
                <w:sz w:val="24"/>
                <w:szCs w:val="24"/>
              </w:rPr>
              <w:t>на 100 тыс. населения</w:t>
            </w:r>
          </w:p>
        </w:tc>
        <w:tc>
          <w:tcPr>
            <w:tcW w:w="1277" w:type="dxa"/>
            <w:tcBorders>
              <w:right w:val="single" w:sz="4" w:space="0" w:color="auto"/>
            </w:tcBorders>
            <w:vAlign w:val="center"/>
          </w:tcPr>
          <w:p w:rsidR="00915663" w:rsidRPr="009720C5" w:rsidRDefault="00915663" w:rsidP="00677B4A">
            <w:pPr>
              <w:ind w:firstLine="0"/>
              <w:jc w:val="center"/>
              <w:rPr>
                <w:sz w:val="24"/>
                <w:szCs w:val="24"/>
              </w:rPr>
            </w:pPr>
            <w:r w:rsidRPr="009720C5">
              <w:rPr>
                <w:sz w:val="24"/>
                <w:szCs w:val="24"/>
              </w:rPr>
              <w:t>108,0</w:t>
            </w:r>
          </w:p>
        </w:tc>
        <w:tc>
          <w:tcPr>
            <w:tcW w:w="1985" w:type="dxa"/>
            <w:tcBorders>
              <w:left w:val="single" w:sz="4" w:space="0" w:color="auto"/>
            </w:tcBorders>
            <w:vAlign w:val="center"/>
          </w:tcPr>
          <w:p w:rsidR="00915663" w:rsidRPr="009720C5" w:rsidRDefault="00915663" w:rsidP="00677B4A">
            <w:pPr>
              <w:ind w:firstLine="0"/>
              <w:jc w:val="center"/>
              <w:rPr>
                <w:sz w:val="24"/>
                <w:szCs w:val="24"/>
              </w:rPr>
            </w:pPr>
            <w:r w:rsidRPr="009720C5">
              <w:rPr>
                <w:sz w:val="24"/>
                <w:szCs w:val="24"/>
              </w:rPr>
              <w:t>83,4</w:t>
            </w:r>
          </w:p>
        </w:tc>
      </w:tr>
      <w:tr w:rsidR="00915663" w:rsidRPr="009720C5" w:rsidTr="00915663">
        <w:tc>
          <w:tcPr>
            <w:tcW w:w="4409" w:type="dxa"/>
            <w:vAlign w:val="center"/>
          </w:tcPr>
          <w:p w:rsidR="00915663" w:rsidRPr="009720C5" w:rsidRDefault="00915663" w:rsidP="0075255A">
            <w:pPr>
              <w:ind w:firstLine="0"/>
              <w:rPr>
                <w:sz w:val="24"/>
                <w:szCs w:val="24"/>
              </w:rPr>
            </w:pPr>
            <w:r w:rsidRPr="009720C5">
              <w:rPr>
                <w:sz w:val="24"/>
                <w:szCs w:val="24"/>
              </w:rPr>
              <w:t>Удельный вес общей площади уничт</w:t>
            </w:r>
            <w:r w:rsidRPr="009720C5">
              <w:rPr>
                <w:sz w:val="24"/>
                <w:szCs w:val="24"/>
              </w:rPr>
              <w:t>о</w:t>
            </w:r>
            <w:r w:rsidRPr="009720C5">
              <w:rPr>
                <w:sz w:val="24"/>
                <w:szCs w:val="24"/>
              </w:rPr>
              <w:t>женных очагов произрастания дикора</w:t>
            </w:r>
            <w:r w:rsidRPr="009720C5">
              <w:rPr>
                <w:sz w:val="24"/>
                <w:szCs w:val="24"/>
              </w:rPr>
              <w:t>с</w:t>
            </w:r>
            <w:r w:rsidRPr="009720C5">
              <w:rPr>
                <w:sz w:val="24"/>
                <w:szCs w:val="24"/>
              </w:rPr>
              <w:t>тущей конопли от общей площади в</w:t>
            </w:r>
            <w:r w:rsidRPr="009720C5">
              <w:rPr>
                <w:sz w:val="24"/>
                <w:szCs w:val="24"/>
              </w:rPr>
              <w:t>ы</w:t>
            </w:r>
            <w:r w:rsidRPr="009720C5">
              <w:rPr>
                <w:sz w:val="24"/>
                <w:szCs w:val="24"/>
              </w:rPr>
              <w:t>явленных очагов произрастания дик</w:t>
            </w:r>
            <w:r w:rsidRPr="009720C5">
              <w:rPr>
                <w:sz w:val="24"/>
                <w:szCs w:val="24"/>
              </w:rPr>
              <w:t>о</w:t>
            </w:r>
            <w:r w:rsidRPr="009720C5">
              <w:rPr>
                <w:sz w:val="24"/>
                <w:szCs w:val="24"/>
              </w:rPr>
              <w:t>растущей конопли</w:t>
            </w:r>
          </w:p>
        </w:tc>
        <w:tc>
          <w:tcPr>
            <w:tcW w:w="1685" w:type="dxa"/>
            <w:vAlign w:val="center"/>
          </w:tcPr>
          <w:p w:rsidR="00915663" w:rsidRPr="009720C5" w:rsidRDefault="00915663" w:rsidP="00677B4A">
            <w:pPr>
              <w:ind w:firstLine="0"/>
              <w:rPr>
                <w:sz w:val="24"/>
                <w:szCs w:val="24"/>
              </w:rPr>
            </w:pPr>
            <w:r w:rsidRPr="009720C5">
              <w:rPr>
                <w:sz w:val="24"/>
                <w:szCs w:val="24"/>
              </w:rPr>
              <w:t>процент, %</w:t>
            </w:r>
          </w:p>
        </w:tc>
        <w:tc>
          <w:tcPr>
            <w:tcW w:w="1277" w:type="dxa"/>
            <w:tcBorders>
              <w:right w:val="single" w:sz="4" w:space="0" w:color="auto"/>
            </w:tcBorders>
            <w:vAlign w:val="center"/>
          </w:tcPr>
          <w:p w:rsidR="00915663" w:rsidRPr="009720C5" w:rsidRDefault="00915663" w:rsidP="00677B4A">
            <w:pPr>
              <w:ind w:firstLine="0"/>
              <w:jc w:val="center"/>
              <w:rPr>
                <w:sz w:val="24"/>
                <w:szCs w:val="24"/>
              </w:rPr>
            </w:pPr>
            <w:r w:rsidRPr="009720C5">
              <w:rPr>
                <w:sz w:val="24"/>
                <w:szCs w:val="24"/>
              </w:rPr>
              <w:t>85</w:t>
            </w:r>
          </w:p>
        </w:tc>
        <w:tc>
          <w:tcPr>
            <w:tcW w:w="1985" w:type="dxa"/>
            <w:tcBorders>
              <w:left w:val="single" w:sz="4" w:space="0" w:color="auto"/>
            </w:tcBorders>
            <w:vAlign w:val="center"/>
          </w:tcPr>
          <w:p w:rsidR="00915663" w:rsidRPr="009720C5" w:rsidRDefault="00915663" w:rsidP="00677B4A">
            <w:pPr>
              <w:ind w:firstLine="0"/>
              <w:jc w:val="center"/>
              <w:rPr>
                <w:sz w:val="24"/>
                <w:szCs w:val="24"/>
              </w:rPr>
            </w:pPr>
            <w:r w:rsidRPr="009720C5">
              <w:rPr>
                <w:sz w:val="24"/>
                <w:szCs w:val="24"/>
              </w:rPr>
              <w:t>85</w:t>
            </w:r>
          </w:p>
        </w:tc>
      </w:tr>
      <w:tr w:rsidR="00915663" w:rsidRPr="009720C5" w:rsidTr="00915663">
        <w:tc>
          <w:tcPr>
            <w:tcW w:w="4409" w:type="dxa"/>
            <w:vAlign w:val="center"/>
          </w:tcPr>
          <w:p w:rsidR="00915663" w:rsidRPr="009720C5" w:rsidRDefault="00915663" w:rsidP="0075255A">
            <w:pPr>
              <w:ind w:firstLine="0"/>
              <w:rPr>
                <w:sz w:val="24"/>
                <w:szCs w:val="24"/>
              </w:rPr>
            </w:pPr>
            <w:r w:rsidRPr="009720C5">
              <w:rPr>
                <w:sz w:val="24"/>
                <w:szCs w:val="24"/>
              </w:rPr>
              <w:t>Число больных наркологическими ра</w:t>
            </w:r>
            <w:r w:rsidRPr="009720C5">
              <w:rPr>
                <w:sz w:val="24"/>
                <w:szCs w:val="24"/>
              </w:rPr>
              <w:t>с</w:t>
            </w:r>
            <w:r w:rsidRPr="009720C5">
              <w:rPr>
                <w:sz w:val="24"/>
                <w:szCs w:val="24"/>
              </w:rPr>
              <w:t>стройствами, находящихся в ремиссии свыше 2 лет</w:t>
            </w:r>
          </w:p>
        </w:tc>
        <w:tc>
          <w:tcPr>
            <w:tcW w:w="1685" w:type="dxa"/>
            <w:vAlign w:val="center"/>
          </w:tcPr>
          <w:p w:rsidR="00915663" w:rsidRPr="009720C5" w:rsidRDefault="00915663" w:rsidP="00677B4A">
            <w:pPr>
              <w:ind w:firstLine="0"/>
              <w:rPr>
                <w:sz w:val="24"/>
                <w:szCs w:val="24"/>
              </w:rPr>
            </w:pPr>
            <w:r w:rsidRPr="009720C5">
              <w:rPr>
                <w:sz w:val="24"/>
                <w:szCs w:val="24"/>
              </w:rPr>
              <w:t>процент, %</w:t>
            </w:r>
          </w:p>
        </w:tc>
        <w:tc>
          <w:tcPr>
            <w:tcW w:w="1277" w:type="dxa"/>
            <w:tcBorders>
              <w:right w:val="single" w:sz="4" w:space="0" w:color="auto"/>
            </w:tcBorders>
            <w:vAlign w:val="center"/>
          </w:tcPr>
          <w:p w:rsidR="00915663" w:rsidRPr="009720C5" w:rsidRDefault="00915663" w:rsidP="00677B4A">
            <w:pPr>
              <w:ind w:right="-134" w:firstLine="0"/>
              <w:jc w:val="center"/>
              <w:rPr>
                <w:sz w:val="24"/>
                <w:szCs w:val="24"/>
              </w:rPr>
            </w:pPr>
            <w:r w:rsidRPr="009720C5">
              <w:rPr>
                <w:sz w:val="24"/>
                <w:szCs w:val="24"/>
              </w:rPr>
              <w:t>9,7</w:t>
            </w:r>
          </w:p>
        </w:tc>
        <w:tc>
          <w:tcPr>
            <w:tcW w:w="1985" w:type="dxa"/>
            <w:tcBorders>
              <w:left w:val="single" w:sz="4" w:space="0" w:color="auto"/>
            </w:tcBorders>
            <w:vAlign w:val="center"/>
          </w:tcPr>
          <w:p w:rsidR="00915663" w:rsidRPr="009720C5" w:rsidRDefault="00915663" w:rsidP="00677B4A">
            <w:pPr>
              <w:ind w:left="-82" w:firstLine="0"/>
              <w:jc w:val="center"/>
              <w:rPr>
                <w:sz w:val="24"/>
                <w:szCs w:val="24"/>
              </w:rPr>
            </w:pPr>
            <w:r w:rsidRPr="009720C5">
              <w:rPr>
                <w:sz w:val="24"/>
                <w:szCs w:val="24"/>
              </w:rPr>
              <w:t>10,8</w:t>
            </w:r>
          </w:p>
        </w:tc>
      </w:tr>
      <w:tr w:rsidR="00915663" w:rsidRPr="009720C5" w:rsidTr="00915663">
        <w:tc>
          <w:tcPr>
            <w:tcW w:w="4409" w:type="dxa"/>
            <w:vAlign w:val="center"/>
          </w:tcPr>
          <w:p w:rsidR="00915663" w:rsidRPr="009720C5" w:rsidRDefault="00915663" w:rsidP="0075255A">
            <w:pPr>
              <w:ind w:firstLine="0"/>
              <w:rPr>
                <w:sz w:val="24"/>
                <w:szCs w:val="24"/>
              </w:rPr>
            </w:pPr>
            <w:r w:rsidRPr="009720C5">
              <w:rPr>
                <w:sz w:val="24"/>
                <w:szCs w:val="24"/>
              </w:rPr>
              <w:t>Число больных наркологическими ра</w:t>
            </w:r>
            <w:r w:rsidRPr="009720C5">
              <w:rPr>
                <w:sz w:val="24"/>
                <w:szCs w:val="24"/>
              </w:rPr>
              <w:t>с</w:t>
            </w:r>
            <w:r w:rsidRPr="009720C5">
              <w:rPr>
                <w:sz w:val="24"/>
                <w:szCs w:val="24"/>
              </w:rPr>
              <w:t>стройствами, включенных в программы медицинской реабилитации в стаци</w:t>
            </w:r>
            <w:r w:rsidRPr="009720C5">
              <w:rPr>
                <w:sz w:val="24"/>
                <w:szCs w:val="24"/>
              </w:rPr>
              <w:t>о</w:t>
            </w:r>
            <w:r w:rsidRPr="009720C5">
              <w:rPr>
                <w:sz w:val="24"/>
                <w:szCs w:val="24"/>
              </w:rPr>
              <w:t>нарных условиях</w:t>
            </w:r>
          </w:p>
        </w:tc>
        <w:tc>
          <w:tcPr>
            <w:tcW w:w="1685" w:type="dxa"/>
            <w:vAlign w:val="center"/>
          </w:tcPr>
          <w:p w:rsidR="00915663" w:rsidRPr="009720C5" w:rsidRDefault="00915663" w:rsidP="00677B4A">
            <w:pPr>
              <w:ind w:firstLine="0"/>
              <w:rPr>
                <w:sz w:val="24"/>
                <w:szCs w:val="24"/>
              </w:rPr>
            </w:pPr>
            <w:r w:rsidRPr="009720C5">
              <w:rPr>
                <w:sz w:val="24"/>
                <w:szCs w:val="24"/>
              </w:rPr>
              <w:t>процент, %</w:t>
            </w:r>
          </w:p>
        </w:tc>
        <w:tc>
          <w:tcPr>
            <w:tcW w:w="1277" w:type="dxa"/>
            <w:tcBorders>
              <w:right w:val="single" w:sz="4" w:space="0" w:color="auto"/>
            </w:tcBorders>
            <w:vAlign w:val="center"/>
          </w:tcPr>
          <w:p w:rsidR="00915663" w:rsidRPr="009720C5" w:rsidRDefault="00915663" w:rsidP="00677B4A">
            <w:pPr>
              <w:ind w:right="-134" w:firstLine="0"/>
              <w:jc w:val="center"/>
              <w:rPr>
                <w:sz w:val="24"/>
                <w:szCs w:val="24"/>
              </w:rPr>
            </w:pPr>
            <w:r w:rsidRPr="009720C5">
              <w:rPr>
                <w:sz w:val="24"/>
                <w:szCs w:val="24"/>
              </w:rPr>
              <w:t>5,4</w:t>
            </w:r>
          </w:p>
        </w:tc>
        <w:tc>
          <w:tcPr>
            <w:tcW w:w="1985" w:type="dxa"/>
            <w:tcBorders>
              <w:left w:val="single" w:sz="4" w:space="0" w:color="auto"/>
            </w:tcBorders>
            <w:vAlign w:val="center"/>
          </w:tcPr>
          <w:p w:rsidR="00915663" w:rsidRPr="009720C5" w:rsidRDefault="00915663" w:rsidP="00677B4A">
            <w:pPr>
              <w:ind w:left="-82" w:firstLine="0"/>
              <w:jc w:val="center"/>
              <w:rPr>
                <w:sz w:val="24"/>
                <w:szCs w:val="24"/>
              </w:rPr>
            </w:pPr>
            <w:r w:rsidRPr="009720C5">
              <w:rPr>
                <w:sz w:val="24"/>
                <w:szCs w:val="24"/>
              </w:rPr>
              <w:t>6,2</w:t>
            </w:r>
          </w:p>
        </w:tc>
      </w:tr>
      <w:tr w:rsidR="00915663" w:rsidRPr="009720C5" w:rsidTr="00915663">
        <w:tc>
          <w:tcPr>
            <w:tcW w:w="4409" w:type="dxa"/>
            <w:vAlign w:val="center"/>
          </w:tcPr>
          <w:p w:rsidR="00915663" w:rsidRPr="009720C5" w:rsidRDefault="00915663" w:rsidP="0075255A">
            <w:pPr>
              <w:ind w:firstLine="0"/>
              <w:rPr>
                <w:sz w:val="24"/>
                <w:szCs w:val="24"/>
              </w:rPr>
            </w:pPr>
            <w:r w:rsidRPr="009720C5">
              <w:rPr>
                <w:sz w:val="24"/>
                <w:szCs w:val="24"/>
              </w:rPr>
              <w:t>Количество специалистов, участвующих в процессе социально-трудовой реаб</w:t>
            </w:r>
            <w:r w:rsidRPr="009720C5">
              <w:rPr>
                <w:sz w:val="24"/>
                <w:szCs w:val="24"/>
              </w:rPr>
              <w:t>и</w:t>
            </w:r>
            <w:r w:rsidRPr="009720C5">
              <w:rPr>
                <w:sz w:val="24"/>
                <w:szCs w:val="24"/>
              </w:rPr>
              <w:t>литации, прошедших курсы повышения квалификации</w:t>
            </w:r>
          </w:p>
        </w:tc>
        <w:tc>
          <w:tcPr>
            <w:tcW w:w="1685" w:type="dxa"/>
            <w:vAlign w:val="center"/>
          </w:tcPr>
          <w:p w:rsidR="00915663" w:rsidRPr="009720C5" w:rsidRDefault="00915663" w:rsidP="00677B4A">
            <w:pPr>
              <w:ind w:firstLine="0"/>
              <w:rPr>
                <w:sz w:val="24"/>
                <w:szCs w:val="24"/>
              </w:rPr>
            </w:pPr>
            <w:r w:rsidRPr="009720C5">
              <w:rPr>
                <w:sz w:val="24"/>
                <w:szCs w:val="24"/>
              </w:rPr>
              <w:t>человек</w:t>
            </w:r>
          </w:p>
        </w:tc>
        <w:tc>
          <w:tcPr>
            <w:tcW w:w="1277" w:type="dxa"/>
            <w:tcBorders>
              <w:right w:val="single" w:sz="4" w:space="0" w:color="auto"/>
            </w:tcBorders>
            <w:vAlign w:val="center"/>
          </w:tcPr>
          <w:p w:rsidR="00915663" w:rsidRPr="009720C5" w:rsidRDefault="00915663" w:rsidP="00677B4A">
            <w:pPr>
              <w:ind w:right="-134" w:firstLine="0"/>
              <w:jc w:val="center"/>
              <w:rPr>
                <w:sz w:val="24"/>
                <w:szCs w:val="24"/>
              </w:rPr>
            </w:pPr>
            <w:r w:rsidRPr="009720C5">
              <w:rPr>
                <w:sz w:val="24"/>
                <w:szCs w:val="24"/>
              </w:rPr>
              <w:t>1</w:t>
            </w:r>
          </w:p>
        </w:tc>
        <w:tc>
          <w:tcPr>
            <w:tcW w:w="1985" w:type="dxa"/>
            <w:tcBorders>
              <w:left w:val="single" w:sz="4" w:space="0" w:color="auto"/>
            </w:tcBorders>
            <w:vAlign w:val="center"/>
          </w:tcPr>
          <w:p w:rsidR="00915663" w:rsidRPr="009720C5" w:rsidRDefault="00915663" w:rsidP="00677B4A">
            <w:pPr>
              <w:ind w:left="-82" w:firstLine="0"/>
              <w:jc w:val="center"/>
              <w:rPr>
                <w:sz w:val="24"/>
                <w:szCs w:val="24"/>
              </w:rPr>
            </w:pPr>
            <w:r w:rsidRPr="009720C5">
              <w:rPr>
                <w:sz w:val="24"/>
                <w:szCs w:val="24"/>
              </w:rPr>
              <w:t>0</w:t>
            </w:r>
          </w:p>
        </w:tc>
      </w:tr>
    </w:tbl>
    <w:p w:rsidR="0011693B" w:rsidRPr="009720C5" w:rsidRDefault="0011693B" w:rsidP="00915663">
      <w:pPr>
        <w:ind w:firstLine="0"/>
      </w:pPr>
    </w:p>
    <w:p w:rsidR="00D029DD" w:rsidRPr="009720C5" w:rsidRDefault="00D029DD" w:rsidP="00D029DD">
      <w:pPr>
        <w:widowControl w:val="0"/>
        <w:pBdr>
          <w:top w:val="single" w:sz="4" w:space="1" w:color="FFFFFF"/>
          <w:left w:val="single" w:sz="4" w:space="0" w:color="FFFFFF"/>
          <w:bottom w:val="single" w:sz="4" w:space="27" w:color="FFFFFF"/>
          <w:right w:val="single" w:sz="4" w:space="3" w:color="FFFFFF"/>
        </w:pBdr>
        <w:ind w:firstLine="708"/>
        <w:contextualSpacing/>
        <w:rPr>
          <w:rFonts w:ascii="Times New Roman" w:hAnsi="Times New Roman"/>
          <w:szCs w:val="28"/>
        </w:rPr>
      </w:pPr>
      <w:r w:rsidRPr="009720C5">
        <w:rPr>
          <w:rFonts w:ascii="Times New Roman" w:hAnsi="Times New Roman"/>
          <w:szCs w:val="28"/>
        </w:rPr>
        <w:t>Ожидаемые показатели конечных результатов Программы за 201</w:t>
      </w:r>
      <w:r w:rsidR="0027625D" w:rsidRPr="009720C5">
        <w:rPr>
          <w:rFonts w:ascii="Times New Roman" w:hAnsi="Times New Roman"/>
          <w:szCs w:val="28"/>
        </w:rPr>
        <w:t>7</w:t>
      </w:r>
      <w:r w:rsidRPr="009720C5">
        <w:rPr>
          <w:rFonts w:ascii="Times New Roman" w:hAnsi="Times New Roman"/>
          <w:szCs w:val="28"/>
        </w:rPr>
        <w:t xml:space="preserve"> год выполнены, за исключением следующих  показателей:  «Удельный вес общей площади уничтоженных очагов произрастания дикорастущей конопли от общей площади выявленных очагов произрастания дикорастущей конопли»,  «Кол</w:t>
      </w:r>
      <w:r w:rsidRPr="009720C5">
        <w:rPr>
          <w:rFonts w:ascii="Times New Roman" w:hAnsi="Times New Roman"/>
          <w:szCs w:val="28"/>
        </w:rPr>
        <w:t>и</w:t>
      </w:r>
      <w:r w:rsidRPr="009720C5">
        <w:rPr>
          <w:rFonts w:ascii="Times New Roman" w:hAnsi="Times New Roman"/>
          <w:szCs w:val="28"/>
        </w:rPr>
        <w:t>чество специалистов, участвующих в процессе социально-трудовой реабилит</w:t>
      </w:r>
      <w:r w:rsidRPr="009720C5">
        <w:rPr>
          <w:rFonts w:ascii="Times New Roman" w:hAnsi="Times New Roman"/>
          <w:szCs w:val="28"/>
        </w:rPr>
        <w:t>а</w:t>
      </w:r>
      <w:r w:rsidRPr="009720C5">
        <w:rPr>
          <w:rFonts w:ascii="Times New Roman" w:hAnsi="Times New Roman"/>
          <w:szCs w:val="28"/>
        </w:rPr>
        <w:lastRenderedPageBreak/>
        <w:t>ции, прошедших курсы повышения квалификации».</w:t>
      </w:r>
    </w:p>
    <w:p w:rsidR="00D029DD" w:rsidRPr="009720C5" w:rsidRDefault="00D029DD" w:rsidP="00D029DD">
      <w:pPr>
        <w:widowControl w:val="0"/>
        <w:pBdr>
          <w:top w:val="single" w:sz="4" w:space="1" w:color="FFFFFF"/>
          <w:left w:val="single" w:sz="4" w:space="0" w:color="FFFFFF"/>
          <w:bottom w:val="single" w:sz="4" w:space="27" w:color="FFFFFF"/>
          <w:right w:val="single" w:sz="4" w:space="3" w:color="FFFFFF"/>
        </w:pBdr>
        <w:contextualSpacing/>
        <w:rPr>
          <w:rFonts w:ascii="Times New Roman" w:hAnsi="Times New Roman"/>
          <w:szCs w:val="28"/>
        </w:rPr>
      </w:pPr>
      <w:r w:rsidRPr="009720C5">
        <w:rPr>
          <w:rFonts w:ascii="Times New Roman" w:hAnsi="Times New Roman"/>
          <w:szCs w:val="28"/>
        </w:rPr>
        <w:t>Таким образом, проводимые в рамках Программы мероприятия в 201</w:t>
      </w:r>
      <w:r w:rsidR="0027625D" w:rsidRPr="009720C5">
        <w:rPr>
          <w:rFonts w:ascii="Times New Roman" w:hAnsi="Times New Roman"/>
          <w:szCs w:val="28"/>
        </w:rPr>
        <w:t>7</w:t>
      </w:r>
      <w:r w:rsidRPr="009720C5">
        <w:rPr>
          <w:rFonts w:ascii="Times New Roman" w:hAnsi="Times New Roman"/>
          <w:szCs w:val="28"/>
        </w:rPr>
        <w:t xml:space="preserve"> году были направлены на повышение эффективности системы профилактики злоупотребления алкогольными напитками, наркотическими веществами среди различных категорий населения, прежде всего молодежи и несовершенноле</w:t>
      </w:r>
      <w:r w:rsidRPr="009720C5">
        <w:rPr>
          <w:rFonts w:ascii="Times New Roman" w:hAnsi="Times New Roman"/>
          <w:szCs w:val="28"/>
        </w:rPr>
        <w:t>т</w:t>
      </w:r>
      <w:r w:rsidRPr="009720C5">
        <w:rPr>
          <w:rFonts w:ascii="Times New Roman" w:hAnsi="Times New Roman"/>
          <w:szCs w:val="28"/>
        </w:rPr>
        <w:t>них; снижение доступности наркотических веществ, а также совершенствов</w:t>
      </w:r>
      <w:r w:rsidRPr="009720C5">
        <w:rPr>
          <w:rFonts w:ascii="Times New Roman" w:hAnsi="Times New Roman"/>
          <w:szCs w:val="28"/>
        </w:rPr>
        <w:t>а</w:t>
      </w:r>
      <w:r w:rsidRPr="009720C5">
        <w:rPr>
          <w:rFonts w:ascii="Times New Roman" w:hAnsi="Times New Roman"/>
          <w:szCs w:val="28"/>
        </w:rPr>
        <w:t>ние методов диагностики, лечения и реабилитации лиц, страдающих наркол</w:t>
      </w:r>
      <w:r w:rsidRPr="009720C5">
        <w:rPr>
          <w:rFonts w:ascii="Times New Roman" w:hAnsi="Times New Roman"/>
          <w:szCs w:val="28"/>
        </w:rPr>
        <w:t>о</w:t>
      </w:r>
      <w:r w:rsidRPr="009720C5">
        <w:rPr>
          <w:rFonts w:ascii="Times New Roman" w:hAnsi="Times New Roman"/>
          <w:szCs w:val="28"/>
        </w:rPr>
        <w:t>гической патологией.</w:t>
      </w:r>
    </w:p>
    <w:p w:rsidR="00D029DD" w:rsidRPr="0027625D" w:rsidRDefault="00D029DD" w:rsidP="00D029DD">
      <w:pPr>
        <w:widowControl w:val="0"/>
        <w:pBdr>
          <w:top w:val="single" w:sz="4" w:space="1" w:color="FFFFFF"/>
          <w:left w:val="single" w:sz="4" w:space="0" w:color="FFFFFF"/>
          <w:bottom w:val="single" w:sz="4" w:space="27" w:color="FFFFFF"/>
          <w:right w:val="single" w:sz="4" w:space="3" w:color="FFFFFF"/>
        </w:pBdr>
        <w:contextualSpacing/>
        <w:rPr>
          <w:rFonts w:ascii="Times New Roman" w:hAnsi="Times New Roman"/>
          <w:color w:val="1F497D" w:themeColor="text2"/>
          <w:szCs w:val="28"/>
        </w:rPr>
      </w:pPr>
      <w:r w:rsidRPr="009720C5">
        <w:t>Несмотря на тенденцию к стабилизации, в течение последних 2-3 лет проблема наркологических расстройств в Забайкальском крае продолжает ост</w:t>
      </w:r>
      <w:r w:rsidRPr="009720C5">
        <w:t>а</w:t>
      </w:r>
      <w:r w:rsidRPr="009720C5">
        <w:t>ваться сложной и напряженной; реализация данной программы в 201</w:t>
      </w:r>
      <w:r w:rsidR="0027625D" w:rsidRPr="009720C5">
        <w:t>8</w:t>
      </w:r>
      <w:r w:rsidRPr="009720C5">
        <w:t xml:space="preserve"> году б</w:t>
      </w:r>
      <w:r w:rsidRPr="009720C5">
        <w:t>у</w:t>
      </w:r>
      <w:r w:rsidRPr="009720C5">
        <w:t>дет продолжена</w:t>
      </w:r>
      <w:r w:rsidRPr="0027625D">
        <w:rPr>
          <w:color w:val="1F497D" w:themeColor="text2"/>
        </w:rPr>
        <w:t>.</w:t>
      </w: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Pr="002556C7" w:rsidRDefault="002556C7" w:rsidP="002556C7"/>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Default="002556C7" w:rsidP="00D029DD">
      <w:pPr>
        <w:pStyle w:val="1"/>
        <w:spacing w:before="0" w:after="0"/>
        <w:jc w:val="center"/>
        <w:rPr>
          <w:rFonts w:ascii="Times New Roman" w:hAnsi="Times New Roman" w:cs="Times New Roman"/>
          <w:color w:val="7030A0"/>
          <w:sz w:val="28"/>
          <w:szCs w:val="28"/>
        </w:rPr>
      </w:pPr>
    </w:p>
    <w:p w:rsidR="002556C7" w:rsidRPr="002556C7" w:rsidRDefault="002556C7" w:rsidP="002556C7"/>
    <w:p w:rsidR="00D029DD" w:rsidRPr="00C117DD" w:rsidRDefault="00D029DD" w:rsidP="00D029DD">
      <w:pPr>
        <w:pStyle w:val="1"/>
        <w:spacing w:before="0" w:after="0"/>
        <w:jc w:val="center"/>
        <w:rPr>
          <w:rFonts w:ascii="Times New Roman" w:hAnsi="Times New Roman" w:cs="Times New Roman"/>
          <w:sz w:val="28"/>
          <w:szCs w:val="28"/>
        </w:rPr>
      </w:pPr>
      <w:bookmarkStart w:id="38" w:name="_Toc509224523"/>
      <w:r w:rsidRPr="00C117DD">
        <w:rPr>
          <w:rFonts w:ascii="Times New Roman" w:hAnsi="Times New Roman" w:cs="Times New Roman"/>
          <w:sz w:val="28"/>
          <w:szCs w:val="28"/>
        </w:rPr>
        <w:lastRenderedPageBreak/>
        <w:t>7. Оценка состояния наркоситуации в Забайкальском крае</w:t>
      </w:r>
      <w:bookmarkEnd w:id="38"/>
    </w:p>
    <w:p w:rsidR="00D029DD" w:rsidRPr="00C117DD" w:rsidRDefault="00D029DD" w:rsidP="00D029DD">
      <w:pPr>
        <w:pStyle w:val="1"/>
        <w:spacing w:before="0" w:after="0"/>
        <w:ind w:right="126"/>
        <w:jc w:val="center"/>
        <w:rPr>
          <w:rFonts w:ascii="Times New Roman" w:hAnsi="Times New Roman" w:cs="Times New Roman"/>
          <w:sz w:val="28"/>
          <w:szCs w:val="28"/>
        </w:rPr>
      </w:pPr>
      <w:bookmarkStart w:id="39" w:name="_Toc509224524"/>
      <w:r w:rsidRPr="00C117DD">
        <w:rPr>
          <w:rFonts w:ascii="Times New Roman" w:hAnsi="Times New Roman" w:cs="Times New Roman"/>
          <w:sz w:val="28"/>
          <w:szCs w:val="28"/>
        </w:rPr>
        <w:t>в соответствии с Критериями  оценки развития наркоситуации.</w:t>
      </w:r>
      <w:bookmarkEnd w:id="39"/>
    </w:p>
    <w:p w:rsidR="00D029DD" w:rsidRPr="00E70192" w:rsidRDefault="00D029DD" w:rsidP="00D029DD">
      <w:pPr>
        <w:ind w:right="126"/>
        <w:rPr>
          <w:rFonts w:ascii="Times New Roman" w:hAnsi="Times New Roman"/>
          <w:b/>
          <w:bCs/>
          <w:color w:val="7030A0"/>
          <w:szCs w:val="28"/>
        </w:rPr>
      </w:pPr>
    </w:p>
    <w:p w:rsidR="00D029DD" w:rsidRPr="001D2FB6" w:rsidRDefault="00685352" w:rsidP="00D029DD">
      <w:pPr>
        <w:ind w:right="-39"/>
        <w:rPr>
          <w:rFonts w:ascii="Times New Roman" w:hAnsi="Times New Roman"/>
          <w:szCs w:val="28"/>
        </w:rPr>
      </w:pPr>
      <w:r>
        <w:rPr>
          <w:rFonts w:ascii="Times New Roman" w:hAnsi="Times New Roman"/>
          <w:szCs w:val="28"/>
        </w:rPr>
        <w:t xml:space="preserve">1. </w:t>
      </w:r>
      <w:r w:rsidR="00D029DD" w:rsidRPr="001D2FB6">
        <w:rPr>
          <w:rFonts w:ascii="Times New Roman" w:hAnsi="Times New Roman"/>
          <w:szCs w:val="28"/>
        </w:rPr>
        <w:t xml:space="preserve">По показателю </w:t>
      </w:r>
      <w:r w:rsidR="00D029DD" w:rsidRPr="001D2FB6">
        <w:rPr>
          <w:rFonts w:ascii="Times New Roman" w:hAnsi="Times New Roman"/>
          <w:b/>
          <w:bCs/>
          <w:szCs w:val="28"/>
        </w:rPr>
        <w:t>«Удельный вес наркопреступлений в общем колич</w:t>
      </w:r>
      <w:r w:rsidR="00D029DD" w:rsidRPr="001D2FB6">
        <w:rPr>
          <w:rFonts w:ascii="Times New Roman" w:hAnsi="Times New Roman"/>
          <w:b/>
          <w:bCs/>
          <w:szCs w:val="28"/>
        </w:rPr>
        <w:t>е</w:t>
      </w:r>
      <w:r w:rsidR="00D029DD" w:rsidRPr="001D2FB6">
        <w:rPr>
          <w:rFonts w:ascii="Times New Roman" w:hAnsi="Times New Roman"/>
          <w:b/>
          <w:bCs/>
          <w:szCs w:val="28"/>
        </w:rPr>
        <w:t>стве зарегистрированных преступных деяний»</w:t>
      </w:r>
      <w:r w:rsidR="00D029DD" w:rsidRPr="001D2FB6">
        <w:rPr>
          <w:rFonts w:ascii="Times New Roman" w:hAnsi="Times New Roman"/>
          <w:szCs w:val="28"/>
        </w:rPr>
        <w:t xml:space="preserve"> ситуация в Забайкальском крае </w:t>
      </w:r>
      <w:r w:rsidR="00A96D44">
        <w:rPr>
          <w:rFonts w:ascii="Times New Roman" w:hAnsi="Times New Roman"/>
          <w:szCs w:val="28"/>
        </w:rPr>
        <w:t>в 2017 году оценивалась</w:t>
      </w:r>
      <w:r w:rsidR="00D029DD" w:rsidRPr="001D2FB6">
        <w:rPr>
          <w:rFonts w:ascii="Times New Roman" w:hAnsi="Times New Roman"/>
          <w:szCs w:val="28"/>
        </w:rPr>
        <w:t xml:space="preserve"> как</w:t>
      </w:r>
      <w:r w:rsidR="00A96D44">
        <w:rPr>
          <w:rFonts w:ascii="Times New Roman" w:hAnsi="Times New Roman"/>
          <w:szCs w:val="28"/>
        </w:rPr>
        <w:t xml:space="preserve"> </w:t>
      </w:r>
      <w:r w:rsidR="00A96D44" w:rsidRPr="00C117DD">
        <w:rPr>
          <w:rFonts w:ascii="Times New Roman" w:hAnsi="Times New Roman"/>
          <w:b/>
          <w:szCs w:val="28"/>
        </w:rPr>
        <w:t>«напряженная»</w:t>
      </w:r>
      <w:r w:rsidR="00C117DD" w:rsidRPr="00C117DD">
        <w:rPr>
          <w:rFonts w:ascii="Times New Roman" w:hAnsi="Times New Roman"/>
          <w:b/>
          <w:szCs w:val="28"/>
        </w:rPr>
        <w:t>.</w:t>
      </w:r>
    </w:p>
    <w:p w:rsidR="00D029DD" w:rsidRPr="00E70192" w:rsidRDefault="001D2FB6" w:rsidP="00D029DD">
      <w:pPr>
        <w:ind w:right="-39"/>
        <w:rPr>
          <w:rFonts w:ascii="Times New Roman" w:hAnsi="Times New Roman"/>
          <w:color w:val="7030A0"/>
          <w:szCs w:val="28"/>
        </w:rPr>
      </w:pPr>
      <w:r>
        <w:rPr>
          <w:rFonts w:ascii="Times New Roman" w:hAnsi="Times New Roman"/>
          <w:szCs w:val="28"/>
        </w:rPr>
        <w:t xml:space="preserve">По данному показателю </w:t>
      </w:r>
      <w:r w:rsidR="00D029DD" w:rsidRPr="001D2FB6">
        <w:rPr>
          <w:rFonts w:ascii="Times New Roman" w:hAnsi="Times New Roman"/>
          <w:szCs w:val="28"/>
        </w:rPr>
        <w:t>«кризисная» с</w:t>
      </w:r>
      <w:r>
        <w:rPr>
          <w:rFonts w:ascii="Times New Roman" w:hAnsi="Times New Roman"/>
          <w:szCs w:val="28"/>
        </w:rPr>
        <w:t>итуация зафиксирована Акши</w:t>
      </w:r>
      <w:r>
        <w:rPr>
          <w:rFonts w:ascii="Times New Roman" w:hAnsi="Times New Roman"/>
          <w:szCs w:val="28"/>
        </w:rPr>
        <w:t>н</w:t>
      </w:r>
      <w:r>
        <w:rPr>
          <w:rFonts w:ascii="Times New Roman" w:hAnsi="Times New Roman"/>
          <w:szCs w:val="28"/>
        </w:rPr>
        <w:t xml:space="preserve">ском, Калганском </w:t>
      </w:r>
      <w:r w:rsidR="00D029DD" w:rsidRPr="001D2FB6">
        <w:rPr>
          <w:rFonts w:ascii="Times New Roman" w:hAnsi="Times New Roman"/>
          <w:szCs w:val="28"/>
        </w:rPr>
        <w:t>и Ононском  района</w:t>
      </w:r>
      <w:r w:rsidR="00D029DD" w:rsidRPr="00E70192">
        <w:rPr>
          <w:rFonts w:ascii="Times New Roman" w:hAnsi="Times New Roman"/>
          <w:color w:val="7030A0"/>
          <w:szCs w:val="28"/>
        </w:rPr>
        <w:t>.</w:t>
      </w:r>
    </w:p>
    <w:p w:rsidR="002332B9" w:rsidRDefault="00D029DD" w:rsidP="00D029DD">
      <w:pPr>
        <w:ind w:right="-39"/>
        <w:rPr>
          <w:rFonts w:ascii="Times New Roman" w:hAnsi="Times New Roman"/>
          <w:szCs w:val="28"/>
        </w:rPr>
      </w:pPr>
      <w:r w:rsidRPr="00CA5054">
        <w:rPr>
          <w:rFonts w:ascii="Times New Roman" w:hAnsi="Times New Roman"/>
          <w:szCs w:val="28"/>
        </w:rPr>
        <w:t xml:space="preserve">«Предкризисная» ситуация наблюдается в 3 районах: Красночикойском </w:t>
      </w:r>
      <w:r w:rsidR="001D2FB6" w:rsidRPr="00CA5054">
        <w:rPr>
          <w:rFonts w:ascii="Times New Roman" w:hAnsi="Times New Roman"/>
          <w:szCs w:val="28"/>
        </w:rPr>
        <w:t xml:space="preserve">и Оловяннинском </w:t>
      </w:r>
      <w:r w:rsidR="00CA5054" w:rsidRPr="00CA5054">
        <w:rPr>
          <w:rFonts w:ascii="Times New Roman" w:hAnsi="Times New Roman"/>
          <w:szCs w:val="28"/>
        </w:rPr>
        <w:t xml:space="preserve"> и </w:t>
      </w:r>
      <w:r w:rsidR="001D2FB6" w:rsidRPr="00CA5054">
        <w:rPr>
          <w:rFonts w:ascii="Times New Roman" w:hAnsi="Times New Roman"/>
          <w:szCs w:val="28"/>
        </w:rPr>
        <w:t>Сретенском районах</w:t>
      </w:r>
      <w:r w:rsidR="002332B9">
        <w:rPr>
          <w:rFonts w:ascii="Times New Roman" w:hAnsi="Times New Roman"/>
          <w:szCs w:val="28"/>
        </w:rPr>
        <w:t>.</w:t>
      </w:r>
    </w:p>
    <w:p w:rsidR="00FA4DFB" w:rsidRDefault="00FA4DFB" w:rsidP="00D029DD">
      <w:pPr>
        <w:ind w:right="-39"/>
        <w:rPr>
          <w:rFonts w:ascii="Times New Roman" w:hAnsi="Times New Roman"/>
          <w:szCs w:val="28"/>
        </w:rPr>
      </w:pPr>
      <w:r>
        <w:rPr>
          <w:rFonts w:ascii="Times New Roman" w:hAnsi="Times New Roman"/>
          <w:szCs w:val="28"/>
        </w:rPr>
        <w:t>«Т</w:t>
      </w:r>
      <w:r w:rsidR="00CA5054" w:rsidRPr="00CA5054">
        <w:rPr>
          <w:rFonts w:ascii="Times New Roman" w:hAnsi="Times New Roman"/>
          <w:szCs w:val="28"/>
        </w:rPr>
        <w:t>яже</w:t>
      </w:r>
      <w:r>
        <w:rPr>
          <w:rFonts w:ascii="Times New Roman" w:hAnsi="Times New Roman"/>
          <w:szCs w:val="28"/>
        </w:rPr>
        <w:t xml:space="preserve">лая» ситуация зафиксирована </w:t>
      </w:r>
      <w:r w:rsidR="00CA5054" w:rsidRPr="00CA5054">
        <w:rPr>
          <w:rFonts w:ascii="Times New Roman" w:hAnsi="Times New Roman"/>
          <w:szCs w:val="28"/>
        </w:rPr>
        <w:t xml:space="preserve"> в </w:t>
      </w:r>
      <w:r w:rsidRPr="00685352">
        <w:rPr>
          <w:rFonts w:ascii="Times New Roman" w:hAnsi="Times New Roman"/>
          <w:szCs w:val="28"/>
        </w:rPr>
        <w:t>Балейском,</w:t>
      </w:r>
      <w:r>
        <w:rPr>
          <w:rFonts w:ascii="Times New Roman" w:hAnsi="Times New Roman"/>
          <w:szCs w:val="28"/>
        </w:rPr>
        <w:t xml:space="preserve"> Борзин</w:t>
      </w:r>
      <w:r w:rsidR="00C117DD">
        <w:rPr>
          <w:rFonts w:ascii="Times New Roman" w:hAnsi="Times New Roman"/>
          <w:szCs w:val="28"/>
        </w:rPr>
        <w:t>ском, Газимуро-Заводском, Дульду</w:t>
      </w:r>
      <w:r>
        <w:rPr>
          <w:rFonts w:ascii="Times New Roman" w:hAnsi="Times New Roman"/>
          <w:szCs w:val="28"/>
        </w:rPr>
        <w:t>ргинском, Карымском, Красн</w:t>
      </w:r>
      <w:r w:rsidR="00C117DD">
        <w:rPr>
          <w:rFonts w:ascii="Times New Roman" w:hAnsi="Times New Roman"/>
          <w:szCs w:val="28"/>
        </w:rPr>
        <w:t>о</w:t>
      </w:r>
      <w:r>
        <w:rPr>
          <w:rFonts w:ascii="Times New Roman" w:hAnsi="Times New Roman"/>
          <w:szCs w:val="28"/>
        </w:rPr>
        <w:t>каменском, Могойтуйском, Нер</w:t>
      </w:r>
      <w:r w:rsidR="00C117DD">
        <w:rPr>
          <w:rFonts w:ascii="Times New Roman" w:hAnsi="Times New Roman"/>
          <w:szCs w:val="28"/>
        </w:rPr>
        <w:t>чинском, Приаргунском, Шелопу</w:t>
      </w:r>
      <w:r>
        <w:rPr>
          <w:rFonts w:ascii="Times New Roman" w:hAnsi="Times New Roman"/>
          <w:szCs w:val="28"/>
        </w:rPr>
        <w:t>гинском, Шилкинском районах.</w:t>
      </w:r>
    </w:p>
    <w:p w:rsidR="00FA4DFB" w:rsidRDefault="00D029DD" w:rsidP="00D029DD">
      <w:pPr>
        <w:ind w:right="-39"/>
        <w:rPr>
          <w:rFonts w:ascii="Times New Roman" w:hAnsi="Times New Roman"/>
          <w:szCs w:val="28"/>
        </w:rPr>
      </w:pPr>
      <w:r w:rsidRPr="00CA5054">
        <w:rPr>
          <w:rFonts w:ascii="Times New Roman" w:hAnsi="Times New Roman"/>
          <w:szCs w:val="28"/>
        </w:rPr>
        <w:t>«</w:t>
      </w:r>
      <w:r w:rsidR="00FA4DFB">
        <w:rPr>
          <w:rFonts w:ascii="Times New Roman" w:hAnsi="Times New Roman"/>
          <w:szCs w:val="28"/>
        </w:rPr>
        <w:t>Н</w:t>
      </w:r>
      <w:r w:rsidRPr="00CA5054">
        <w:rPr>
          <w:rFonts w:ascii="Times New Roman" w:hAnsi="Times New Roman"/>
          <w:szCs w:val="28"/>
        </w:rPr>
        <w:t xml:space="preserve">апряженная» </w:t>
      </w:r>
      <w:r w:rsidR="00FA4DFB">
        <w:rPr>
          <w:rFonts w:ascii="Times New Roman" w:hAnsi="Times New Roman"/>
          <w:szCs w:val="28"/>
        </w:rPr>
        <w:t xml:space="preserve">ситуация в Забайкальском, Кыринском, Могочинском, Нерчинско-Заводском, Петровск-Забайкальском, Тунгокоченском районах. </w:t>
      </w:r>
      <w:r w:rsidR="00CA5054" w:rsidRPr="00CA5054">
        <w:rPr>
          <w:rFonts w:ascii="Times New Roman" w:hAnsi="Times New Roman"/>
          <w:szCs w:val="28"/>
        </w:rPr>
        <w:t xml:space="preserve"> </w:t>
      </w:r>
    </w:p>
    <w:p w:rsidR="00D029DD" w:rsidRDefault="00D029DD" w:rsidP="00D029DD">
      <w:pPr>
        <w:ind w:right="-39"/>
        <w:rPr>
          <w:rFonts w:ascii="Times New Roman" w:hAnsi="Times New Roman"/>
          <w:szCs w:val="28"/>
        </w:rPr>
      </w:pPr>
      <w:r w:rsidRPr="00CA5054">
        <w:rPr>
          <w:rFonts w:ascii="Times New Roman" w:hAnsi="Times New Roman"/>
          <w:szCs w:val="28"/>
        </w:rPr>
        <w:t>«</w:t>
      </w:r>
      <w:r w:rsidR="00FA4DFB">
        <w:rPr>
          <w:rFonts w:ascii="Times New Roman" w:hAnsi="Times New Roman"/>
          <w:szCs w:val="28"/>
        </w:rPr>
        <w:t>У</w:t>
      </w:r>
      <w:r w:rsidRPr="00CA5054">
        <w:rPr>
          <w:rFonts w:ascii="Times New Roman" w:hAnsi="Times New Roman"/>
          <w:szCs w:val="28"/>
        </w:rPr>
        <w:t xml:space="preserve">довлетворительная» - в </w:t>
      </w:r>
      <w:r w:rsidR="00FA4DFB">
        <w:rPr>
          <w:rFonts w:ascii="Times New Roman" w:hAnsi="Times New Roman"/>
          <w:szCs w:val="28"/>
        </w:rPr>
        <w:t xml:space="preserve">Агинском, </w:t>
      </w:r>
      <w:r w:rsidR="00FA4DFB" w:rsidRPr="00685352">
        <w:rPr>
          <w:rFonts w:ascii="Times New Roman" w:hAnsi="Times New Roman"/>
          <w:szCs w:val="28"/>
        </w:rPr>
        <w:t>Александрово-Заводском</w:t>
      </w:r>
      <w:r w:rsidR="00FA4DFB">
        <w:rPr>
          <w:rFonts w:ascii="Times New Roman" w:hAnsi="Times New Roman"/>
          <w:szCs w:val="28"/>
        </w:rPr>
        <w:t>, Кала</w:t>
      </w:r>
      <w:r w:rsidR="00FA4DFB">
        <w:rPr>
          <w:rFonts w:ascii="Times New Roman" w:hAnsi="Times New Roman"/>
          <w:szCs w:val="28"/>
        </w:rPr>
        <w:t>р</w:t>
      </w:r>
      <w:r w:rsidR="00FA4DFB">
        <w:rPr>
          <w:rFonts w:ascii="Times New Roman" w:hAnsi="Times New Roman"/>
          <w:szCs w:val="28"/>
        </w:rPr>
        <w:t>ском, Тунгиро-Олекминском, Улетовском, Хилокском, Чернышевском</w:t>
      </w:r>
      <w:r w:rsidR="005F4F9D">
        <w:rPr>
          <w:rFonts w:ascii="Times New Roman" w:hAnsi="Times New Roman"/>
          <w:szCs w:val="28"/>
        </w:rPr>
        <w:t>, Чити</w:t>
      </w:r>
      <w:r w:rsidR="005F4F9D">
        <w:rPr>
          <w:rFonts w:ascii="Times New Roman" w:hAnsi="Times New Roman"/>
          <w:szCs w:val="28"/>
        </w:rPr>
        <w:t>н</w:t>
      </w:r>
      <w:r w:rsidR="005F4F9D">
        <w:rPr>
          <w:rFonts w:ascii="Times New Roman" w:hAnsi="Times New Roman"/>
          <w:szCs w:val="28"/>
        </w:rPr>
        <w:t>ском районах.</w:t>
      </w:r>
    </w:p>
    <w:p w:rsidR="00D242DE" w:rsidRPr="00D242DE" w:rsidRDefault="00685352" w:rsidP="00D029DD">
      <w:pPr>
        <w:ind w:right="-39"/>
        <w:rPr>
          <w:rFonts w:ascii="Times New Roman" w:hAnsi="Times New Roman"/>
          <w:color w:val="7030A0"/>
          <w:szCs w:val="28"/>
        </w:rPr>
      </w:pPr>
      <w:r>
        <w:rPr>
          <w:rFonts w:ascii="Times New Roman" w:hAnsi="Times New Roman"/>
          <w:szCs w:val="28"/>
        </w:rPr>
        <w:t xml:space="preserve">2. </w:t>
      </w:r>
      <w:r w:rsidR="00D242DE">
        <w:rPr>
          <w:rFonts w:ascii="Times New Roman" w:hAnsi="Times New Roman"/>
          <w:szCs w:val="28"/>
        </w:rPr>
        <w:t xml:space="preserve">По показателю </w:t>
      </w:r>
      <w:r w:rsidR="00D242DE" w:rsidRPr="00D242DE">
        <w:rPr>
          <w:rFonts w:ascii="Times New Roman" w:hAnsi="Times New Roman"/>
          <w:b/>
          <w:szCs w:val="28"/>
        </w:rPr>
        <w:t>«Вовлеченность наркопотребителей в незаконн</w:t>
      </w:r>
      <w:r w:rsidR="00D242DE">
        <w:rPr>
          <w:rFonts w:ascii="Times New Roman" w:hAnsi="Times New Roman"/>
          <w:b/>
          <w:szCs w:val="28"/>
        </w:rPr>
        <w:t>ы</w:t>
      </w:r>
      <w:r w:rsidR="00D242DE" w:rsidRPr="00D242DE">
        <w:rPr>
          <w:rFonts w:ascii="Times New Roman" w:hAnsi="Times New Roman"/>
          <w:b/>
          <w:szCs w:val="28"/>
        </w:rPr>
        <w:t>й оборот наркотиков»</w:t>
      </w:r>
      <w:r w:rsidR="00D242DE" w:rsidRPr="00D242DE">
        <w:rPr>
          <w:rFonts w:ascii="Times New Roman" w:hAnsi="Times New Roman"/>
          <w:color w:val="7030A0"/>
          <w:szCs w:val="28"/>
        </w:rPr>
        <w:t xml:space="preserve"> </w:t>
      </w:r>
      <w:r w:rsidR="00D242DE" w:rsidRPr="001D2FB6">
        <w:rPr>
          <w:rFonts w:ascii="Times New Roman" w:hAnsi="Times New Roman"/>
          <w:szCs w:val="28"/>
        </w:rPr>
        <w:t xml:space="preserve">ситуация в Забайкальском крае </w:t>
      </w:r>
      <w:r w:rsidR="00D242DE">
        <w:rPr>
          <w:rFonts w:ascii="Times New Roman" w:hAnsi="Times New Roman"/>
          <w:szCs w:val="28"/>
        </w:rPr>
        <w:t>в 2017 году оценивалась</w:t>
      </w:r>
      <w:r w:rsidR="00D242DE" w:rsidRPr="001D2FB6">
        <w:rPr>
          <w:rFonts w:ascii="Times New Roman" w:hAnsi="Times New Roman"/>
          <w:szCs w:val="28"/>
        </w:rPr>
        <w:t xml:space="preserve"> как</w:t>
      </w:r>
      <w:r w:rsidR="00D242DE">
        <w:rPr>
          <w:rFonts w:ascii="Times New Roman" w:hAnsi="Times New Roman"/>
          <w:szCs w:val="28"/>
        </w:rPr>
        <w:t xml:space="preserve"> </w:t>
      </w:r>
      <w:r w:rsidR="00D242DE" w:rsidRPr="00C117DD">
        <w:rPr>
          <w:rFonts w:ascii="Times New Roman" w:hAnsi="Times New Roman"/>
          <w:b/>
          <w:szCs w:val="28"/>
        </w:rPr>
        <w:t>«кризисная».</w:t>
      </w:r>
    </w:p>
    <w:p w:rsidR="00D029DD" w:rsidRPr="00685352" w:rsidRDefault="00D029DD" w:rsidP="00D029DD">
      <w:pPr>
        <w:ind w:right="-39"/>
        <w:rPr>
          <w:rFonts w:ascii="Times New Roman" w:hAnsi="Times New Roman"/>
          <w:szCs w:val="28"/>
        </w:rPr>
      </w:pPr>
      <w:r w:rsidRPr="00685352">
        <w:rPr>
          <w:rFonts w:ascii="Times New Roman" w:hAnsi="Times New Roman"/>
          <w:szCs w:val="28"/>
        </w:rPr>
        <w:t xml:space="preserve">По данному показателю «кризисная» ситуация наблюдается в </w:t>
      </w:r>
      <w:r w:rsidR="00F2669C" w:rsidRPr="00685352">
        <w:rPr>
          <w:rFonts w:ascii="Times New Roman" w:hAnsi="Times New Roman"/>
          <w:szCs w:val="28"/>
        </w:rPr>
        <w:t>Агинском, Акшинском, Александрово-Заводском, Балейском, Дульдургинском, Забайкал</w:t>
      </w:r>
      <w:r w:rsidR="00F2669C" w:rsidRPr="00685352">
        <w:rPr>
          <w:rFonts w:ascii="Times New Roman" w:hAnsi="Times New Roman"/>
          <w:szCs w:val="28"/>
        </w:rPr>
        <w:t>ь</w:t>
      </w:r>
      <w:r w:rsidR="00F2669C" w:rsidRPr="00685352">
        <w:rPr>
          <w:rFonts w:ascii="Times New Roman" w:hAnsi="Times New Roman"/>
          <w:szCs w:val="28"/>
        </w:rPr>
        <w:t>ском, Каларском, Калганском, Красночикойском, Краснокаменском, Могойту</w:t>
      </w:r>
      <w:r w:rsidR="00F2669C" w:rsidRPr="00685352">
        <w:rPr>
          <w:rFonts w:ascii="Times New Roman" w:hAnsi="Times New Roman"/>
          <w:szCs w:val="28"/>
        </w:rPr>
        <w:t>й</w:t>
      </w:r>
      <w:r w:rsidR="00F2669C" w:rsidRPr="00685352">
        <w:rPr>
          <w:rFonts w:ascii="Times New Roman" w:hAnsi="Times New Roman"/>
          <w:szCs w:val="28"/>
        </w:rPr>
        <w:t xml:space="preserve">ском, Могочинском, Нерчинском, Нерчинско-Заводском, </w:t>
      </w:r>
      <w:r w:rsidRPr="00685352">
        <w:rPr>
          <w:rFonts w:ascii="Times New Roman" w:hAnsi="Times New Roman"/>
          <w:szCs w:val="28"/>
        </w:rPr>
        <w:t>Оловяннинском</w:t>
      </w:r>
      <w:r w:rsidR="00F2669C" w:rsidRPr="00685352">
        <w:rPr>
          <w:rFonts w:ascii="Times New Roman" w:hAnsi="Times New Roman"/>
          <w:szCs w:val="28"/>
        </w:rPr>
        <w:t>, Пе</w:t>
      </w:r>
      <w:r w:rsidR="00F2669C" w:rsidRPr="00685352">
        <w:rPr>
          <w:rFonts w:ascii="Times New Roman" w:hAnsi="Times New Roman"/>
          <w:szCs w:val="28"/>
        </w:rPr>
        <w:t>т</w:t>
      </w:r>
      <w:r w:rsidR="00F2669C" w:rsidRPr="00685352">
        <w:rPr>
          <w:rFonts w:ascii="Times New Roman" w:hAnsi="Times New Roman"/>
          <w:szCs w:val="28"/>
        </w:rPr>
        <w:t xml:space="preserve">ровск-Забайкальском, Тунгокоченском, Улетовском, </w:t>
      </w:r>
      <w:r w:rsidR="00D242DE" w:rsidRPr="00685352">
        <w:rPr>
          <w:rFonts w:ascii="Times New Roman" w:hAnsi="Times New Roman"/>
          <w:szCs w:val="28"/>
        </w:rPr>
        <w:t>Читинском</w:t>
      </w:r>
      <w:r w:rsidRPr="00685352">
        <w:rPr>
          <w:rFonts w:ascii="Times New Roman" w:hAnsi="Times New Roman"/>
          <w:szCs w:val="28"/>
        </w:rPr>
        <w:t xml:space="preserve"> и </w:t>
      </w:r>
      <w:r w:rsidR="00D242DE" w:rsidRPr="00685352">
        <w:rPr>
          <w:rFonts w:ascii="Times New Roman" w:hAnsi="Times New Roman"/>
          <w:szCs w:val="28"/>
        </w:rPr>
        <w:t>Шилкинском</w:t>
      </w:r>
      <w:r w:rsidRPr="00685352">
        <w:rPr>
          <w:rFonts w:ascii="Times New Roman" w:hAnsi="Times New Roman"/>
          <w:szCs w:val="28"/>
        </w:rPr>
        <w:t xml:space="preserve"> районах</w:t>
      </w:r>
      <w:r w:rsidR="00D242DE" w:rsidRPr="00685352">
        <w:rPr>
          <w:rFonts w:ascii="Times New Roman" w:hAnsi="Times New Roman"/>
          <w:szCs w:val="28"/>
        </w:rPr>
        <w:t xml:space="preserve"> (всего 20 районов)</w:t>
      </w:r>
      <w:r w:rsidRPr="00685352">
        <w:rPr>
          <w:rFonts w:ascii="Times New Roman" w:hAnsi="Times New Roman"/>
          <w:szCs w:val="28"/>
        </w:rPr>
        <w:t>.</w:t>
      </w:r>
    </w:p>
    <w:p w:rsidR="00D029DD" w:rsidRPr="00685352" w:rsidRDefault="00D029DD" w:rsidP="00D029DD">
      <w:pPr>
        <w:ind w:right="-39"/>
        <w:rPr>
          <w:rFonts w:ascii="Times New Roman" w:hAnsi="Times New Roman"/>
          <w:szCs w:val="28"/>
        </w:rPr>
      </w:pPr>
      <w:r w:rsidRPr="00685352">
        <w:rPr>
          <w:rFonts w:ascii="Times New Roman" w:hAnsi="Times New Roman"/>
          <w:szCs w:val="28"/>
        </w:rPr>
        <w:t xml:space="preserve">«Тяжелая» ситуация наблюдается в </w:t>
      </w:r>
      <w:r w:rsidR="005F4F9D">
        <w:rPr>
          <w:rFonts w:ascii="Times New Roman" w:hAnsi="Times New Roman"/>
          <w:szCs w:val="28"/>
        </w:rPr>
        <w:t>городе Чита, Ононском, Черныше</w:t>
      </w:r>
      <w:r w:rsidR="005F4F9D">
        <w:rPr>
          <w:rFonts w:ascii="Times New Roman" w:hAnsi="Times New Roman"/>
          <w:szCs w:val="28"/>
        </w:rPr>
        <w:t>в</w:t>
      </w:r>
      <w:r w:rsidR="005F4F9D">
        <w:rPr>
          <w:rFonts w:ascii="Times New Roman" w:hAnsi="Times New Roman"/>
          <w:szCs w:val="28"/>
        </w:rPr>
        <w:t>ском районах</w:t>
      </w:r>
    </w:p>
    <w:p w:rsidR="00D029DD" w:rsidRPr="00685352" w:rsidRDefault="00D029DD" w:rsidP="00D029DD">
      <w:pPr>
        <w:ind w:right="-39"/>
        <w:rPr>
          <w:rFonts w:ascii="Times New Roman" w:hAnsi="Times New Roman"/>
          <w:szCs w:val="28"/>
        </w:rPr>
      </w:pPr>
      <w:r w:rsidRPr="00685352">
        <w:rPr>
          <w:rFonts w:ascii="Times New Roman" w:hAnsi="Times New Roman"/>
          <w:szCs w:val="28"/>
        </w:rPr>
        <w:t xml:space="preserve"> «Напряженная» - в</w:t>
      </w:r>
      <w:r w:rsidR="005F4F9D">
        <w:rPr>
          <w:rFonts w:ascii="Times New Roman" w:hAnsi="Times New Roman"/>
          <w:szCs w:val="28"/>
        </w:rPr>
        <w:t xml:space="preserve"> Газимуро-Заводском районе</w:t>
      </w:r>
      <w:r w:rsidRPr="00685352">
        <w:rPr>
          <w:rFonts w:ascii="Times New Roman" w:hAnsi="Times New Roman"/>
          <w:szCs w:val="28"/>
        </w:rPr>
        <w:t>.</w:t>
      </w:r>
    </w:p>
    <w:p w:rsidR="00D242DE" w:rsidRPr="00685352" w:rsidRDefault="00D242DE" w:rsidP="00D242DE">
      <w:pPr>
        <w:ind w:right="-39"/>
        <w:rPr>
          <w:rFonts w:ascii="Times New Roman" w:hAnsi="Times New Roman"/>
          <w:szCs w:val="28"/>
        </w:rPr>
      </w:pPr>
      <w:r w:rsidRPr="00685352">
        <w:rPr>
          <w:rFonts w:ascii="Times New Roman" w:hAnsi="Times New Roman"/>
          <w:szCs w:val="28"/>
        </w:rPr>
        <w:t xml:space="preserve">«Удовлетворительная» - в </w:t>
      </w:r>
      <w:r w:rsidR="005F4F9D">
        <w:rPr>
          <w:rFonts w:ascii="Times New Roman" w:hAnsi="Times New Roman"/>
          <w:szCs w:val="28"/>
        </w:rPr>
        <w:t>Борзинском, Карымском, Кыринском, Тунгиро-Олекминском, Хилокском</w:t>
      </w:r>
      <w:r w:rsidRPr="00685352">
        <w:rPr>
          <w:rFonts w:ascii="Times New Roman" w:hAnsi="Times New Roman"/>
          <w:szCs w:val="28"/>
        </w:rPr>
        <w:t xml:space="preserve"> рай</w:t>
      </w:r>
      <w:r w:rsidR="005F4F9D">
        <w:rPr>
          <w:rFonts w:ascii="Times New Roman" w:hAnsi="Times New Roman"/>
          <w:szCs w:val="28"/>
        </w:rPr>
        <w:t>онах</w:t>
      </w:r>
      <w:r w:rsidRPr="00685352">
        <w:rPr>
          <w:rFonts w:ascii="Times New Roman" w:hAnsi="Times New Roman"/>
          <w:szCs w:val="28"/>
        </w:rPr>
        <w:t>.</w:t>
      </w:r>
    </w:p>
    <w:p w:rsidR="00D242DE" w:rsidRPr="00C117DD" w:rsidRDefault="00685352" w:rsidP="00D242DE">
      <w:pPr>
        <w:ind w:right="-39"/>
        <w:rPr>
          <w:rFonts w:ascii="Times New Roman" w:hAnsi="Times New Roman"/>
          <w:b/>
          <w:szCs w:val="28"/>
        </w:rPr>
      </w:pPr>
      <w:r>
        <w:rPr>
          <w:rFonts w:ascii="Times New Roman" w:hAnsi="Times New Roman"/>
          <w:szCs w:val="28"/>
        </w:rPr>
        <w:t xml:space="preserve">3. </w:t>
      </w:r>
      <w:r w:rsidR="00D242DE" w:rsidRPr="00685352">
        <w:rPr>
          <w:rFonts w:ascii="Times New Roman" w:hAnsi="Times New Roman"/>
          <w:szCs w:val="28"/>
        </w:rPr>
        <w:t xml:space="preserve">По показателю </w:t>
      </w:r>
      <w:r w:rsidR="00D242DE" w:rsidRPr="00685352">
        <w:rPr>
          <w:rFonts w:ascii="Times New Roman" w:hAnsi="Times New Roman"/>
          <w:b/>
          <w:bCs/>
          <w:szCs w:val="28"/>
        </w:rPr>
        <w:t>«</w:t>
      </w:r>
      <w:r w:rsidR="009C2FC3" w:rsidRPr="00685352">
        <w:rPr>
          <w:rFonts w:ascii="Times New Roman" w:hAnsi="Times New Roman"/>
          <w:b/>
          <w:bCs/>
          <w:szCs w:val="28"/>
        </w:rPr>
        <w:t>Криминогенность наркомании (влияние наркот</w:t>
      </w:r>
      <w:r w:rsidR="009C2FC3" w:rsidRPr="00685352">
        <w:rPr>
          <w:rFonts w:ascii="Times New Roman" w:hAnsi="Times New Roman"/>
          <w:b/>
          <w:bCs/>
          <w:szCs w:val="28"/>
        </w:rPr>
        <w:t>и</w:t>
      </w:r>
      <w:r w:rsidR="009C2FC3" w:rsidRPr="00685352">
        <w:rPr>
          <w:rFonts w:ascii="Times New Roman" w:hAnsi="Times New Roman"/>
          <w:b/>
          <w:bCs/>
          <w:szCs w:val="28"/>
        </w:rPr>
        <w:t>зации на криминогенную обстановку)</w:t>
      </w:r>
      <w:r w:rsidR="00D242DE" w:rsidRPr="00685352">
        <w:rPr>
          <w:rFonts w:ascii="Times New Roman" w:hAnsi="Times New Roman"/>
          <w:b/>
          <w:bCs/>
          <w:szCs w:val="28"/>
        </w:rPr>
        <w:t>»</w:t>
      </w:r>
      <w:r w:rsidR="00D242DE" w:rsidRPr="00685352">
        <w:rPr>
          <w:rFonts w:ascii="Times New Roman" w:hAnsi="Times New Roman"/>
          <w:szCs w:val="28"/>
        </w:rPr>
        <w:t xml:space="preserve"> ситуация в Забайкальском крае оц</w:t>
      </w:r>
      <w:r w:rsidR="00D242DE" w:rsidRPr="00685352">
        <w:rPr>
          <w:rFonts w:ascii="Times New Roman" w:hAnsi="Times New Roman"/>
          <w:szCs w:val="28"/>
        </w:rPr>
        <w:t>е</w:t>
      </w:r>
      <w:r w:rsidR="00D242DE" w:rsidRPr="00685352">
        <w:rPr>
          <w:rFonts w:ascii="Times New Roman" w:hAnsi="Times New Roman"/>
          <w:szCs w:val="28"/>
        </w:rPr>
        <w:t xml:space="preserve">нивается как </w:t>
      </w:r>
      <w:r w:rsidR="00D242DE" w:rsidRPr="00C117DD">
        <w:rPr>
          <w:rFonts w:ascii="Times New Roman" w:hAnsi="Times New Roman"/>
          <w:b/>
          <w:szCs w:val="28"/>
        </w:rPr>
        <w:t>«</w:t>
      </w:r>
      <w:r w:rsidR="009C2FC3" w:rsidRPr="00C117DD">
        <w:rPr>
          <w:rFonts w:ascii="Times New Roman" w:hAnsi="Times New Roman"/>
          <w:b/>
          <w:szCs w:val="28"/>
        </w:rPr>
        <w:t>тяжелое</w:t>
      </w:r>
      <w:r w:rsidR="00D242DE" w:rsidRPr="00C117DD">
        <w:rPr>
          <w:rFonts w:ascii="Times New Roman" w:hAnsi="Times New Roman"/>
          <w:b/>
          <w:szCs w:val="28"/>
        </w:rPr>
        <w:t>».</w:t>
      </w:r>
      <w:r w:rsidR="009C2FC3" w:rsidRPr="00C117DD">
        <w:rPr>
          <w:rFonts w:ascii="Times New Roman" w:hAnsi="Times New Roman"/>
          <w:b/>
          <w:szCs w:val="28"/>
        </w:rPr>
        <w:t xml:space="preserve"> </w:t>
      </w:r>
    </w:p>
    <w:p w:rsidR="00D242DE" w:rsidRPr="00685352" w:rsidRDefault="009C2FC3" w:rsidP="00D029DD">
      <w:pPr>
        <w:ind w:right="-39"/>
        <w:rPr>
          <w:rFonts w:ascii="Times New Roman" w:hAnsi="Times New Roman"/>
          <w:szCs w:val="28"/>
        </w:rPr>
      </w:pPr>
      <w:r w:rsidRPr="00685352">
        <w:rPr>
          <w:rFonts w:ascii="Times New Roman" w:hAnsi="Times New Roman"/>
          <w:szCs w:val="28"/>
        </w:rPr>
        <w:t>По данному показателю «кризисная» ситуация наблюдается в Агинском, Красночикойском и Ононском районах.</w:t>
      </w:r>
    </w:p>
    <w:p w:rsidR="009C2FC3" w:rsidRPr="00685352" w:rsidRDefault="009C2FC3" w:rsidP="00D029DD">
      <w:pPr>
        <w:ind w:right="-39"/>
        <w:rPr>
          <w:rFonts w:ascii="Times New Roman" w:hAnsi="Times New Roman"/>
          <w:szCs w:val="28"/>
        </w:rPr>
      </w:pPr>
      <w:r w:rsidRPr="00685352">
        <w:rPr>
          <w:rFonts w:ascii="Times New Roman" w:hAnsi="Times New Roman"/>
          <w:szCs w:val="28"/>
        </w:rPr>
        <w:t>«Предкризисная» ситуация наблюдается в городе Чита, Дульдургинском, Калганском, Нерчинском, Приаргунском районах.</w:t>
      </w:r>
    </w:p>
    <w:p w:rsidR="009C2FC3" w:rsidRPr="00685352" w:rsidRDefault="009C2FC3" w:rsidP="00D029DD">
      <w:pPr>
        <w:ind w:right="-39"/>
        <w:rPr>
          <w:rFonts w:ascii="Times New Roman" w:hAnsi="Times New Roman"/>
          <w:szCs w:val="28"/>
        </w:rPr>
      </w:pPr>
      <w:r w:rsidRPr="00685352">
        <w:rPr>
          <w:rFonts w:ascii="Times New Roman" w:hAnsi="Times New Roman"/>
          <w:szCs w:val="28"/>
        </w:rPr>
        <w:t>«Тяжелая» ситуация наблюдается в Акшинском, Красночикойском, Пе</w:t>
      </w:r>
      <w:r w:rsidRPr="00685352">
        <w:rPr>
          <w:rFonts w:ascii="Times New Roman" w:hAnsi="Times New Roman"/>
          <w:szCs w:val="28"/>
        </w:rPr>
        <w:t>т</w:t>
      </w:r>
      <w:r w:rsidRPr="00685352">
        <w:rPr>
          <w:rFonts w:ascii="Times New Roman" w:hAnsi="Times New Roman"/>
          <w:szCs w:val="28"/>
        </w:rPr>
        <w:t>ровск-Забайкальском районах.</w:t>
      </w:r>
    </w:p>
    <w:p w:rsidR="009C2FC3" w:rsidRPr="00685352" w:rsidRDefault="009C2FC3" w:rsidP="00D029DD">
      <w:pPr>
        <w:ind w:right="-39"/>
        <w:rPr>
          <w:rFonts w:ascii="Times New Roman" w:hAnsi="Times New Roman"/>
          <w:szCs w:val="28"/>
        </w:rPr>
      </w:pPr>
      <w:r w:rsidRPr="00685352">
        <w:rPr>
          <w:rFonts w:ascii="Times New Roman" w:hAnsi="Times New Roman"/>
          <w:szCs w:val="28"/>
        </w:rPr>
        <w:t>«Напряженная» сит</w:t>
      </w:r>
      <w:r w:rsidR="00685352" w:rsidRPr="00685352">
        <w:rPr>
          <w:rFonts w:ascii="Times New Roman" w:hAnsi="Times New Roman"/>
          <w:szCs w:val="28"/>
        </w:rPr>
        <w:t>у</w:t>
      </w:r>
      <w:r w:rsidRPr="00685352">
        <w:rPr>
          <w:rFonts w:ascii="Times New Roman" w:hAnsi="Times New Roman"/>
          <w:szCs w:val="28"/>
        </w:rPr>
        <w:t>ация зафиксирована в Могойтуйском районе.</w:t>
      </w:r>
    </w:p>
    <w:p w:rsidR="00685352" w:rsidRPr="00685352" w:rsidRDefault="00685352" w:rsidP="00D029DD">
      <w:pPr>
        <w:ind w:right="-39"/>
        <w:rPr>
          <w:rFonts w:ascii="Times New Roman" w:hAnsi="Times New Roman"/>
          <w:szCs w:val="28"/>
        </w:rPr>
      </w:pPr>
      <w:r w:rsidRPr="00685352">
        <w:rPr>
          <w:rFonts w:ascii="Times New Roman" w:hAnsi="Times New Roman"/>
          <w:szCs w:val="28"/>
        </w:rPr>
        <w:t xml:space="preserve">«Удовлетворительная» ситуация наблюдается в 13 районах края. </w:t>
      </w:r>
    </w:p>
    <w:p w:rsidR="009C2FC3" w:rsidRDefault="00685352" w:rsidP="00685352">
      <w:pPr>
        <w:ind w:right="-39"/>
        <w:rPr>
          <w:rFonts w:ascii="Times New Roman" w:hAnsi="Times New Roman"/>
          <w:bCs/>
          <w:szCs w:val="28"/>
        </w:rPr>
      </w:pPr>
      <w:r w:rsidRPr="00685352">
        <w:rPr>
          <w:rFonts w:ascii="Times New Roman" w:hAnsi="Times New Roman"/>
          <w:szCs w:val="28"/>
        </w:rPr>
        <w:t xml:space="preserve">4. По показателю </w:t>
      </w:r>
      <w:r w:rsidRPr="00685352">
        <w:rPr>
          <w:rFonts w:ascii="Times New Roman" w:hAnsi="Times New Roman"/>
          <w:b/>
          <w:bCs/>
          <w:szCs w:val="28"/>
        </w:rPr>
        <w:t>«Удельный вес</w:t>
      </w:r>
      <w:r>
        <w:rPr>
          <w:rFonts w:ascii="Times New Roman" w:hAnsi="Times New Roman"/>
          <w:b/>
          <w:bCs/>
          <w:szCs w:val="28"/>
        </w:rPr>
        <w:t xml:space="preserve"> лиц, осужденных за совершение на</w:t>
      </w:r>
      <w:r>
        <w:rPr>
          <w:rFonts w:ascii="Times New Roman" w:hAnsi="Times New Roman"/>
          <w:b/>
          <w:bCs/>
          <w:szCs w:val="28"/>
        </w:rPr>
        <w:t>р</w:t>
      </w:r>
      <w:r>
        <w:rPr>
          <w:rFonts w:ascii="Times New Roman" w:hAnsi="Times New Roman"/>
          <w:b/>
          <w:bCs/>
          <w:szCs w:val="28"/>
        </w:rPr>
        <w:t xml:space="preserve">копреступлений, в общем числе осужденных лиц» </w:t>
      </w:r>
      <w:r w:rsidRPr="00685352">
        <w:rPr>
          <w:rFonts w:ascii="Times New Roman" w:hAnsi="Times New Roman"/>
          <w:bCs/>
          <w:szCs w:val="28"/>
        </w:rPr>
        <w:t xml:space="preserve">ситуация в Забайкальском крае </w:t>
      </w:r>
      <w:r>
        <w:rPr>
          <w:rFonts w:ascii="Times New Roman" w:hAnsi="Times New Roman"/>
          <w:bCs/>
          <w:szCs w:val="28"/>
        </w:rPr>
        <w:t xml:space="preserve">наблюдается как </w:t>
      </w:r>
      <w:r w:rsidRPr="00C117DD">
        <w:rPr>
          <w:rFonts w:ascii="Times New Roman" w:hAnsi="Times New Roman"/>
          <w:b/>
          <w:bCs/>
          <w:szCs w:val="28"/>
        </w:rPr>
        <w:t>«тяжелое».</w:t>
      </w:r>
      <w:r>
        <w:rPr>
          <w:rFonts w:ascii="Times New Roman" w:hAnsi="Times New Roman"/>
          <w:bCs/>
          <w:szCs w:val="28"/>
        </w:rPr>
        <w:t xml:space="preserve"> </w:t>
      </w:r>
    </w:p>
    <w:p w:rsidR="00685352" w:rsidRDefault="00685352" w:rsidP="00685352">
      <w:pPr>
        <w:ind w:right="-39"/>
        <w:rPr>
          <w:rFonts w:ascii="Times New Roman" w:hAnsi="Times New Roman"/>
          <w:bCs/>
          <w:szCs w:val="28"/>
        </w:rPr>
      </w:pPr>
      <w:r>
        <w:rPr>
          <w:rFonts w:ascii="Times New Roman" w:hAnsi="Times New Roman"/>
          <w:bCs/>
          <w:szCs w:val="28"/>
        </w:rPr>
        <w:lastRenderedPageBreak/>
        <w:t>«Кризисная» ситуация наблюдается в Акшинском,Газимуро-Заводском, Оловяннинском и Ононском районах.</w:t>
      </w:r>
    </w:p>
    <w:p w:rsidR="00685352" w:rsidRDefault="00685352" w:rsidP="00685352">
      <w:pPr>
        <w:ind w:right="-39"/>
        <w:rPr>
          <w:rFonts w:ascii="Times New Roman" w:hAnsi="Times New Roman"/>
          <w:bCs/>
          <w:szCs w:val="28"/>
        </w:rPr>
      </w:pPr>
      <w:r>
        <w:rPr>
          <w:rFonts w:ascii="Times New Roman" w:hAnsi="Times New Roman"/>
          <w:bCs/>
          <w:szCs w:val="28"/>
        </w:rPr>
        <w:t xml:space="preserve">«Предкризисная» ситуация наблюдается в Калганском, Красночикойском, Краснокаменском, Могойтуйском, </w:t>
      </w:r>
      <w:r w:rsidR="004E2EB1">
        <w:rPr>
          <w:rFonts w:ascii="Times New Roman" w:hAnsi="Times New Roman"/>
          <w:bCs/>
          <w:szCs w:val="28"/>
        </w:rPr>
        <w:t>Сретенском и Шилкинском районах.</w:t>
      </w:r>
    </w:p>
    <w:p w:rsidR="004E2EB1" w:rsidRDefault="004E2EB1" w:rsidP="00685352">
      <w:pPr>
        <w:ind w:right="-39"/>
        <w:rPr>
          <w:rFonts w:ascii="Times New Roman" w:hAnsi="Times New Roman"/>
          <w:bCs/>
          <w:szCs w:val="28"/>
        </w:rPr>
      </w:pPr>
      <w:r>
        <w:rPr>
          <w:rFonts w:ascii="Times New Roman" w:hAnsi="Times New Roman"/>
          <w:bCs/>
          <w:szCs w:val="28"/>
        </w:rPr>
        <w:t>«Тяжелая» ситуация наблюдается в Балейском, Дульдургинском, Кары</w:t>
      </w:r>
      <w:r>
        <w:rPr>
          <w:rFonts w:ascii="Times New Roman" w:hAnsi="Times New Roman"/>
          <w:bCs/>
          <w:szCs w:val="28"/>
        </w:rPr>
        <w:t>м</w:t>
      </w:r>
      <w:r>
        <w:rPr>
          <w:rFonts w:ascii="Times New Roman" w:hAnsi="Times New Roman"/>
          <w:bCs/>
          <w:szCs w:val="28"/>
        </w:rPr>
        <w:t>ском, Кыринском, Нерчинском, Приаргунском, Тунгокоче</w:t>
      </w:r>
      <w:r>
        <w:rPr>
          <w:rFonts w:ascii="Times New Roman" w:hAnsi="Times New Roman"/>
          <w:bCs/>
          <w:szCs w:val="28"/>
        </w:rPr>
        <w:t>н</w:t>
      </w:r>
      <w:r>
        <w:rPr>
          <w:rFonts w:ascii="Times New Roman" w:hAnsi="Times New Roman"/>
          <w:bCs/>
          <w:szCs w:val="28"/>
        </w:rPr>
        <w:t>ском,Чернышевском, Читинском районах.</w:t>
      </w:r>
    </w:p>
    <w:p w:rsidR="004E2EB1" w:rsidRDefault="004E2EB1" w:rsidP="00685352">
      <w:pPr>
        <w:ind w:right="-39"/>
        <w:rPr>
          <w:rFonts w:ascii="Times New Roman" w:hAnsi="Times New Roman"/>
          <w:szCs w:val="28"/>
        </w:rPr>
      </w:pPr>
      <w:r>
        <w:rPr>
          <w:rFonts w:ascii="Times New Roman" w:hAnsi="Times New Roman"/>
          <w:bCs/>
          <w:szCs w:val="28"/>
        </w:rPr>
        <w:t>«Напряженная» ситуация наблюдается в городе Чита, Агинском, Борзи</w:t>
      </w:r>
      <w:r>
        <w:rPr>
          <w:rFonts w:ascii="Times New Roman" w:hAnsi="Times New Roman"/>
          <w:bCs/>
          <w:szCs w:val="28"/>
        </w:rPr>
        <w:t>н</w:t>
      </w:r>
      <w:r>
        <w:rPr>
          <w:rFonts w:ascii="Times New Roman" w:hAnsi="Times New Roman"/>
          <w:bCs/>
          <w:szCs w:val="28"/>
        </w:rPr>
        <w:t>ском, Забайкальском, Могочинском,</w:t>
      </w:r>
      <w:r w:rsidRPr="004E2EB1">
        <w:rPr>
          <w:rFonts w:ascii="Times New Roman" w:hAnsi="Times New Roman"/>
          <w:szCs w:val="28"/>
        </w:rPr>
        <w:t xml:space="preserve"> </w:t>
      </w:r>
      <w:r w:rsidRPr="00685352">
        <w:rPr>
          <w:rFonts w:ascii="Times New Roman" w:hAnsi="Times New Roman"/>
          <w:szCs w:val="28"/>
        </w:rPr>
        <w:t>Петровск-Забайкальском</w:t>
      </w:r>
      <w:r>
        <w:rPr>
          <w:rFonts w:ascii="Times New Roman" w:hAnsi="Times New Roman"/>
          <w:szCs w:val="28"/>
        </w:rPr>
        <w:t>, Улетовском ра</w:t>
      </w:r>
      <w:r>
        <w:rPr>
          <w:rFonts w:ascii="Times New Roman" w:hAnsi="Times New Roman"/>
          <w:szCs w:val="28"/>
        </w:rPr>
        <w:t>й</w:t>
      </w:r>
      <w:r>
        <w:rPr>
          <w:rFonts w:ascii="Times New Roman" w:hAnsi="Times New Roman"/>
          <w:szCs w:val="28"/>
        </w:rPr>
        <w:t xml:space="preserve">онах. </w:t>
      </w:r>
    </w:p>
    <w:p w:rsidR="004E2EB1" w:rsidRPr="00C117DD" w:rsidRDefault="004E2EB1" w:rsidP="004E2EB1">
      <w:pPr>
        <w:pStyle w:val="aff"/>
        <w:numPr>
          <w:ilvl w:val="0"/>
          <w:numId w:val="11"/>
        </w:numPr>
        <w:tabs>
          <w:tab w:val="clear" w:pos="720"/>
          <w:tab w:val="num" w:pos="0"/>
        </w:tabs>
        <w:ind w:left="0" w:right="-39" w:firstLine="709"/>
        <w:jc w:val="both"/>
        <w:rPr>
          <w:rFonts w:ascii="Times New Roman" w:hAnsi="Times New Roman"/>
          <w:b/>
          <w:sz w:val="28"/>
          <w:szCs w:val="28"/>
        </w:rPr>
      </w:pPr>
      <w:r w:rsidRPr="004E2EB1">
        <w:rPr>
          <w:rFonts w:ascii="Times New Roman" w:hAnsi="Times New Roman"/>
          <w:sz w:val="28"/>
          <w:szCs w:val="28"/>
        </w:rPr>
        <w:t xml:space="preserve">По показателю </w:t>
      </w:r>
      <w:r w:rsidRPr="004E2EB1">
        <w:rPr>
          <w:rFonts w:ascii="Times New Roman" w:hAnsi="Times New Roman"/>
          <w:b/>
          <w:bCs/>
          <w:sz w:val="28"/>
          <w:szCs w:val="28"/>
        </w:rPr>
        <w:t>«Удельный вес молодежи в общем числе лиц, осужденных за совершение наркопреступлений»</w:t>
      </w:r>
      <w:r w:rsidRPr="004E2EB1">
        <w:rPr>
          <w:rFonts w:ascii="Times New Roman" w:hAnsi="Times New Roman"/>
          <w:sz w:val="28"/>
          <w:szCs w:val="28"/>
        </w:rPr>
        <w:t xml:space="preserve"> в 2017 году ситуация в З</w:t>
      </w:r>
      <w:r w:rsidRPr="004E2EB1">
        <w:rPr>
          <w:rFonts w:ascii="Times New Roman" w:hAnsi="Times New Roman"/>
          <w:sz w:val="28"/>
          <w:szCs w:val="28"/>
        </w:rPr>
        <w:t>а</w:t>
      </w:r>
      <w:r w:rsidRPr="004E2EB1">
        <w:rPr>
          <w:rFonts w:ascii="Times New Roman" w:hAnsi="Times New Roman"/>
          <w:sz w:val="28"/>
          <w:szCs w:val="28"/>
        </w:rPr>
        <w:t xml:space="preserve">байкальском крае оценивается как </w:t>
      </w:r>
      <w:r w:rsidRPr="00C117DD">
        <w:rPr>
          <w:rFonts w:ascii="Times New Roman" w:hAnsi="Times New Roman"/>
          <w:b/>
          <w:sz w:val="28"/>
          <w:szCs w:val="28"/>
        </w:rPr>
        <w:t xml:space="preserve">«тяжелая». </w:t>
      </w:r>
    </w:p>
    <w:p w:rsidR="00535DFB" w:rsidRDefault="00535DFB" w:rsidP="003F6245">
      <w:pPr>
        <w:pStyle w:val="aff"/>
        <w:ind w:left="0" w:right="-39" w:firstLine="709"/>
        <w:jc w:val="both"/>
        <w:rPr>
          <w:rFonts w:ascii="Times New Roman" w:hAnsi="Times New Roman"/>
          <w:sz w:val="28"/>
          <w:szCs w:val="28"/>
        </w:rPr>
      </w:pPr>
      <w:r>
        <w:rPr>
          <w:rFonts w:ascii="Times New Roman" w:hAnsi="Times New Roman"/>
          <w:sz w:val="28"/>
          <w:szCs w:val="28"/>
        </w:rPr>
        <w:t xml:space="preserve">«Предкризисная» ситуация наблюдается в </w:t>
      </w:r>
      <w:r w:rsidRPr="00535DFB">
        <w:rPr>
          <w:rFonts w:ascii="Times New Roman" w:hAnsi="Times New Roman"/>
          <w:sz w:val="28"/>
          <w:szCs w:val="28"/>
        </w:rPr>
        <w:t>Александрово-Заводском</w:t>
      </w:r>
      <w:r>
        <w:rPr>
          <w:rFonts w:ascii="Times New Roman" w:hAnsi="Times New Roman"/>
          <w:sz w:val="28"/>
          <w:szCs w:val="28"/>
        </w:rPr>
        <w:t>, Б</w:t>
      </w:r>
      <w:r>
        <w:rPr>
          <w:rFonts w:ascii="Times New Roman" w:hAnsi="Times New Roman"/>
          <w:sz w:val="28"/>
          <w:szCs w:val="28"/>
        </w:rPr>
        <w:t>а</w:t>
      </w:r>
      <w:r>
        <w:rPr>
          <w:rFonts w:ascii="Times New Roman" w:hAnsi="Times New Roman"/>
          <w:sz w:val="28"/>
          <w:szCs w:val="28"/>
        </w:rPr>
        <w:t>лейском, Кыринском, Приаргунском районах.</w:t>
      </w:r>
    </w:p>
    <w:p w:rsidR="00535DFB" w:rsidRDefault="00535DFB" w:rsidP="003F6245">
      <w:pPr>
        <w:pStyle w:val="aff"/>
        <w:ind w:left="0" w:right="-39" w:firstLine="709"/>
        <w:jc w:val="both"/>
        <w:rPr>
          <w:rFonts w:ascii="Times New Roman" w:hAnsi="Times New Roman"/>
          <w:sz w:val="28"/>
          <w:szCs w:val="28"/>
        </w:rPr>
      </w:pPr>
      <w:r>
        <w:rPr>
          <w:rFonts w:ascii="Times New Roman" w:hAnsi="Times New Roman"/>
          <w:sz w:val="28"/>
          <w:szCs w:val="28"/>
        </w:rPr>
        <w:t xml:space="preserve">«Тяжелая» ситуация </w:t>
      </w:r>
      <w:r w:rsidR="003F6245">
        <w:rPr>
          <w:rFonts w:ascii="Times New Roman" w:hAnsi="Times New Roman"/>
          <w:sz w:val="28"/>
          <w:szCs w:val="28"/>
        </w:rPr>
        <w:t>Агинском, Газимуро-Заводском, Дульдургинском, Карымском, Краснокаменском, Нерчинском, Оловяннинском, Ононском, Ср</w:t>
      </w:r>
      <w:r w:rsidR="003F6245">
        <w:rPr>
          <w:rFonts w:ascii="Times New Roman" w:hAnsi="Times New Roman"/>
          <w:sz w:val="28"/>
          <w:szCs w:val="28"/>
        </w:rPr>
        <w:t>е</w:t>
      </w:r>
      <w:r w:rsidR="003F6245">
        <w:rPr>
          <w:rFonts w:ascii="Times New Roman" w:hAnsi="Times New Roman"/>
          <w:sz w:val="28"/>
          <w:szCs w:val="28"/>
        </w:rPr>
        <w:t>тенском, Тунгокоченском, Чернышевском, Читинском, Шилкинском, Хило</w:t>
      </w:r>
      <w:r w:rsidR="003F6245">
        <w:rPr>
          <w:rFonts w:ascii="Times New Roman" w:hAnsi="Times New Roman"/>
          <w:sz w:val="28"/>
          <w:szCs w:val="28"/>
        </w:rPr>
        <w:t>к</w:t>
      </w:r>
      <w:r w:rsidR="003F6245">
        <w:rPr>
          <w:rFonts w:ascii="Times New Roman" w:hAnsi="Times New Roman"/>
          <w:sz w:val="28"/>
          <w:szCs w:val="28"/>
        </w:rPr>
        <w:t>ском районах.</w:t>
      </w:r>
    </w:p>
    <w:p w:rsidR="003F6245" w:rsidRDefault="003F6245" w:rsidP="003F6245">
      <w:pPr>
        <w:pStyle w:val="aff"/>
        <w:ind w:left="0" w:right="-39" w:firstLine="709"/>
        <w:jc w:val="both"/>
        <w:rPr>
          <w:rFonts w:ascii="Times New Roman" w:hAnsi="Times New Roman"/>
          <w:sz w:val="28"/>
          <w:szCs w:val="28"/>
        </w:rPr>
      </w:pPr>
      <w:r>
        <w:rPr>
          <w:rFonts w:ascii="Times New Roman" w:hAnsi="Times New Roman"/>
          <w:sz w:val="28"/>
          <w:szCs w:val="28"/>
        </w:rPr>
        <w:t>«Напряженная» ситуация наблюдается в Красночикойском, Нерчинско-Заводском районах.</w:t>
      </w:r>
    </w:p>
    <w:p w:rsidR="003F6245" w:rsidRDefault="003F6245" w:rsidP="003F6245">
      <w:pPr>
        <w:pStyle w:val="aff"/>
        <w:ind w:left="0" w:right="-39" w:firstLine="709"/>
        <w:jc w:val="both"/>
        <w:rPr>
          <w:rFonts w:ascii="Times New Roman" w:hAnsi="Times New Roman"/>
          <w:sz w:val="28"/>
          <w:szCs w:val="28"/>
        </w:rPr>
      </w:pPr>
      <w:r>
        <w:rPr>
          <w:rFonts w:ascii="Times New Roman" w:hAnsi="Times New Roman"/>
          <w:sz w:val="28"/>
          <w:szCs w:val="28"/>
        </w:rPr>
        <w:t>«Удовлетварительная» ситуация в Борзинском, Забайкальском, Кала</w:t>
      </w:r>
      <w:r>
        <w:rPr>
          <w:rFonts w:ascii="Times New Roman" w:hAnsi="Times New Roman"/>
          <w:sz w:val="28"/>
          <w:szCs w:val="28"/>
        </w:rPr>
        <w:t>р</w:t>
      </w:r>
      <w:r>
        <w:rPr>
          <w:rFonts w:ascii="Times New Roman" w:hAnsi="Times New Roman"/>
          <w:sz w:val="28"/>
          <w:szCs w:val="28"/>
        </w:rPr>
        <w:t xml:space="preserve">ском, Калганском, Могойтуйском, Могочинском, </w:t>
      </w:r>
      <w:r w:rsidRPr="003F6245">
        <w:rPr>
          <w:rFonts w:ascii="Times New Roman" w:hAnsi="Times New Roman"/>
          <w:sz w:val="28"/>
          <w:szCs w:val="28"/>
        </w:rPr>
        <w:t>Петровск-Забайкальском</w:t>
      </w:r>
      <w:r>
        <w:rPr>
          <w:rFonts w:ascii="Times New Roman" w:hAnsi="Times New Roman"/>
          <w:sz w:val="28"/>
          <w:szCs w:val="28"/>
        </w:rPr>
        <w:t>, Улетовском, Шелопугинском районах.</w:t>
      </w:r>
    </w:p>
    <w:p w:rsidR="003F6245" w:rsidRPr="00C117DD" w:rsidRDefault="003F6245" w:rsidP="00436A08">
      <w:pPr>
        <w:pStyle w:val="aff"/>
        <w:numPr>
          <w:ilvl w:val="0"/>
          <w:numId w:val="11"/>
        </w:numPr>
        <w:tabs>
          <w:tab w:val="clear" w:pos="720"/>
          <w:tab w:val="num" w:pos="0"/>
        </w:tabs>
        <w:ind w:left="0" w:right="-39" w:firstLine="709"/>
        <w:jc w:val="both"/>
        <w:rPr>
          <w:rFonts w:ascii="Times New Roman" w:hAnsi="Times New Roman"/>
          <w:b/>
          <w:sz w:val="28"/>
          <w:szCs w:val="28"/>
        </w:rPr>
      </w:pPr>
      <w:r>
        <w:rPr>
          <w:rFonts w:ascii="Times New Roman" w:hAnsi="Times New Roman"/>
          <w:sz w:val="28"/>
          <w:szCs w:val="28"/>
        </w:rPr>
        <w:t>По показателю «</w:t>
      </w:r>
      <w:r w:rsidRPr="00436A08">
        <w:rPr>
          <w:rFonts w:ascii="Times New Roman" w:hAnsi="Times New Roman"/>
          <w:b/>
          <w:sz w:val="28"/>
          <w:szCs w:val="28"/>
        </w:rPr>
        <w:t>Оценочная распространенность употребления наркотиков</w:t>
      </w:r>
      <w:r w:rsidR="00436A08" w:rsidRPr="00436A08">
        <w:rPr>
          <w:rFonts w:ascii="Times New Roman" w:hAnsi="Times New Roman"/>
          <w:b/>
          <w:sz w:val="28"/>
          <w:szCs w:val="28"/>
        </w:rPr>
        <w:t xml:space="preserve"> (по данным социологического исследования)</w:t>
      </w:r>
      <w:r w:rsidRPr="00436A08">
        <w:rPr>
          <w:rFonts w:ascii="Times New Roman" w:hAnsi="Times New Roman"/>
          <w:b/>
          <w:sz w:val="28"/>
          <w:szCs w:val="28"/>
        </w:rPr>
        <w:t>»</w:t>
      </w:r>
      <w:r w:rsidR="00436A08">
        <w:rPr>
          <w:rFonts w:ascii="Times New Roman" w:hAnsi="Times New Roman"/>
          <w:sz w:val="28"/>
          <w:szCs w:val="28"/>
        </w:rPr>
        <w:t xml:space="preserve"> в целом по З</w:t>
      </w:r>
      <w:r w:rsidR="00436A08">
        <w:rPr>
          <w:rFonts w:ascii="Times New Roman" w:hAnsi="Times New Roman"/>
          <w:sz w:val="28"/>
          <w:szCs w:val="28"/>
        </w:rPr>
        <w:t>а</w:t>
      </w:r>
      <w:r w:rsidR="00436A08">
        <w:rPr>
          <w:rFonts w:ascii="Times New Roman" w:hAnsi="Times New Roman"/>
          <w:sz w:val="28"/>
          <w:szCs w:val="28"/>
        </w:rPr>
        <w:t xml:space="preserve">байкальскому краю оценивается как </w:t>
      </w:r>
      <w:r w:rsidR="00436A08" w:rsidRPr="00C117DD">
        <w:rPr>
          <w:rFonts w:ascii="Times New Roman" w:hAnsi="Times New Roman"/>
          <w:b/>
          <w:sz w:val="28"/>
          <w:szCs w:val="28"/>
        </w:rPr>
        <w:t>«удовлетворительная».</w:t>
      </w:r>
    </w:p>
    <w:p w:rsidR="00436A08" w:rsidRPr="00436A08" w:rsidRDefault="00436A08" w:rsidP="00436A08">
      <w:pPr>
        <w:pStyle w:val="aff"/>
        <w:numPr>
          <w:ilvl w:val="0"/>
          <w:numId w:val="11"/>
        </w:numPr>
        <w:tabs>
          <w:tab w:val="clear" w:pos="720"/>
          <w:tab w:val="num" w:pos="0"/>
        </w:tabs>
        <w:ind w:left="0" w:right="-39" w:firstLine="709"/>
        <w:jc w:val="both"/>
        <w:rPr>
          <w:rFonts w:ascii="Times New Roman" w:hAnsi="Times New Roman"/>
          <w:sz w:val="28"/>
          <w:szCs w:val="28"/>
        </w:rPr>
      </w:pPr>
      <w:r>
        <w:rPr>
          <w:rFonts w:ascii="Times New Roman" w:hAnsi="Times New Roman"/>
          <w:sz w:val="28"/>
          <w:szCs w:val="28"/>
        </w:rPr>
        <w:t xml:space="preserve">По показателю </w:t>
      </w:r>
      <w:r w:rsidRPr="008F432F">
        <w:rPr>
          <w:rFonts w:ascii="Times New Roman" w:hAnsi="Times New Roman"/>
          <w:b/>
          <w:sz w:val="28"/>
          <w:szCs w:val="28"/>
        </w:rPr>
        <w:t>«Общая заболеваемость наркоманией и обр</w:t>
      </w:r>
      <w:r w:rsidRPr="008F432F">
        <w:rPr>
          <w:rFonts w:ascii="Times New Roman" w:hAnsi="Times New Roman"/>
          <w:b/>
          <w:sz w:val="28"/>
          <w:szCs w:val="28"/>
        </w:rPr>
        <w:t>а</w:t>
      </w:r>
      <w:r w:rsidRPr="008F432F">
        <w:rPr>
          <w:rFonts w:ascii="Times New Roman" w:hAnsi="Times New Roman"/>
          <w:b/>
          <w:sz w:val="28"/>
          <w:szCs w:val="28"/>
        </w:rPr>
        <w:t>щаемость лиц, употребляющих наркотики с вредными последствиями»</w:t>
      </w:r>
      <w:r w:rsidRPr="00436A08">
        <w:rPr>
          <w:rFonts w:ascii="Times New Roman" w:hAnsi="Times New Roman"/>
          <w:sz w:val="28"/>
          <w:szCs w:val="28"/>
        </w:rPr>
        <w:t xml:space="preserve"> </w:t>
      </w:r>
      <w:r w:rsidRPr="004E2EB1">
        <w:rPr>
          <w:rFonts w:ascii="Times New Roman" w:hAnsi="Times New Roman"/>
          <w:sz w:val="28"/>
          <w:szCs w:val="28"/>
        </w:rPr>
        <w:t>в 2017 году ситуация в Забайкальском крае оценивается как «</w:t>
      </w:r>
      <w:r>
        <w:rPr>
          <w:rFonts w:ascii="Times New Roman" w:hAnsi="Times New Roman"/>
          <w:sz w:val="28"/>
          <w:szCs w:val="28"/>
        </w:rPr>
        <w:t>предкризисная</w:t>
      </w:r>
      <w:r w:rsidRPr="004E2EB1">
        <w:rPr>
          <w:rFonts w:ascii="Times New Roman" w:hAnsi="Times New Roman"/>
          <w:sz w:val="28"/>
          <w:szCs w:val="28"/>
        </w:rPr>
        <w:t>».</w:t>
      </w:r>
      <w:r w:rsidRPr="00436A08">
        <w:rPr>
          <w:rFonts w:ascii="Times New Roman" w:hAnsi="Times New Roman"/>
          <w:sz w:val="28"/>
          <w:szCs w:val="28"/>
        </w:rPr>
        <w:t xml:space="preserve"> </w:t>
      </w:r>
    </w:p>
    <w:p w:rsidR="00D029DD" w:rsidRDefault="00436A08" w:rsidP="008F432F">
      <w:pPr>
        <w:pStyle w:val="aff"/>
        <w:ind w:left="0" w:right="-39" w:firstLine="709"/>
        <w:jc w:val="both"/>
        <w:rPr>
          <w:rFonts w:ascii="Times New Roman" w:hAnsi="Times New Roman"/>
          <w:sz w:val="28"/>
          <w:szCs w:val="28"/>
        </w:rPr>
      </w:pPr>
      <w:r w:rsidRPr="00436A08">
        <w:rPr>
          <w:rFonts w:ascii="Times New Roman" w:hAnsi="Times New Roman"/>
          <w:bCs/>
          <w:sz w:val="28"/>
          <w:szCs w:val="28"/>
        </w:rPr>
        <w:t>«Кризисная» ситуация наблюдается в</w:t>
      </w:r>
      <w:r>
        <w:rPr>
          <w:rFonts w:ascii="Times New Roman" w:hAnsi="Times New Roman"/>
          <w:bCs/>
          <w:sz w:val="28"/>
          <w:szCs w:val="28"/>
        </w:rPr>
        <w:t xml:space="preserve"> </w:t>
      </w:r>
      <w:r>
        <w:rPr>
          <w:rFonts w:ascii="Times New Roman" w:hAnsi="Times New Roman"/>
          <w:sz w:val="28"/>
          <w:szCs w:val="28"/>
        </w:rPr>
        <w:t>Акшинскомом, Дульдургинском, Ка</w:t>
      </w:r>
      <w:r w:rsidR="00FC31EE">
        <w:rPr>
          <w:rFonts w:ascii="Times New Roman" w:hAnsi="Times New Roman"/>
          <w:sz w:val="28"/>
          <w:szCs w:val="28"/>
        </w:rPr>
        <w:t>л</w:t>
      </w:r>
      <w:r>
        <w:rPr>
          <w:rFonts w:ascii="Times New Roman" w:hAnsi="Times New Roman"/>
          <w:sz w:val="28"/>
          <w:szCs w:val="28"/>
        </w:rPr>
        <w:t>г</w:t>
      </w:r>
      <w:r w:rsidR="00FC31EE">
        <w:rPr>
          <w:rFonts w:ascii="Times New Roman" w:hAnsi="Times New Roman"/>
          <w:sz w:val="28"/>
          <w:szCs w:val="28"/>
        </w:rPr>
        <w:t>а</w:t>
      </w:r>
      <w:r>
        <w:rPr>
          <w:rFonts w:ascii="Times New Roman" w:hAnsi="Times New Roman"/>
          <w:sz w:val="28"/>
          <w:szCs w:val="28"/>
        </w:rPr>
        <w:t>нском, Краснокаменском, Кыринском, Оловяннинском, Ононском, Приа</w:t>
      </w:r>
      <w:r>
        <w:rPr>
          <w:rFonts w:ascii="Times New Roman" w:hAnsi="Times New Roman"/>
          <w:sz w:val="28"/>
          <w:szCs w:val="28"/>
        </w:rPr>
        <w:t>р</w:t>
      </w:r>
      <w:r>
        <w:rPr>
          <w:rFonts w:ascii="Times New Roman" w:hAnsi="Times New Roman"/>
          <w:sz w:val="28"/>
          <w:szCs w:val="28"/>
        </w:rPr>
        <w:t>гунском, Сретенском</w:t>
      </w:r>
      <w:r>
        <w:rPr>
          <w:rFonts w:ascii="Times New Roman" w:hAnsi="Times New Roman"/>
          <w:color w:val="7030A0"/>
          <w:szCs w:val="28"/>
        </w:rPr>
        <w:t xml:space="preserve"> </w:t>
      </w:r>
      <w:r w:rsidRPr="008F432F">
        <w:rPr>
          <w:rFonts w:ascii="Times New Roman" w:hAnsi="Times New Roman"/>
          <w:sz w:val="28"/>
          <w:szCs w:val="28"/>
        </w:rPr>
        <w:t>и Шилкинском районах</w:t>
      </w:r>
      <w:r w:rsidR="008F432F" w:rsidRPr="008F432F">
        <w:rPr>
          <w:rFonts w:ascii="Times New Roman" w:hAnsi="Times New Roman"/>
          <w:sz w:val="28"/>
          <w:szCs w:val="28"/>
        </w:rPr>
        <w:t>.</w:t>
      </w:r>
    </w:p>
    <w:p w:rsidR="008F432F" w:rsidRDefault="008F432F" w:rsidP="008F432F">
      <w:pPr>
        <w:pStyle w:val="aff"/>
        <w:ind w:left="0" w:right="-39" w:firstLine="709"/>
        <w:jc w:val="both"/>
        <w:rPr>
          <w:rFonts w:ascii="Times New Roman" w:hAnsi="Times New Roman"/>
          <w:sz w:val="28"/>
          <w:szCs w:val="28"/>
        </w:rPr>
      </w:pPr>
      <w:r>
        <w:rPr>
          <w:rFonts w:ascii="Times New Roman" w:hAnsi="Times New Roman"/>
          <w:sz w:val="28"/>
          <w:szCs w:val="28"/>
        </w:rPr>
        <w:t xml:space="preserve">«Предкризисная» ситуация </w:t>
      </w:r>
      <w:r w:rsidR="00661BC7">
        <w:rPr>
          <w:rFonts w:ascii="Times New Roman" w:hAnsi="Times New Roman"/>
          <w:sz w:val="28"/>
          <w:szCs w:val="28"/>
        </w:rPr>
        <w:t xml:space="preserve">наблюдается </w:t>
      </w:r>
      <w:r>
        <w:rPr>
          <w:rFonts w:ascii="Times New Roman" w:hAnsi="Times New Roman"/>
          <w:sz w:val="28"/>
          <w:szCs w:val="28"/>
        </w:rPr>
        <w:t>в городе Чита,  Борзинском,  Красночикойском, Нерчинском, Нерчинско-Заводском, Чернышевском районах.</w:t>
      </w:r>
    </w:p>
    <w:p w:rsidR="008F432F" w:rsidRDefault="008F432F" w:rsidP="008F432F">
      <w:pPr>
        <w:pStyle w:val="aff"/>
        <w:ind w:left="0" w:right="-39" w:firstLine="709"/>
        <w:jc w:val="both"/>
        <w:rPr>
          <w:rFonts w:ascii="Times New Roman" w:hAnsi="Times New Roman"/>
          <w:sz w:val="28"/>
          <w:szCs w:val="28"/>
        </w:rPr>
      </w:pPr>
      <w:r>
        <w:rPr>
          <w:rFonts w:ascii="Times New Roman" w:hAnsi="Times New Roman"/>
          <w:sz w:val="28"/>
          <w:szCs w:val="28"/>
        </w:rPr>
        <w:t xml:space="preserve">«Тяжелая» ситуация наблюдается в Агинском, Балейском, Забайкальском, Карымском, Могочинском, </w:t>
      </w:r>
      <w:r w:rsidRPr="003F6245">
        <w:rPr>
          <w:rFonts w:ascii="Times New Roman" w:hAnsi="Times New Roman"/>
          <w:sz w:val="28"/>
          <w:szCs w:val="28"/>
        </w:rPr>
        <w:t>Петровск-Забайкальском</w:t>
      </w:r>
      <w:r>
        <w:rPr>
          <w:rFonts w:ascii="Times New Roman" w:hAnsi="Times New Roman"/>
          <w:sz w:val="28"/>
          <w:szCs w:val="28"/>
        </w:rPr>
        <w:t>,</w:t>
      </w:r>
      <w:r w:rsidR="00FC31EE">
        <w:rPr>
          <w:rFonts w:ascii="Times New Roman" w:hAnsi="Times New Roman"/>
          <w:sz w:val="28"/>
          <w:szCs w:val="28"/>
        </w:rPr>
        <w:t xml:space="preserve"> </w:t>
      </w:r>
      <w:r>
        <w:rPr>
          <w:rFonts w:ascii="Times New Roman" w:hAnsi="Times New Roman"/>
          <w:sz w:val="28"/>
          <w:szCs w:val="28"/>
        </w:rPr>
        <w:t>Тунгокоченском, Улето</w:t>
      </w:r>
      <w:r>
        <w:rPr>
          <w:rFonts w:ascii="Times New Roman" w:hAnsi="Times New Roman"/>
          <w:sz w:val="28"/>
          <w:szCs w:val="28"/>
        </w:rPr>
        <w:t>в</w:t>
      </w:r>
      <w:r>
        <w:rPr>
          <w:rFonts w:ascii="Times New Roman" w:hAnsi="Times New Roman"/>
          <w:sz w:val="28"/>
          <w:szCs w:val="28"/>
        </w:rPr>
        <w:t>ском, Читинском, Шелопугинском районах.</w:t>
      </w:r>
    </w:p>
    <w:p w:rsidR="00FC31EE" w:rsidRDefault="00FC31EE" w:rsidP="008F432F">
      <w:pPr>
        <w:pStyle w:val="aff"/>
        <w:ind w:left="0" w:right="-39" w:firstLine="709"/>
        <w:jc w:val="both"/>
        <w:rPr>
          <w:rFonts w:ascii="Times New Roman" w:hAnsi="Times New Roman"/>
          <w:sz w:val="28"/>
          <w:szCs w:val="28"/>
        </w:rPr>
      </w:pPr>
      <w:r>
        <w:rPr>
          <w:rFonts w:ascii="Times New Roman" w:hAnsi="Times New Roman"/>
          <w:sz w:val="28"/>
          <w:szCs w:val="28"/>
        </w:rPr>
        <w:t>Удовлетварительная» ситуация в</w:t>
      </w:r>
      <w:r w:rsidRPr="00FC31EE">
        <w:rPr>
          <w:rFonts w:ascii="Times New Roman" w:hAnsi="Times New Roman"/>
          <w:sz w:val="28"/>
          <w:szCs w:val="28"/>
        </w:rPr>
        <w:t xml:space="preserve"> </w:t>
      </w:r>
      <w:r w:rsidRPr="00535DFB">
        <w:rPr>
          <w:rFonts w:ascii="Times New Roman" w:hAnsi="Times New Roman"/>
          <w:sz w:val="28"/>
          <w:szCs w:val="28"/>
        </w:rPr>
        <w:t>Александрово-Заводском</w:t>
      </w:r>
      <w:r>
        <w:rPr>
          <w:rFonts w:ascii="Times New Roman" w:hAnsi="Times New Roman"/>
          <w:sz w:val="28"/>
          <w:szCs w:val="28"/>
        </w:rPr>
        <w:t>,</w:t>
      </w:r>
      <w:r w:rsidRPr="00FC31EE">
        <w:rPr>
          <w:rFonts w:ascii="Times New Roman" w:hAnsi="Times New Roman"/>
          <w:sz w:val="28"/>
          <w:szCs w:val="28"/>
        </w:rPr>
        <w:t xml:space="preserve"> </w:t>
      </w:r>
      <w:r>
        <w:rPr>
          <w:rFonts w:ascii="Times New Roman" w:hAnsi="Times New Roman"/>
          <w:sz w:val="28"/>
          <w:szCs w:val="28"/>
        </w:rPr>
        <w:t>Газимуро-Заводском,</w:t>
      </w:r>
      <w:r w:rsidRPr="00FC31EE">
        <w:rPr>
          <w:rFonts w:ascii="Times New Roman" w:hAnsi="Times New Roman"/>
          <w:sz w:val="28"/>
          <w:szCs w:val="28"/>
        </w:rPr>
        <w:t xml:space="preserve"> </w:t>
      </w:r>
      <w:r>
        <w:rPr>
          <w:rFonts w:ascii="Times New Roman" w:hAnsi="Times New Roman"/>
          <w:sz w:val="28"/>
          <w:szCs w:val="28"/>
        </w:rPr>
        <w:t>Каларском</w:t>
      </w:r>
      <w:r w:rsidR="005A60EC">
        <w:rPr>
          <w:rFonts w:ascii="Times New Roman" w:hAnsi="Times New Roman"/>
          <w:sz w:val="28"/>
          <w:szCs w:val="28"/>
        </w:rPr>
        <w:t>, Могойтуйском, Тунгиро-Олекминском, Хилокском ра</w:t>
      </w:r>
      <w:r w:rsidR="005A60EC">
        <w:rPr>
          <w:rFonts w:ascii="Times New Roman" w:hAnsi="Times New Roman"/>
          <w:sz w:val="28"/>
          <w:szCs w:val="28"/>
        </w:rPr>
        <w:t>й</w:t>
      </w:r>
      <w:r w:rsidR="005A60EC">
        <w:rPr>
          <w:rFonts w:ascii="Times New Roman" w:hAnsi="Times New Roman"/>
          <w:sz w:val="28"/>
          <w:szCs w:val="28"/>
        </w:rPr>
        <w:t xml:space="preserve">онах. </w:t>
      </w:r>
    </w:p>
    <w:p w:rsidR="005A60EC" w:rsidRPr="00853D7A" w:rsidRDefault="00853D7A" w:rsidP="0002437C">
      <w:pPr>
        <w:ind w:right="-39"/>
        <w:rPr>
          <w:rFonts w:ascii="Times New Roman" w:hAnsi="Times New Roman"/>
          <w:b/>
          <w:szCs w:val="28"/>
        </w:rPr>
      </w:pPr>
      <w:r>
        <w:rPr>
          <w:rFonts w:ascii="Times New Roman" w:hAnsi="Times New Roman"/>
          <w:szCs w:val="28"/>
        </w:rPr>
        <w:lastRenderedPageBreak/>
        <w:t>8.</w:t>
      </w:r>
      <w:r w:rsidR="005A60EC" w:rsidRPr="00853D7A">
        <w:rPr>
          <w:rFonts w:ascii="Times New Roman" w:hAnsi="Times New Roman"/>
          <w:szCs w:val="28"/>
        </w:rPr>
        <w:t>По показателю «</w:t>
      </w:r>
      <w:r w:rsidR="005A60EC" w:rsidRPr="00853D7A">
        <w:rPr>
          <w:rFonts w:ascii="Times New Roman" w:hAnsi="Times New Roman"/>
          <w:b/>
          <w:szCs w:val="28"/>
        </w:rPr>
        <w:t>Первичная заболеваемость наркоманией»</w:t>
      </w:r>
      <w:r w:rsidR="005A60EC" w:rsidRPr="00853D7A">
        <w:rPr>
          <w:rFonts w:ascii="Times New Roman" w:hAnsi="Times New Roman"/>
          <w:szCs w:val="28"/>
        </w:rPr>
        <w:t xml:space="preserve"> ситуация в Забайкальском крае оценивается как </w:t>
      </w:r>
      <w:r w:rsidR="005A60EC" w:rsidRPr="00853D7A">
        <w:rPr>
          <w:rFonts w:ascii="Times New Roman" w:hAnsi="Times New Roman"/>
          <w:b/>
          <w:szCs w:val="28"/>
        </w:rPr>
        <w:t>«удовлетворительная».</w:t>
      </w:r>
    </w:p>
    <w:p w:rsidR="00661BC7" w:rsidRDefault="00661BC7" w:rsidP="0002437C">
      <w:pPr>
        <w:pStyle w:val="aff"/>
        <w:ind w:left="0" w:right="-39"/>
        <w:jc w:val="both"/>
        <w:rPr>
          <w:rFonts w:ascii="Times New Roman" w:hAnsi="Times New Roman"/>
          <w:sz w:val="28"/>
          <w:szCs w:val="28"/>
        </w:rPr>
      </w:pPr>
      <w:r>
        <w:rPr>
          <w:rFonts w:ascii="Times New Roman" w:hAnsi="Times New Roman"/>
          <w:sz w:val="28"/>
          <w:szCs w:val="28"/>
        </w:rPr>
        <w:t>«Предкризисная» ситуация наблюдается в Сретенском районе, «Тяжелая» в Акшинском, Петровск-Забайкальском районах, «Напряженная» Забайкальском, Карымском районах, в остальных районах ситуация оценивается как «удовле</w:t>
      </w:r>
      <w:r>
        <w:rPr>
          <w:rFonts w:ascii="Times New Roman" w:hAnsi="Times New Roman"/>
          <w:sz w:val="28"/>
          <w:szCs w:val="28"/>
        </w:rPr>
        <w:t>т</w:t>
      </w:r>
      <w:r>
        <w:rPr>
          <w:rFonts w:ascii="Times New Roman" w:hAnsi="Times New Roman"/>
          <w:sz w:val="28"/>
          <w:szCs w:val="28"/>
        </w:rPr>
        <w:t>варительная».</w:t>
      </w:r>
    </w:p>
    <w:p w:rsidR="00661BC7" w:rsidRDefault="00661BC7" w:rsidP="0002437C">
      <w:pPr>
        <w:pStyle w:val="aff"/>
        <w:numPr>
          <w:ilvl w:val="0"/>
          <w:numId w:val="11"/>
        </w:numPr>
        <w:tabs>
          <w:tab w:val="clear" w:pos="720"/>
          <w:tab w:val="num" w:pos="0"/>
        </w:tabs>
        <w:ind w:left="0" w:right="-39" w:firstLine="426"/>
        <w:jc w:val="both"/>
        <w:rPr>
          <w:rFonts w:ascii="Times New Roman" w:hAnsi="Times New Roman"/>
          <w:sz w:val="28"/>
          <w:szCs w:val="28"/>
        </w:rPr>
      </w:pPr>
      <w:r w:rsidRPr="00661BC7">
        <w:rPr>
          <w:rFonts w:ascii="Times New Roman" w:hAnsi="Times New Roman"/>
          <w:sz w:val="28"/>
          <w:szCs w:val="28"/>
        </w:rPr>
        <w:t xml:space="preserve">По показателю </w:t>
      </w:r>
      <w:r w:rsidRPr="00661BC7">
        <w:rPr>
          <w:rFonts w:ascii="Times New Roman" w:hAnsi="Times New Roman"/>
          <w:b/>
          <w:sz w:val="28"/>
          <w:szCs w:val="28"/>
        </w:rPr>
        <w:t>«Первичная обращаемость лиц, употребляющих на</w:t>
      </w:r>
      <w:r w:rsidRPr="00661BC7">
        <w:rPr>
          <w:rFonts w:ascii="Times New Roman" w:hAnsi="Times New Roman"/>
          <w:b/>
          <w:sz w:val="28"/>
          <w:szCs w:val="28"/>
        </w:rPr>
        <w:t>р</w:t>
      </w:r>
      <w:r w:rsidRPr="00661BC7">
        <w:rPr>
          <w:rFonts w:ascii="Times New Roman" w:hAnsi="Times New Roman"/>
          <w:b/>
          <w:sz w:val="28"/>
          <w:szCs w:val="28"/>
        </w:rPr>
        <w:t>котики с вредными последствиями»</w:t>
      </w:r>
      <w:r w:rsidRPr="00661BC7">
        <w:rPr>
          <w:rFonts w:ascii="Times New Roman" w:hAnsi="Times New Roman"/>
          <w:sz w:val="28"/>
          <w:szCs w:val="28"/>
        </w:rPr>
        <w:t xml:space="preserve"> ситуация в Забайкальском крае оценив</w:t>
      </w:r>
      <w:r w:rsidRPr="00661BC7">
        <w:rPr>
          <w:rFonts w:ascii="Times New Roman" w:hAnsi="Times New Roman"/>
          <w:sz w:val="28"/>
          <w:szCs w:val="28"/>
        </w:rPr>
        <w:t>а</w:t>
      </w:r>
      <w:r w:rsidRPr="00661BC7">
        <w:rPr>
          <w:rFonts w:ascii="Times New Roman" w:hAnsi="Times New Roman"/>
          <w:sz w:val="28"/>
          <w:szCs w:val="28"/>
        </w:rPr>
        <w:t xml:space="preserve">ется как </w:t>
      </w:r>
      <w:r w:rsidRPr="00C117DD">
        <w:rPr>
          <w:rFonts w:ascii="Times New Roman" w:hAnsi="Times New Roman"/>
          <w:b/>
          <w:sz w:val="28"/>
          <w:szCs w:val="28"/>
        </w:rPr>
        <w:t>«удовлетворительная».</w:t>
      </w:r>
    </w:p>
    <w:p w:rsidR="00661BC7" w:rsidRDefault="00661BC7" w:rsidP="0002437C">
      <w:pPr>
        <w:pStyle w:val="aff"/>
        <w:ind w:left="0" w:right="-39" w:firstLine="709"/>
        <w:jc w:val="both"/>
        <w:rPr>
          <w:rFonts w:ascii="Times New Roman" w:hAnsi="Times New Roman"/>
          <w:sz w:val="28"/>
          <w:szCs w:val="28"/>
        </w:rPr>
      </w:pPr>
      <w:r>
        <w:rPr>
          <w:rFonts w:ascii="Times New Roman" w:hAnsi="Times New Roman"/>
          <w:sz w:val="28"/>
          <w:szCs w:val="28"/>
        </w:rPr>
        <w:t>«Кризисная»</w:t>
      </w:r>
      <w:r w:rsidRPr="00661BC7">
        <w:rPr>
          <w:rFonts w:ascii="Times New Roman" w:hAnsi="Times New Roman"/>
          <w:sz w:val="28"/>
          <w:szCs w:val="28"/>
        </w:rPr>
        <w:t xml:space="preserve"> </w:t>
      </w:r>
      <w:r>
        <w:rPr>
          <w:rFonts w:ascii="Times New Roman" w:hAnsi="Times New Roman"/>
          <w:sz w:val="28"/>
          <w:szCs w:val="28"/>
        </w:rPr>
        <w:t>ситуация наблюдается Газимуро-Заводском,</w:t>
      </w:r>
      <w:r w:rsidRPr="00661BC7">
        <w:rPr>
          <w:rFonts w:ascii="Times New Roman" w:hAnsi="Times New Roman"/>
          <w:sz w:val="28"/>
          <w:szCs w:val="28"/>
        </w:rPr>
        <w:t xml:space="preserve"> </w:t>
      </w:r>
      <w:r>
        <w:rPr>
          <w:rFonts w:ascii="Times New Roman" w:hAnsi="Times New Roman"/>
          <w:sz w:val="28"/>
          <w:szCs w:val="28"/>
        </w:rPr>
        <w:t>Каларском,</w:t>
      </w:r>
      <w:r w:rsidRPr="00661BC7">
        <w:rPr>
          <w:rFonts w:ascii="Times New Roman" w:hAnsi="Times New Roman"/>
          <w:sz w:val="28"/>
          <w:szCs w:val="28"/>
        </w:rPr>
        <w:t xml:space="preserve"> </w:t>
      </w:r>
      <w:r>
        <w:rPr>
          <w:rFonts w:ascii="Times New Roman" w:hAnsi="Times New Roman"/>
          <w:sz w:val="28"/>
          <w:szCs w:val="28"/>
        </w:rPr>
        <w:t>Нерчинско-Заводском,</w:t>
      </w:r>
      <w:r w:rsidRPr="00661BC7">
        <w:rPr>
          <w:rFonts w:ascii="Times New Roman" w:hAnsi="Times New Roman"/>
          <w:sz w:val="28"/>
          <w:szCs w:val="28"/>
        </w:rPr>
        <w:t xml:space="preserve"> </w:t>
      </w:r>
      <w:r>
        <w:rPr>
          <w:rFonts w:ascii="Times New Roman" w:hAnsi="Times New Roman"/>
          <w:sz w:val="28"/>
          <w:szCs w:val="28"/>
        </w:rPr>
        <w:t>Тунгиро-Олекминском,</w:t>
      </w:r>
      <w:r w:rsidRPr="00661BC7">
        <w:rPr>
          <w:rFonts w:ascii="Times New Roman" w:hAnsi="Times New Roman"/>
          <w:sz w:val="28"/>
          <w:szCs w:val="28"/>
        </w:rPr>
        <w:t xml:space="preserve"> </w:t>
      </w:r>
      <w:r>
        <w:rPr>
          <w:rFonts w:ascii="Times New Roman" w:hAnsi="Times New Roman"/>
          <w:sz w:val="28"/>
          <w:szCs w:val="28"/>
        </w:rPr>
        <w:t>Шелопугинском районах.</w:t>
      </w:r>
    </w:p>
    <w:p w:rsidR="002332B9" w:rsidRDefault="002332B9" w:rsidP="0002437C">
      <w:pPr>
        <w:pStyle w:val="aff"/>
        <w:ind w:left="0" w:right="-39" w:firstLine="709"/>
        <w:jc w:val="both"/>
        <w:rPr>
          <w:rFonts w:ascii="Times New Roman" w:hAnsi="Times New Roman"/>
          <w:sz w:val="28"/>
          <w:szCs w:val="28"/>
        </w:rPr>
      </w:pPr>
      <w:r>
        <w:rPr>
          <w:rFonts w:ascii="Times New Roman" w:hAnsi="Times New Roman"/>
          <w:sz w:val="28"/>
          <w:szCs w:val="28"/>
        </w:rPr>
        <w:t>«Предкризисная» ситуация в Агинском, Хилокском районах, «тяжелая» в Могочинском районе.</w:t>
      </w:r>
    </w:p>
    <w:p w:rsidR="002332B9" w:rsidRDefault="002332B9" w:rsidP="0002437C">
      <w:pPr>
        <w:pStyle w:val="aff"/>
        <w:ind w:left="0" w:right="-39" w:firstLine="709"/>
        <w:jc w:val="both"/>
        <w:rPr>
          <w:rFonts w:ascii="Times New Roman" w:hAnsi="Times New Roman"/>
          <w:sz w:val="28"/>
          <w:szCs w:val="28"/>
        </w:rPr>
      </w:pPr>
      <w:r>
        <w:rPr>
          <w:rFonts w:ascii="Times New Roman" w:hAnsi="Times New Roman"/>
          <w:sz w:val="28"/>
          <w:szCs w:val="28"/>
        </w:rPr>
        <w:t xml:space="preserve">«Напряженная» ситуация </w:t>
      </w:r>
      <w:r w:rsidRPr="00535DFB">
        <w:rPr>
          <w:rFonts w:ascii="Times New Roman" w:hAnsi="Times New Roman"/>
          <w:sz w:val="28"/>
          <w:szCs w:val="28"/>
        </w:rPr>
        <w:t>Александрово-Заводском</w:t>
      </w:r>
      <w:r>
        <w:rPr>
          <w:rFonts w:ascii="Times New Roman" w:hAnsi="Times New Roman"/>
          <w:sz w:val="28"/>
          <w:szCs w:val="28"/>
        </w:rPr>
        <w:t>,</w:t>
      </w:r>
      <w:r w:rsidRPr="002332B9">
        <w:rPr>
          <w:rFonts w:ascii="Times New Roman" w:hAnsi="Times New Roman"/>
          <w:sz w:val="28"/>
          <w:szCs w:val="28"/>
        </w:rPr>
        <w:t xml:space="preserve"> </w:t>
      </w:r>
      <w:r>
        <w:rPr>
          <w:rFonts w:ascii="Times New Roman" w:hAnsi="Times New Roman"/>
          <w:sz w:val="28"/>
          <w:szCs w:val="28"/>
        </w:rPr>
        <w:t>Читинском и Ши</w:t>
      </w:r>
      <w:r>
        <w:rPr>
          <w:rFonts w:ascii="Times New Roman" w:hAnsi="Times New Roman"/>
          <w:sz w:val="28"/>
          <w:szCs w:val="28"/>
        </w:rPr>
        <w:t>л</w:t>
      </w:r>
      <w:r>
        <w:rPr>
          <w:rFonts w:ascii="Times New Roman" w:hAnsi="Times New Roman"/>
          <w:sz w:val="28"/>
          <w:szCs w:val="28"/>
        </w:rPr>
        <w:t>кинском районах.</w:t>
      </w:r>
    </w:p>
    <w:p w:rsidR="002332B9" w:rsidRDefault="002332B9" w:rsidP="0002437C">
      <w:pPr>
        <w:pStyle w:val="aff"/>
        <w:ind w:left="0" w:right="-39" w:firstLine="709"/>
        <w:jc w:val="both"/>
        <w:rPr>
          <w:rFonts w:ascii="Times New Roman" w:hAnsi="Times New Roman"/>
          <w:sz w:val="28"/>
          <w:szCs w:val="28"/>
        </w:rPr>
      </w:pPr>
      <w:r>
        <w:rPr>
          <w:rFonts w:ascii="Times New Roman" w:hAnsi="Times New Roman"/>
          <w:sz w:val="28"/>
          <w:szCs w:val="28"/>
        </w:rPr>
        <w:t xml:space="preserve">«Удовлетроврительная» ситуация наблюдается в 20 районах края. </w:t>
      </w:r>
    </w:p>
    <w:p w:rsidR="002332B9" w:rsidRPr="00853D7A" w:rsidRDefault="002332B9" w:rsidP="0002437C">
      <w:pPr>
        <w:pStyle w:val="aff"/>
        <w:numPr>
          <w:ilvl w:val="0"/>
          <w:numId w:val="11"/>
        </w:numPr>
        <w:tabs>
          <w:tab w:val="clear" w:pos="720"/>
          <w:tab w:val="num" w:pos="0"/>
        </w:tabs>
        <w:ind w:left="0" w:right="-39" w:firstLine="426"/>
        <w:jc w:val="both"/>
        <w:rPr>
          <w:rFonts w:ascii="Times New Roman" w:hAnsi="Times New Roman"/>
          <w:b/>
          <w:sz w:val="28"/>
          <w:szCs w:val="28"/>
        </w:rPr>
      </w:pPr>
      <w:r>
        <w:rPr>
          <w:rFonts w:ascii="Times New Roman" w:hAnsi="Times New Roman"/>
          <w:sz w:val="28"/>
          <w:szCs w:val="28"/>
        </w:rPr>
        <w:t xml:space="preserve"> По показателю </w:t>
      </w:r>
      <w:r w:rsidRPr="002332B9">
        <w:rPr>
          <w:rFonts w:ascii="Times New Roman" w:hAnsi="Times New Roman"/>
          <w:b/>
          <w:sz w:val="28"/>
          <w:szCs w:val="28"/>
        </w:rPr>
        <w:t>«Смертность, связанная с острым отравлением нарк</w:t>
      </w:r>
      <w:r w:rsidRPr="002332B9">
        <w:rPr>
          <w:rFonts w:ascii="Times New Roman" w:hAnsi="Times New Roman"/>
          <w:b/>
          <w:sz w:val="28"/>
          <w:szCs w:val="28"/>
        </w:rPr>
        <w:t>о</w:t>
      </w:r>
      <w:r w:rsidRPr="002332B9">
        <w:rPr>
          <w:rFonts w:ascii="Times New Roman" w:hAnsi="Times New Roman"/>
          <w:b/>
          <w:sz w:val="28"/>
          <w:szCs w:val="28"/>
        </w:rPr>
        <w:t>тиками, по данным судебно-медицинской экспертизы»</w:t>
      </w:r>
      <w:r w:rsidRPr="002332B9">
        <w:rPr>
          <w:rFonts w:ascii="Times New Roman" w:hAnsi="Times New Roman"/>
          <w:sz w:val="28"/>
          <w:szCs w:val="28"/>
        </w:rPr>
        <w:t xml:space="preserve"> </w:t>
      </w:r>
      <w:r w:rsidRPr="00661BC7">
        <w:rPr>
          <w:rFonts w:ascii="Times New Roman" w:hAnsi="Times New Roman"/>
          <w:sz w:val="28"/>
          <w:szCs w:val="28"/>
        </w:rPr>
        <w:t>ситуация в Заба</w:t>
      </w:r>
      <w:r w:rsidRPr="00661BC7">
        <w:rPr>
          <w:rFonts w:ascii="Times New Roman" w:hAnsi="Times New Roman"/>
          <w:sz w:val="28"/>
          <w:szCs w:val="28"/>
        </w:rPr>
        <w:t>й</w:t>
      </w:r>
      <w:r w:rsidRPr="00661BC7">
        <w:rPr>
          <w:rFonts w:ascii="Times New Roman" w:hAnsi="Times New Roman"/>
          <w:sz w:val="28"/>
          <w:szCs w:val="28"/>
        </w:rPr>
        <w:t xml:space="preserve">кальском крае оценивается как </w:t>
      </w:r>
      <w:r w:rsidRPr="00C117DD">
        <w:rPr>
          <w:rFonts w:ascii="Times New Roman" w:hAnsi="Times New Roman"/>
          <w:b/>
          <w:sz w:val="28"/>
          <w:szCs w:val="28"/>
        </w:rPr>
        <w:t>«удовлетворительная».</w:t>
      </w:r>
    </w:p>
    <w:p w:rsidR="008F192E" w:rsidRDefault="00853D7A" w:rsidP="0002437C">
      <w:pPr>
        <w:pStyle w:val="aff"/>
        <w:tabs>
          <w:tab w:val="num" w:pos="0"/>
        </w:tabs>
        <w:ind w:left="0" w:right="-39"/>
        <w:jc w:val="both"/>
        <w:rPr>
          <w:rFonts w:ascii="Times New Roman" w:hAnsi="Times New Roman"/>
          <w:sz w:val="28"/>
          <w:szCs w:val="28"/>
        </w:rPr>
      </w:pPr>
      <w:r>
        <w:rPr>
          <w:rFonts w:ascii="Times New Roman" w:hAnsi="Times New Roman"/>
          <w:sz w:val="28"/>
          <w:szCs w:val="28"/>
        </w:rPr>
        <w:tab/>
      </w:r>
    </w:p>
    <w:p w:rsidR="00661BC7" w:rsidRDefault="008F192E" w:rsidP="0002437C">
      <w:pPr>
        <w:pStyle w:val="aff"/>
        <w:tabs>
          <w:tab w:val="num" w:pos="0"/>
        </w:tabs>
        <w:ind w:left="0" w:right="-39"/>
        <w:jc w:val="both"/>
        <w:rPr>
          <w:rFonts w:ascii="Times New Roman" w:hAnsi="Times New Roman"/>
          <w:sz w:val="28"/>
          <w:szCs w:val="28"/>
        </w:rPr>
      </w:pPr>
      <w:r>
        <w:rPr>
          <w:rFonts w:ascii="Times New Roman" w:hAnsi="Times New Roman"/>
          <w:sz w:val="28"/>
          <w:szCs w:val="28"/>
        </w:rPr>
        <w:tab/>
      </w:r>
      <w:r w:rsidR="00853D7A">
        <w:rPr>
          <w:rFonts w:ascii="Times New Roman" w:hAnsi="Times New Roman"/>
          <w:sz w:val="28"/>
          <w:szCs w:val="28"/>
        </w:rPr>
        <w:t>Исходя из Критериев оценки развития наркоситуации по каждому показ</w:t>
      </w:r>
      <w:r w:rsidR="00853D7A">
        <w:rPr>
          <w:rFonts w:ascii="Times New Roman" w:hAnsi="Times New Roman"/>
          <w:sz w:val="28"/>
          <w:szCs w:val="28"/>
        </w:rPr>
        <w:t>а</w:t>
      </w:r>
      <w:r w:rsidR="00853D7A">
        <w:rPr>
          <w:rFonts w:ascii="Times New Roman" w:hAnsi="Times New Roman"/>
          <w:sz w:val="28"/>
          <w:szCs w:val="28"/>
        </w:rPr>
        <w:t>телю в 2017 году итоговая оценка наркоситуации в Забайкальском крае оцен</w:t>
      </w:r>
      <w:r w:rsidR="00853D7A">
        <w:rPr>
          <w:rFonts w:ascii="Times New Roman" w:hAnsi="Times New Roman"/>
          <w:sz w:val="28"/>
          <w:szCs w:val="28"/>
        </w:rPr>
        <w:t>и</w:t>
      </w:r>
      <w:r>
        <w:rPr>
          <w:rFonts w:ascii="Times New Roman" w:hAnsi="Times New Roman"/>
          <w:sz w:val="28"/>
          <w:szCs w:val="28"/>
        </w:rPr>
        <w:t>вается как «напряженная», в 2016 году ситуация оценивалась так же как «н</w:t>
      </w:r>
      <w:r>
        <w:rPr>
          <w:rFonts w:ascii="Times New Roman" w:hAnsi="Times New Roman"/>
          <w:sz w:val="28"/>
          <w:szCs w:val="28"/>
        </w:rPr>
        <w:t>а</w:t>
      </w:r>
      <w:r>
        <w:rPr>
          <w:rFonts w:ascii="Times New Roman" w:hAnsi="Times New Roman"/>
          <w:sz w:val="28"/>
          <w:szCs w:val="28"/>
        </w:rPr>
        <w:t>пряженная».</w:t>
      </w:r>
    </w:p>
    <w:p w:rsidR="00853D7A" w:rsidRDefault="00853D7A" w:rsidP="0002437C">
      <w:pPr>
        <w:pStyle w:val="aff"/>
        <w:tabs>
          <w:tab w:val="num" w:pos="0"/>
        </w:tabs>
        <w:ind w:left="0" w:right="-39"/>
        <w:jc w:val="both"/>
        <w:rPr>
          <w:rFonts w:ascii="Times New Roman" w:hAnsi="Times New Roman"/>
          <w:sz w:val="28"/>
          <w:szCs w:val="28"/>
        </w:rPr>
      </w:pPr>
      <w:r>
        <w:rPr>
          <w:rFonts w:ascii="Times New Roman" w:hAnsi="Times New Roman"/>
          <w:sz w:val="28"/>
          <w:szCs w:val="28"/>
        </w:rPr>
        <w:tab/>
        <w:t>В разрезе муниципальных образований Забайкальского края, исходя из итоговых критериев оценки, ситуация выглядит следующим образом:</w:t>
      </w:r>
    </w:p>
    <w:p w:rsidR="0002437C" w:rsidRDefault="0002437C" w:rsidP="0002437C">
      <w:pPr>
        <w:pStyle w:val="aff"/>
        <w:tabs>
          <w:tab w:val="num" w:pos="0"/>
        </w:tabs>
        <w:ind w:left="0" w:right="-39"/>
        <w:jc w:val="both"/>
        <w:rPr>
          <w:rFonts w:ascii="Times New Roman" w:hAnsi="Times New Roman"/>
          <w:sz w:val="28"/>
          <w:szCs w:val="28"/>
        </w:rPr>
      </w:pPr>
      <w:r>
        <w:rPr>
          <w:rFonts w:ascii="Times New Roman" w:hAnsi="Times New Roman"/>
          <w:sz w:val="28"/>
          <w:szCs w:val="28"/>
        </w:rPr>
        <w:tab/>
        <w:t>«удовлетворительная» ситуация наблюдается в 2 муниципальных ра</w:t>
      </w:r>
      <w:r>
        <w:rPr>
          <w:rFonts w:ascii="Times New Roman" w:hAnsi="Times New Roman"/>
          <w:sz w:val="28"/>
          <w:szCs w:val="28"/>
        </w:rPr>
        <w:t>й</w:t>
      </w:r>
      <w:r>
        <w:rPr>
          <w:rFonts w:ascii="Times New Roman" w:hAnsi="Times New Roman"/>
          <w:sz w:val="28"/>
          <w:szCs w:val="28"/>
        </w:rPr>
        <w:t>онах, это в Каларском и Тунгир-Олекминском районах;</w:t>
      </w:r>
    </w:p>
    <w:p w:rsidR="0002437C" w:rsidRDefault="0002437C" w:rsidP="0002437C">
      <w:pPr>
        <w:pStyle w:val="aff"/>
        <w:tabs>
          <w:tab w:val="num" w:pos="0"/>
        </w:tabs>
        <w:ind w:left="0" w:right="-39"/>
        <w:jc w:val="both"/>
        <w:rPr>
          <w:rFonts w:ascii="Times New Roman" w:hAnsi="Times New Roman"/>
          <w:sz w:val="28"/>
          <w:szCs w:val="28"/>
        </w:rPr>
      </w:pPr>
      <w:r>
        <w:rPr>
          <w:rFonts w:ascii="Times New Roman" w:hAnsi="Times New Roman"/>
          <w:sz w:val="28"/>
          <w:szCs w:val="28"/>
        </w:rPr>
        <w:tab/>
        <w:t>«напряженная» ситуация наблюдается в 12 районах края;</w:t>
      </w:r>
    </w:p>
    <w:p w:rsidR="0002437C" w:rsidRDefault="0002437C" w:rsidP="0002437C">
      <w:pPr>
        <w:pStyle w:val="aff"/>
        <w:tabs>
          <w:tab w:val="num" w:pos="0"/>
        </w:tabs>
        <w:ind w:left="0" w:right="-39"/>
        <w:jc w:val="both"/>
        <w:rPr>
          <w:rFonts w:ascii="Times New Roman" w:hAnsi="Times New Roman"/>
          <w:sz w:val="28"/>
          <w:szCs w:val="28"/>
        </w:rPr>
      </w:pPr>
      <w:r>
        <w:rPr>
          <w:rFonts w:ascii="Times New Roman" w:hAnsi="Times New Roman"/>
          <w:sz w:val="28"/>
          <w:szCs w:val="28"/>
        </w:rPr>
        <w:tab/>
        <w:t>«тяжелая» ситуация наблюдается в 13 районах края;</w:t>
      </w:r>
    </w:p>
    <w:p w:rsidR="0002437C" w:rsidRDefault="0002437C" w:rsidP="0002437C">
      <w:pPr>
        <w:pStyle w:val="aff"/>
        <w:tabs>
          <w:tab w:val="num" w:pos="0"/>
        </w:tabs>
        <w:ind w:left="0" w:right="-39"/>
        <w:jc w:val="both"/>
        <w:rPr>
          <w:rFonts w:ascii="Times New Roman" w:hAnsi="Times New Roman"/>
          <w:sz w:val="28"/>
          <w:szCs w:val="28"/>
        </w:rPr>
      </w:pPr>
      <w:r>
        <w:rPr>
          <w:rFonts w:ascii="Times New Roman" w:hAnsi="Times New Roman"/>
          <w:sz w:val="28"/>
          <w:szCs w:val="28"/>
        </w:rPr>
        <w:tab/>
        <w:t>«предкризисная» ситуац</w:t>
      </w:r>
      <w:r w:rsidR="00AE63E4">
        <w:rPr>
          <w:rFonts w:ascii="Times New Roman" w:hAnsi="Times New Roman"/>
          <w:sz w:val="28"/>
          <w:szCs w:val="28"/>
        </w:rPr>
        <w:t>ия наблюдается в 3 районах края;</w:t>
      </w:r>
    </w:p>
    <w:p w:rsidR="00AE63E4" w:rsidRDefault="00AE63E4" w:rsidP="0002437C">
      <w:pPr>
        <w:pStyle w:val="aff"/>
        <w:tabs>
          <w:tab w:val="num" w:pos="0"/>
        </w:tabs>
        <w:ind w:left="0" w:right="-39"/>
        <w:jc w:val="both"/>
        <w:rPr>
          <w:rFonts w:ascii="Times New Roman" w:hAnsi="Times New Roman"/>
          <w:sz w:val="28"/>
          <w:szCs w:val="28"/>
        </w:rPr>
      </w:pPr>
      <w:r>
        <w:rPr>
          <w:rFonts w:ascii="Times New Roman" w:hAnsi="Times New Roman"/>
          <w:sz w:val="28"/>
          <w:szCs w:val="28"/>
        </w:rPr>
        <w:tab/>
        <w:t>«кризисная» - 0.</w:t>
      </w:r>
    </w:p>
    <w:p w:rsidR="003901DC" w:rsidRDefault="0002437C" w:rsidP="0002437C">
      <w:pPr>
        <w:pStyle w:val="aff"/>
        <w:tabs>
          <w:tab w:val="num" w:pos="0"/>
        </w:tabs>
        <w:ind w:left="0" w:right="-39"/>
        <w:jc w:val="both"/>
        <w:rPr>
          <w:rFonts w:ascii="Times New Roman" w:hAnsi="Times New Roman"/>
          <w:sz w:val="28"/>
          <w:szCs w:val="28"/>
        </w:rPr>
      </w:pPr>
      <w:r>
        <w:rPr>
          <w:rFonts w:ascii="Times New Roman" w:hAnsi="Times New Roman"/>
          <w:sz w:val="28"/>
          <w:szCs w:val="28"/>
        </w:rPr>
        <w:tab/>
        <w:t xml:space="preserve">По итогам мониторинга наркоситуации в Забайкальском крае </w:t>
      </w:r>
      <w:r w:rsidR="003901DC">
        <w:rPr>
          <w:rFonts w:ascii="Times New Roman" w:hAnsi="Times New Roman"/>
          <w:sz w:val="28"/>
          <w:szCs w:val="28"/>
        </w:rPr>
        <w:t xml:space="preserve">в 2017 году </w:t>
      </w:r>
      <w:r>
        <w:rPr>
          <w:rFonts w:ascii="Times New Roman" w:hAnsi="Times New Roman"/>
          <w:sz w:val="28"/>
          <w:szCs w:val="28"/>
        </w:rPr>
        <w:t>ситуация изменилась в худшую сторону в Калганском, Красночикойском, Ши</w:t>
      </w:r>
      <w:r>
        <w:rPr>
          <w:rFonts w:ascii="Times New Roman" w:hAnsi="Times New Roman"/>
          <w:sz w:val="28"/>
          <w:szCs w:val="28"/>
        </w:rPr>
        <w:t>л</w:t>
      </w:r>
      <w:r>
        <w:rPr>
          <w:rFonts w:ascii="Times New Roman" w:hAnsi="Times New Roman"/>
          <w:sz w:val="28"/>
          <w:szCs w:val="28"/>
        </w:rPr>
        <w:t>кинском районах с «тяжелого» в «предкризисное»</w:t>
      </w:r>
      <w:r w:rsidR="003901DC">
        <w:rPr>
          <w:rFonts w:ascii="Times New Roman" w:hAnsi="Times New Roman"/>
          <w:sz w:val="28"/>
          <w:szCs w:val="28"/>
        </w:rPr>
        <w:t>, в Тунгокоченском районе с «напряженного» в «тяжелое»</w:t>
      </w:r>
      <w:r w:rsidR="008F192E">
        <w:rPr>
          <w:rFonts w:ascii="Times New Roman" w:hAnsi="Times New Roman"/>
          <w:sz w:val="28"/>
          <w:szCs w:val="28"/>
        </w:rPr>
        <w:t>.</w:t>
      </w:r>
    </w:p>
    <w:p w:rsidR="0002437C" w:rsidRDefault="003901DC" w:rsidP="0002437C">
      <w:pPr>
        <w:pStyle w:val="aff"/>
        <w:tabs>
          <w:tab w:val="num" w:pos="0"/>
        </w:tabs>
        <w:ind w:left="0" w:right="-39"/>
        <w:jc w:val="both"/>
        <w:rPr>
          <w:rFonts w:ascii="Times New Roman" w:hAnsi="Times New Roman"/>
          <w:sz w:val="28"/>
          <w:szCs w:val="28"/>
        </w:rPr>
      </w:pPr>
      <w:r>
        <w:rPr>
          <w:rFonts w:ascii="Times New Roman" w:hAnsi="Times New Roman"/>
          <w:sz w:val="28"/>
          <w:szCs w:val="28"/>
        </w:rPr>
        <w:tab/>
        <w:t>Ситуация улучшилась в Газимуро-З</w:t>
      </w:r>
      <w:r w:rsidR="008F192E">
        <w:rPr>
          <w:rFonts w:ascii="Times New Roman" w:hAnsi="Times New Roman"/>
          <w:sz w:val="28"/>
          <w:szCs w:val="28"/>
        </w:rPr>
        <w:t>аводском, Кыринском, Н</w:t>
      </w:r>
      <w:r>
        <w:rPr>
          <w:rFonts w:ascii="Times New Roman" w:hAnsi="Times New Roman"/>
          <w:sz w:val="28"/>
          <w:szCs w:val="28"/>
        </w:rPr>
        <w:t xml:space="preserve">ерчинском </w:t>
      </w:r>
      <w:r w:rsidR="008F192E">
        <w:rPr>
          <w:rFonts w:ascii="Times New Roman" w:hAnsi="Times New Roman"/>
          <w:sz w:val="28"/>
          <w:szCs w:val="28"/>
        </w:rPr>
        <w:t xml:space="preserve">районах с </w:t>
      </w:r>
      <w:r>
        <w:rPr>
          <w:rFonts w:ascii="Times New Roman" w:hAnsi="Times New Roman"/>
          <w:sz w:val="28"/>
          <w:szCs w:val="28"/>
        </w:rPr>
        <w:t>«тяжелого»</w:t>
      </w:r>
      <w:r w:rsidR="008F192E">
        <w:rPr>
          <w:rFonts w:ascii="Times New Roman" w:hAnsi="Times New Roman"/>
          <w:sz w:val="28"/>
          <w:szCs w:val="28"/>
        </w:rPr>
        <w:t xml:space="preserve"> до</w:t>
      </w:r>
      <w:r>
        <w:rPr>
          <w:rFonts w:ascii="Times New Roman" w:hAnsi="Times New Roman"/>
          <w:sz w:val="28"/>
          <w:szCs w:val="28"/>
        </w:rPr>
        <w:t xml:space="preserve"> «напряженное»</w:t>
      </w:r>
      <w:r w:rsidR="008F192E">
        <w:rPr>
          <w:rFonts w:ascii="Times New Roman" w:hAnsi="Times New Roman"/>
          <w:sz w:val="28"/>
          <w:szCs w:val="28"/>
        </w:rPr>
        <w:t>, в С</w:t>
      </w:r>
      <w:r>
        <w:rPr>
          <w:rFonts w:ascii="Times New Roman" w:hAnsi="Times New Roman"/>
          <w:sz w:val="28"/>
          <w:szCs w:val="28"/>
        </w:rPr>
        <w:t>ретенском районе с «предкризи</w:t>
      </w:r>
      <w:r>
        <w:rPr>
          <w:rFonts w:ascii="Times New Roman" w:hAnsi="Times New Roman"/>
          <w:sz w:val="28"/>
          <w:szCs w:val="28"/>
        </w:rPr>
        <w:t>с</w:t>
      </w:r>
      <w:r>
        <w:rPr>
          <w:rFonts w:ascii="Times New Roman" w:hAnsi="Times New Roman"/>
          <w:sz w:val="28"/>
          <w:szCs w:val="28"/>
        </w:rPr>
        <w:t>ного» в «тяжелое»</w:t>
      </w:r>
      <w:r w:rsidR="008F192E">
        <w:rPr>
          <w:rFonts w:ascii="Times New Roman" w:hAnsi="Times New Roman"/>
          <w:sz w:val="28"/>
          <w:szCs w:val="28"/>
        </w:rPr>
        <w:t xml:space="preserve">. </w:t>
      </w:r>
      <w:r w:rsidR="0002437C">
        <w:rPr>
          <w:rFonts w:ascii="Times New Roman" w:hAnsi="Times New Roman"/>
          <w:sz w:val="28"/>
          <w:szCs w:val="28"/>
        </w:rPr>
        <w:t xml:space="preserve">  </w:t>
      </w:r>
    </w:p>
    <w:p w:rsidR="00853D7A" w:rsidRPr="00661BC7" w:rsidRDefault="00853D7A" w:rsidP="0002437C">
      <w:pPr>
        <w:pStyle w:val="aff"/>
        <w:tabs>
          <w:tab w:val="num" w:pos="0"/>
        </w:tabs>
        <w:ind w:left="0" w:right="-39"/>
        <w:jc w:val="both"/>
        <w:rPr>
          <w:rFonts w:ascii="Times New Roman" w:hAnsi="Times New Roman"/>
          <w:sz w:val="28"/>
          <w:szCs w:val="28"/>
        </w:rPr>
      </w:pPr>
      <w:r>
        <w:rPr>
          <w:rFonts w:ascii="Times New Roman" w:hAnsi="Times New Roman"/>
          <w:sz w:val="28"/>
          <w:szCs w:val="28"/>
        </w:rPr>
        <w:t xml:space="preserve"> </w:t>
      </w:r>
    </w:p>
    <w:p w:rsidR="00661BC7" w:rsidRPr="00661BC7" w:rsidRDefault="00661BC7" w:rsidP="0002437C">
      <w:pPr>
        <w:ind w:right="-39"/>
        <w:rPr>
          <w:rFonts w:ascii="Times New Roman" w:hAnsi="Times New Roman"/>
          <w:b/>
          <w:szCs w:val="28"/>
        </w:rPr>
      </w:pPr>
    </w:p>
    <w:p w:rsidR="00D029DD" w:rsidRPr="00865A3F" w:rsidRDefault="003237AE" w:rsidP="00D029DD">
      <w:pPr>
        <w:ind w:right="126" w:firstLine="708"/>
        <w:rPr>
          <w:szCs w:val="28"/>
        </w:rPr>
      </w:pPr>
      <w:r w:rsidRPr="00865A3F">
        <w:object w:dxaOrig="8414" w:dyaOrig="14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3pt;height:690.1pt" o:ole="">
            <v:imagedata r:id="rId24" o:title=""/>
          </v:shape>
          <o:OLEObject Type="Embed" ProgID="CorelDRAW.Graphic.13" ShapeID="_x0000_i1025" DrawAspect="Content" ObjectID="_1583757263" r:id="rId25"/>
        </w:object>
      </w:r>
    </w:p>
    <w:p w:rsidR="00D029DD" w:rsidRPr="00865A3F" w:rsidRDefault="003237AE" w:rsidP="00D029DD">
      <w:pPr>
        <w:jc w:val="center"/>
      </w:pPr>
      <w:r w:rsidRPr="00865A3F">
        <w:object w:dxaOrig="9027" w:dyaOrig="14048">
          <v:shape id="_x0000_i1026" type="#_x0000_t75" style="width:446.95pt;height:695.7pt" o:ole="">
            <v:imagedata r:id="rId26" o:title=""/>
          </v:shape>
          <o:OLEObject Type="Embed" ProgID="CorelDRAW.Graphic.13" ShapeID="_x0000_i1026" DrawAspect="Content" ObjectID="_1583757264" r:id="rId27"/>
        </w:object>
      </w:r>
    </w:p>
    <w:p w:rsidR="00D029DD" w:rsidRPr="00865A3F" w:rsidRDefault="008F192E" w:rsidP="00D029DD">
      <w:pPr>
        <w:jc w:val="center"/>
      </w:pPr>
      <w:r w:rsidRPr="00865A3F">
        <w:object w:dxaOrig="9828" w:dyaOrig="14155">
          <v:shape id="_x0000_i1027" type="#_x0000_t75" style="width:483.45pt;height:698.5pt" o:ole="">
            <v:imagedata r:id="rId28" o:title=""/>
          </v:shape>
          <o:OLEObject Type="Embed" ProgID="CorelDRAW.Graphic.13" ShapeID="_x0000_i1027" DrawAspect="Content" ObjectID="_1583757265" r:id="rId29"/>
        </w:object>
      </w:r>
    </w:p>
    <w:p w:rsidR="00D029DD" w:rsidRPr="00865A3F" w:rsidRDefault="00D029DD" w:rsidP="00D029DD">
      <w:pPr>
        <w:jc w:val="center"/>
      </w:pPr>
    </w:p>
    <w:p w:rsidR="00D029DD" w:rsidRPr="00865A3F" w:rsidRDefault="003237AE" w:rsidP="00D029DD">
      <w:pPr>
        <w:jc w:val="center"/>
      </w:pPr>
      <w:r w:rsidRPr="00865A3F">
        <w:object w:dxaOrig="8477" w:dyaOrig="13885">
          <v:shape id="_x0000_i1028" type="#_x0000_t75" style="width:420.8pt;height:688.2pt" o:ole="">
            <v:imagedata r:id="rId30" o:title=""/>
          </v:shape>
          <o:OLEObject Type="Embed" ProgID="CorelDRAW.Graphic.13" ShapeID="_x0000_i1028" DrawAspect="Content" ObjectID="_1583757266" r:id="rId31"/>
        </w:object>
      </w:r>
    </w:p>
    <w:p w:rsidR="00D029DD" w:rsidRPr="00865A3F" w:rsidRDefault="003237AE" w:rsidP="00D029DD">
      <w:pPr>
        <w:jc w:val="center"/>
      </w:pPr>
      <w:r w:rsidRPr="00865A3F">
        <w:object w:dxaOrig="8642" w:dyaOrig="13967">
          <v:shape id="_x0000_i1029" type="#_x0000_t75" style="width:427.3pt;height:691pt" o:ole="">
            <v:imagedata r:id="rId32" o:title=""/>
          </v:shape>
          <o:OLEObject Type="Embed" ProgID="CorelDRAW.Graphic.13" ShapeID="_x0000_i1029" DrawAspect="Content" ObjectID="_1583757267" r:id="rId33"/>
        </w:object>
      </w:r>
    </w:p>
    <w:p w:rsidR="00D029DD" w:rsidRPr="00865A3F" w:rsidRDefault="003237AE" w:rsidP="00D029DD">
      <w:pPr>
        <w:jc w:val="center"/>
      </w:pPr>
      <w:r w:rsidRPr="00865A3F">
        <w:object w:dxaOrig="8571" w:dyaOrig="14027">
          <v:shape id="_x0000_i1030" type="#_x0000_t75" style="width:418.9pt;height:687.25pt" o:ole="">
            <v:imagedata r:id="rId34" o:title=""/>
          </v:shape>
          <o:OLEObject Type="Embed" ProgID="CorelDRAW.Graphic.13" ShapeID="_x0000_i1030" DrawAspect="Content" ObjectID="_1583757268" r:id="rId35"/>
        </w:object>
      </w:r>
    </w:p>
    <w:p w:rsidR="00D029DD" w:rsidRPr="00865A3F" w:rsidRDefault="003237AE" w:rsidP="00D029DD">
      <w:pPr>
        <w:jc w:val="center"/>
      </w:pPr>
      <w:r w:rsidRPr="00865A3F">
        <w:object w:dxaOrig="8620" w:dyaOrig="14097">
          <v:shape id="_x0000_i1031" type="#_x0000_t75" style="width:422.65pt;height:690.1pt" o:ole="">
            <v:imagedata r:id="rId36" o:title=""/>
          </v:shape>
          <o:OLEObject Type="Embed" ProgID="CorelDRAW.Graphic.13" ShapeID="_x0000_i1031" DrawAspect="Content" ObjectID="_1583757269" r:id="rId37"/>
        </w:object>
      </w:r>
    </w:p>
    <w:p w:rsidR="00D029DD" w:rsidRPr="00865A3F" w:rsidRDefault="003237AE" w:rsidP="00D029DD">
      <w:pPr>
        <w:jc w:val="center"/>
      </w:pPr>
      <w:r w:rsidRPr="00865A3F">
        <w:object w:dxaOrig="8505" w:dyaOrig="14078">
          <v:shape id="_x0000_i1032" type="#_x0000_t75" style="width:417.95pt;height:690.1pt" o:ole="">
            <v:imagedata r:id="rId38" o:title=""/>
          </v:shape>
          <o:OLEObject Type="Embed" ProgID="CorelDRAW.Graphic.13" ShapeID="_x0000_i1032" DrawAspect="Content" ObjectID="_1583757270" r:id="rId39"/>
        </w:object>
      </w:r>
    </w:p>
    <w:p w:rsidR="00D029DD" w:rsidRPr="00865A3F" w:rsidRDefault="0002437C" w:rsidP="00D029DD">
      <w:pPr>
        <w:jc w:val="center"/>
        <w:rPr>
          <w:sz w:val="16"/>
          <w:szCs w:val="16"/>
        </w:rPr>
      </w:pPr>
      <w:r w:rsidRPr="00865A3F">
        <w:object w:dxaOrig="8296" w:dyaOrig="13685">
          <v:shape id="_x0000_i1033" type="#_x0000_t75" style="width:416.1pt;height:684.45pt" o:ole="">
            <v:imagedata r:id="rId40" o:title=""/>
          </v:shape>
          <o:OLEObject Type="Embed" ProgID="CorelDRAW.Graphic.13" ShapeID="_x0000_i1033" DrawAspect="Content" ObjectID="_1583757271" r:id="rId41"/>
        </w:object>
      </w:r>
    </w:p>
    <w:p w:rsidR="00D029DD" w:rsidRPr="00865A3F" w:rsidRDefault="00D029DD" w:rsidP="00D029DD">
      <w:pPr>
        <w:pStyle w:val="1"/>
        <w:spacing w:before="0" w:after="0"/>
        <w:ind w:right="-39"/>
        <w:jc w:val="center"/>
        <w:rPr>
          <w:rFonts w:ascii="Times New Roman" w:hAnsi="Times New Roman" w:cs="Times New Roman"/>
          <w:sz w:val="28"/>
          <w:szCs w:val="28"/>
        </w:rPr>
      </w:pPr>
    </w:p>
    <w:p w:rsidR="00B9758E" w:rsidRPr="00B9758E" w:rsidRDefault="00B9758E" w:rsidP="00B9758E">
      <w:pPr>
        <w:ind w:firstLine="0"/>
        <w:sectPr w:rsidR="00B9758E" w:rsidRPr="00B9758E" w:rsidSect="00034462">
          <w:headerReference w:type="even" r:id="rId42"/>
          <w:headerReference w:type="default" r:id="rId43"/>
          <w:pgSz w:w="11906" w:h="16838"/>
          <w:pgMar w:top="1134" w:right="1134" w:bottom="851" w:left="1134" w:header="709" w:footer="709" w:gutter="0"/>
          <w:pgNumType w:start="0"/>
          <w:cols w:space="708"/>
          <w:titlePg/>
          <w:docGrid w:linePitch="381"/>
        </w:sectPr>
      </w:pPr>
    </w:p>
    <w:p w:rsidR="009570CF" w:rsidRDefault="009570CF" w:rsidP="003B1691">
      <w:pPr>
        <w:pStyle w:val="1"/>
        <w:spacing w:before="0" w:after="0"/>
        <w:ind w:right="126"/>
        <w:jc w:val="center"/>
        <w:rPr>
          <w:rFonts w:ascii="Times New Roman" w:hAnsi="Times New Roman" w:cs="Times New Roman"/>
          <w:sz w:val="28"/>
          <w:szCs w:val="28"/>
        </w:rPr>
      </w:pPr>
    </w:p>
    <w:p w:rsidR="009570CF" w:rsidRPr="0054355D" w:rsidRDefault="0054355D" w:rsidP="003B1691">
      <w:pPr>
        <w:pStyle w:val="1"/>
        <w:spacing w:before="0" w:after="0"/>
        <w:ind w:right="126"/>
        <w:jc w:val="center"/>
        <w:rPr>
          <w:rFonts w:ascii="Times New Roman" w:hAnsi="Times New Roman" w:cs="Times New Roman"/>
          <w:sz w:val="28"/>
          <w:szCs w:val="28"/>
        </w:rPr>
      </w:pPr>
      <w:r>
        <w:rPr>
          <w:rFonts w:ascii="Times New Roman" w:hAnsi="Times New Roman" w:cs="Times New Roman"/>
          <w:sz w:val="28"/>
          <w:szCs w:val="28"/>
        </w:rPr>
        <w:t>Смотреть сравнительную таблицу за 2015-2017гг. в приложениях.</w:t>
      </w: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9570CF">
      <w:pPr>
        <w:pStyle w:val="1"/>
        <w:tabs>
          <w:tab w:val="left" w:pos="2410"/>
        </w:tabs>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9570CF" w:rsidRDefault="009570CF" w:rsidP="003B1691">
      <w:pPr>
        <w:pStyle w:val="1"/>
        <w:spacing w:before="0" w:after="0"/>
        <w:ind w:right="126"/>
        <w:jc w:val="center"/>
        <w:rPr>
          <w:rFonts w:ascii="Times New Roman" w:hAnsi="Times New Roman" w:cs="Times New Roman"/>
          <w:sz w:val="28"/>
          <w:szCs w:val="28"/>
        </w:rPr>
      </w:pPr>
    </w:p>
    <w:p w:rsidR="00BF0E6E" w:rsidRPr="0054355D" w:rsidRDefault="00BF0E6E" w:rsidP="00BF0E6E">
      <w:bookmarkStart w:id="40" w:name="_Toc509224525"/>
    </w:p>
    <w:p w:rsidR="00BF0E6E" w:rsidRPr="0054355D" w:rsidRDefault="00BF0E6E" w:rsidP="00BF0E6E"/>
    <w:p w:rsidR="00BF0E6E" w:rsidRPr="0054355D" w:rsidRDefault="00BF0E6E" w:rsidP="00BF0E6E"/>
    <w:p w:rsidR="00BF0E6E" w:rsidRPr="0054355D" w:rsidRDefault="00BF0E6E" w:rsidP="00BF0E6E"/>
    <w:p w:rsidR="00BF0E6E" w:rsidRPr="0054355D" w:rsidRDefault="00BF0E6E" w:rsidP="00BF0E6E"/>
    <w:p w:rsidR="00BF0E6E" w:rsidRPr="0054355D" w:rsidRDefault="00BF0E6E" w:rsidP="003B1691">
      <w:pPr>
        <w:pStyle w:val="1"/>
        <w:spacing w:before="0" w:after="0"/>
        <w:ind w:right="126"/>
        <w:jc w:val="center"/>
        <w:rPr>
          <w:rFonts w:ascii="Times New Roman" w:hAnsi="Times New Roman" w:cs="Times New Roman"/>
          <w:sz w:val="28"/>
          <w:szCs w:val="28"/>
        </w:rPr>
      </w:pPr>
    </w:p>
    <w:p w:rsidR="00BF0E6E" w:rsidRPr="0054355D" w:rsidRDefault="00BF0E6E" w:rsidP="00BF0E6E"/>
    <w:p w:rsidR="00BF0E6E" w:rsidRPr="0054355D" w:rsidRDefault="00BF0E6E" w:rsidP="00BF0E6E"/>
    <w:p w:rsidR="00BF0E6E" w:rsidRPr="0054355D" w:rsidRDefault="00BF0E6E" w:rsidP="00BF0E6E"/>
    <w:p w:rsidR="00BF0E6E" w:rsidRPr="0054355D" w:rsidRDefault="00BF0E6E" w:rsidP="00BF0E6E"/>
    <w:p w:rsidR="00BF0E6E" w:rsidRPr="0054355D" w:rsidRDefault="00BF0E6E" w:rsidP="00BF0E6E"/>
    <w:p w:rsidR="00BF0E6E" w:rsidRPr="0054355D" w:rsidRDefault="00BF0E6E" w:rsidP="00BF0E6E">
      <w:pPr>
        <w:ind w:firstLine="0"/>
        <w:sectPr w:rsidR="00BF0E6E" w:rsidRPr="0054355D" w:rsidSect="00BF0E6E">
          <w:pgSz w:w="16838" w:h="11906" w:orient="landscape"/>
          <w:pgMar w:top="1134" w:right="1134" w:bottom="1418" w:left="1134" w:header="709" w:footer="709" w:gutter="0"/>
          <w:cols w:space="708"/>
          <w:docGrid w:linePitch="381"/>
        </w:sectPr>
      </w:pPr>
    </w:p>
    <w:p w:rsidR="00D029DD" w:rsidRPr="006503C2" w:rsidRDefault="00D029DD" w:rsidP="003B1691">
      <w:pPr>
        <w:pStyle w:val="1"/>
        <w:spacing w:before="0" w:after="0"/>
        <w:ind w:right="126"/>
        <w:jc w:val="center"/>
        <w:rPr>
          <w:rFonts w:ascii="Times New Roman" w:hAnsi="Times New Roman" w:cs="Times New Roman"/>
          <w:sz w:val="28"/>
          <w:szCs w:val="28"/>
        </w:rPr>
      </w:pPr>
      <w:r w:rsidRPr="006503C2">
        <w:rPr>
          <w:rFonts w:ascii="Times New Roman" w:hAnsi="Times New Roman" w:cs="Times New Roman"/>
          <w:sz w:val="28"/>
          <w:szCs w:val="28"/>
        </w:rPr>
        <w:lastRenderedPageBreak/>
        <w:t>8. Краткий прогноз развития наркоситуации в регионе.</w:t>
      </w:r>
      <w:bookmarkEnd w:id="40"/>
    </w:p>
    <w:p w:rsidR="00D029DD" w:rsidRPr="006503C2" w:rsidRDefault="00D029DD" w:rsidP="00D029DD"/>
    <w:p w:rsidR="004025A7" w:rsidRPr="006503C2" w:rsidRDefault="004025A7" w:rsidP="004025A7">
      <w:pPr>
        <w:widowControl w:val="0"/>
        <w:shd w:val="clear" w:color="auto" w:fill="FFFFFF"/>
        <w:ind w:right="5" w:firstLine="708"/>
        <w:rPr>
          <w:bCs/>
          <w:szCs w:val="28"/>
        </w:rPr>
      </w:pPr>
      <w:r w:rsidRPr="006503C2">
        <w:rPr>
          <w:bCs/>
          <w:szCs w:val="28"/>
        </w:rPr>
        <w:t>Проведенный анализ оперативной обстановки на территории Заба</w:t>
      </w:r>
      <w:r w:rsidRPr="006503C2">
        <w:rPr>
          <w:bCs/>
          <w:szCs w:val="28"/>
        </w:rPr>
        <w:t>й</w:t>
      </w:r>
      <w:r w:rsidRPr="006503C2">
        <w:rPr>
          <w:bCs/>
          <w:szCs w:val="28"/>
        </w:rPr>
        <w:t>кальского края показал, что основными факторами влияющими на ее разв</w:t>
      </w:r>
      <w:r w:rsidRPr="006503C2">
        <w:rPr>
          <w:bCs/>
          <w:szCs w:val="28"/>
        </w:rPr>
        <w:t>и</w:t>
      </w:r>
      <w:r w:rsidRPr="006503C2">
        <w:rPr>
          <w:bCs/>
          <w:szCs w:val="28"/>
        </w:rPr>
        <w:t>тие в настоящее время являются и продолжат оставаться географическое п</w:t>
      </w:r>
      <w:r w:rsidRPr="006503C2">
        <w:rPr>
          <w:bCs/>
          <w:szCs w:val="28"/>
        </w:rPr>
        <w:t>о</w:t>
      </w:r>
      <w:r w:rsidRPr="006503C2">
        <w:rPr>
          <w:bCs/>
          <w:szCs w:val="28"/>
        </w:rPr>
        <w:t>ложение, соц</w:t>
      </w:r>
      <w:r w:rsidRPr="006503C2">
        <w:rPr>
          <w:bCs/>
          <w:szCs w:val="28"/>
        </w:rPr>
        <w:t>и</w:t>
      </w:r>
      <w:r w:rsidRPr="006503C2">
        <w:rPr>
          <w:bCs/>
          <w:szCs w:val="28"/>
        </w:rPr>
        <w:t>ально-экономическая и демографическая ситуация, транзитное положение региона, и наличие значительных  площадей произрастания дик</w:t>
      </w:r>
      <w:r w:rsidRPr="006503C2">
        <w:rPr>
          <w:bCs/>
          <w:szCs w:val="28"/>
        </w:rPr>
        <w:t>о</w:t>
      </w:r>
      <w:r w:rsidRPr="006503C2">
        <w:rPr>
          <w:bCs/>
          <w:szCs w:val="28"/>
        </w:rPr>
        <w:t>растущей конопли.</w:t>
      </w:r>
    </w:p>
    <w:p w:rsidR="004025A7" w:rsidRPr="006503C2" w:rsidRDefault="004025A7" w:rsidP="004025A7">
      <w:pPr>
        <w:widowControl w:val="0"/>
        <w:shd w:val="clear" w:color="auto" w:fill="FFFFFF"/>
        <w:ind w:right="5" w:firstLine="708"/>
        <w:rPr>
          <w:bCs/>
          <w:szCs w:val="28"/>
        </w:rPr>
      </w:pPr>
      <w:r w:rsidRPr="006503C2">
        <w:rPr>
          <w:bCs/>
          <w:szCs w:val="28"/>
        </w:rPr>
        <w:t>Приграничный статус края и наличие автомобильных и железнодоро</w:t>
      </w:r>
      <w:r w:rsidRPr="006503C2">
        <w:rPr>
          <w:bCs/>
          <w:szCs w:val="28"/>
        </w:rPr>
        <w:t>ж</w:t>
      </w:r>
      <w:r w:rsidRPr="006503C2">
        <w:rPr>
          <w:bCs/>
          <w:szCs w:val="28"/>
        </w:rPr>
        <w:t>ных пунктов пропуска с КНР</w:t>
      </w:r>
      <w:r w:rsidRPr="006503C2">
        <w:rPr>
          <w:szCs w:val="28"/>
        </w:rPr>
        <w:t>, а также зн</w:t>
      </w:r>
      <w:r w:rsidRPr="006503C2">
        <w:rPr>
          <w:szCs w:val="28"/>
        </w:rPr>
        <w:t>а</w:t>
      </w:r>
      <w:r w:rsidRPr="006503C2">
        <w:rPr>
          <w:szCs w:val="28"/>
        </w:rPr>
        <w:t>чительный пассажиро- и грузопоток через них, продолжают способствовать контрабандному ввозу подконтрол</w:t>
      </w:r>
      <w:r w:rsidRPr="006503C2">
        <w:rPr>
          <w:szCs w:val="28"/>
        </w:rPr>
        <w:t>ь</w:t>
      </w:r>
      <w:r w:rsidRPr="006503C2">
        <w:rPr>
          <w:szCs w:val="28"/>
        </w:rPr>
        <w:t>ных в</w:t>
      </w:r>
      <w:r w:rsidRPr="006503C2">
        <w:rPr>
          <w:szCs w:val="28"/>
        </w:rPr>
        <w:t>е</w:t>
      </w:r>
      <w:r w:rsidRPr="006503C2">
        <w:rPr>
          <w:szCs w:val="28"/>
        </w:rPr>
        <w:t>ществ из Китая, а также их транзиту через территорию края в другие регионы страны.</w:t>
      </w:r>
    </w:p>
    <w:p w:rsidR="004025A7" w:rsidRPr="006503C2" w:rsidRDefault="004025A7" w:rsidP="004025A7">
      <w:pPr>
        <w:widowControl w:val="0"/>
        <w:shd w:val="clear" w:color="auto" w:fill="FFFFFF"/>
        <w:ind w:right="5" w:firstLine="708"/>
        <w:rPr>
          <w:bCs/>
          <w:szCs w:val="28"/>
        </w:rPr>
      </w:pPr>
      <w:r w:rsidRPr="006503C2">
        <w:rPr>
          <w:bCs/>
          <w:szCs w:val="28"/>
        </w:rPr>
        <w:t>Наличие на территории края наличие значительных  площадей прои</w:t>
      </w:r>
      <w:r w:rsidRPr="006503C2">
        <w:rPr>
          <w:bCs/>
          <w:szCs w:val="28"/>
        </w:rPr>
        <w:t>з</w:t>
      </w:r>
      <w:r w:rsidRPr="006503C2">
        <w:rPr>
          <w:bCs/>
          <w:szCs w:val="28"/>
        </w:rPr>
        <w:t>растания дикорастущей конопли, которая служит основным сырье  для изг</w:t>
      </w:r>
      <w:r w:rsidRPr="006503C2">
        <w:rPr>
          <w:bCs/>
          <w:szCs w:val="28"/>
        </w:rPr>
        <w:t>о</w:t>
      </w:r>
      <w:r w:rsidRPr="006503C2">
        <w:rPr>
          <w:bCs/>
          <w:szCs w:val="28"/>
        </w:rPr>
        <w:t>товления наркотиков каннабисной группы в крае, продолжает оставаться ключевым фактором оказывающим влияние на ситуацию в сфере незаконн</w:t>
      </w:r>
      <w:r w:rsidRPr="006503C2">
        <w:rPr>
          <w:bCs/>
          <w:szCs w:val="28"/>
        </w:rPr>
        <w:t>о</w:t>
      </w:r>
      <w:r w:rsidR="00091513" w:rsidRPr="006503C2">
        <w:rPr>
          <w:bCs/>
          <w:szCs w:val="28"/>
        </w:rPr>
        <w:t>го оборота наркотиков в регионе</w:t>
      </w:r>
      <w:r w:rsidRPr="006503C2">
        <w:rPr>
          <w:bCs/>
          <w:szCs w:val="28"/>
        </w:rPr>
        <w:t xml:space="preserve"> и уровень наркотизации населения. Пр</w:t>
      </w:r>
      <w:r w:rsidRPr="006503C2">
        <w:rPr>
          <w:bCs/>
          <w:szCs w:val="28"/>
        </w:rPr>
        <w:t>и</w:t>
      </w:r>
      <w:r w:rsidRPr="006503C2">
        <w:rPr>
          <w:bCs/>
          <w:szCs w:val="28"/>
        </w:rPr>
        <w:t>родно-климатические условия в крае позволяют культивировать наркосоде</w:t>
      </w:r>
      <w:r w:rsidRPr="006503C2">
        <w:rPr>
          <w:bCs/>
          <w:szCs w:val="28"/>
        </w:rPr>
        <w:t>р</w:t>
      </w:r>
      <w:r w:rsidRPr="006503C2">
        <w:rPr>
          <w:bCs/>
          <w:szCs w:val="28"/>
        </w:rPr>
        <w:t xml:space="preserve">жащие растения мака и конопли в открытом  грунте. </w:t>
      </w:r>
    </w:p>
    <w:p w:rsidR="004025A7" w:rsidRPr="006503C2" w:rsidRDefault="004025A7" w:rsidP="004025A7">
      <w:pPr>
        <w:widowControl w:val="0"/>
        <w:shd w:val="clear" w:color="auto" w:fill="FFFFFF"/>
        <w:ind w:right="5" w:firstLine="708"/>
        <w:rPr>
          <w:bCs/>
          <w:szCs w:val="28"/>
        </w:rPr>
      </w:pPr>
      <w:r w:rsidRPr="006503C2">
        <w:rPr>
          <w:bCs/>
          <w:szCs w:val="28"/>
        </w:rPr>
        <w:t>Все более серьезную угрозу представляет распространение в регионе наркотического средства синтетического происхождения, растет их доля на наркорынке региона. За последние годы ежегодно увеличивается количество фактов изъятия синтетических наркотиков из незаконного оборота, отмеч</w:t>
      </w:r>
      <w:r w:rsidRPr="006503C2">
        <w:rPr>
          <w:bCs/>
          <w:szCs w:val="28"/>
        </w:rPr>
        <w:t>а</w:t>
      </w:r>
      <w:r w:rsidRPr="006503C2">
        <w:rPr>
          <w:bCs/>
          <w:szCs w:val="28"/>
        </w:rPr>
        <w:t>ются факты отравлений наркопотребителей, что св</w:t>
      </w:r>
      <w:r w:rsidRPr="006503C2">
        <w:rPr>
          <w:bCs/>
          <w:szCs w:val="28"/>
        </w:rPr>
        <w:t>и</w:t>
      </w:r>
      <w:r w:rsidRPr="006503C2">
        <w:rPr>
          <w:bCs/>
          <w:szCs w:val="28"/>
        </w:rPr>
        <w:t>детельствуют о наличии устойчивых каналов поставки данных наркотика на территорию края.</w:t>
      </w:r>
    </w:p>
    <w:p w:rsidR="004025A7" w:rsidRPr="006503C2" w:rsidRDefault="004025A7" w:rsidP="004025A7">
      <w:pPr>
        <w:widowControl w:val="0"/>
        <w:shd w:val="clear" w:color="auto" w:fill="FFFFFF"/>
        <w:ind w:right="5" w:firstLine="708"/>
        <w:rPr>
          <w:bCs/>
          <w:szCs w:val="28"/>
        </w:rPr>
      </w:pPr>
      <w:r w:rsidRPr="006503C2">
        <w:rPr>
          <w:bCs/>
          <w:szCs w:val="28"/>
        </w:rPr>
        <w:t>Результаты деятельности правоохранительных органов региона в сфере НОН приводят к тому, что используют н</w:t>
      </w:r>
      <w:r w:rsidRPr="006503C2">
        <w:rPr>
          <w:bCs/>
          <w:szCs w:val="28"/>
        </w:rPr>
        <w:t>о</w:t>
      </w:r>
      <w:r w:rsidRPr="006503C2">
        <w:rPr>
          <w:bCs/>
          <w:szCs w:val="28"/>
        </w:rPr>
        <w:t>вые способы сокрытия и маршруты поставок подконтрольных веществ, а также методы совершения преступл</w:t>
      </w:r>
      <w:r w:rsidRPr="006503C2">
        <w:rPr>
          <w:bCs/>
          <w:szCs w:val="28"/>
        </w:rPr>
        <w:t>е</w:t>
      </w:r>
      <w:r w:rsidRPr="006503C2">
        <w:rPr>
          <w:bCs/>
          <w:szCs w:val="28"/>
        </w:rPr>
        <w:t>ний.</w:t>
      </w:r>
    </w:p>
    <w:p w:rsidR="004025A7" w:rsidRPr="006503C2" w:rsidRDefault="004025A7" w:rsidP="004025A7">
      <w:pPr>
        <w:widowControl w:val="0"/>
        <w:shd w:val="clear" w:color="auto" w:fill="FFFFFF"/>
        <w:ind w:right="5" w:firstLine="708"/>
        <w:rPr>
          <w:szCs w:val="28"/>
        </w:rPr>
      </w:pPr>
      <w:r w:rsidRPr="006503C2">
        <w:rPr>
          <w:szCs w:val="28"/>
        </w:rPr>
        <w:t>В настоящее время серьезную опасность составляет увеличение доли  преступлений в сфере НОН совершаемых с использованием возможностей сети Интернет. Использование наркосбытчиками и потребителями разли</w:t>
      </w:r>
      <w:r w:rsidRPr="006503C2">
        <w:rPr>
          <w:szCs w:val="28"/>
        </w:rPr>
        <w:t>ч</w:t>
      </w:r>
      <w:r w:rsidRPr="006503C2">
        <w:rPr>
          <w:szCs w:val="28"/>
        </w:rPr>
        <w:t>ных «мессенджеров» (</w:t>
      </w:r>
      <w:r w:rsidRPr="006503C2">
        <w:rPr>
          <w:szCs w:val="28"/>
          <w:lang w:val="en-US"/>
        </w:rPr>
        <w:t>Viber</w:t>
      </w:r>
      <w:r w:rsidRPr="006503C2">
        <w:rPr>
          <w:szCs w:val="28"/>
        </w:rPr>
        <w:t xml:space="preserve">, </w:t>
      </w:r>
      <w:r w:rsidRPr="006503C2">
        <w:rPr>
          <w:szCs w:val="28"/>
          <w:lang w:val="en-US"/>
        </w:rPr>
        <w:t>Telegramm</w:t>
      </w:r>
      <w:r w:rsidRPr="006503C2">
        <w:rPr>
          <w:szCs w:val="28"/>
        </w:rPr>
        <w:t xml:space="preserve">, </w:t>
      </w:r>
      <w:r w:rsidRPr="006503C2">
        <w:rPr>
          <w:szCs w:val="28"/>
          <w:lang w:val="en-US"/>
        </w:rPr>
        <w:t>WhatsApp</w:t>
      </w:r>
      <w:r w:rsidRPr="006503C2">
        <w:rPr>
          <w:szCs w:val="28"/>
        </w:rPr>
        <w:t xml:space="preserve"> и др.), </w:t>
      </w:r>
      <w:r w:rsidRPr="006503C2">
        <w:rPr>
          <w:bCs/>
          <w:szCs w:val="28"/>
        </w:rPr>
        <w:t>конспирация са</w:t>
      </w:r>
      <w:r w:rsidRPr="006503C2">
        <w:rPr>
          <w:bCs/>
          <w:szCs w:val="28"/>
        </w:rPr>
        <w:t>й</w:t>
      </w:r>
      <w:r w:rsidRPr="006503C2">
        <w:rPr>
          <w:bCs/>
          <w:szCs w:val="28"/>
        </w:rPr>
        <w:t>тов по продаже наркотиков в так называемой «теневой» части сети Интернет</w:t>
      </w:r>
      <w:r w:rsidRPr="006503C2">
        <w:rPr>
          <w:szCs w:val="28"/>
        </w:rPr>
        <w:t xml:space="preserve"> затрудняет выявления и документирование преступлений в данной сфере. </w:t>
      </w:r>
    </w:p>
    <w:p w:rsidR="004025A7" w:rsidRPr="006503C2" w:rsidRDefault="004025A7" w:rsidP="004025A7">
      <w:pPr>
        <w:widowControl w:val="0"/>
        <w:ind w:firstLine="708"/>
        <w:rPr>
          <w:szCs w:val="28"/>
        </w:rPr>
      </w:pPr>
      <w:r w:rsidRPr="006503C2">
        <w:rPr>
          <w:szCs w:val="28"/>
        </w:rPr>
        <w:t>В 2017 году на территории Забайкальского края отмечаются тенденции и снижения наркопораженности населения, но её уровень по-прежнему ост</w:t>
      </w:r>
      <w:r w:rsidRPr="006503C2">
        <w:rPr>
          <w:szCs w:val="28"/>
        </w:rPr>
        <w:t>а</w:t>
      </w:r>
      <w:r w:rsidRPr="006503C2">
        <w:rPr>
          <w:szCs w:val="28"/>
        </w:rPr>
        <w:t xml:space="preserve">ется высоким. О положительной динамике наркоситуации свидетельствует  отсутствие случаев смерти от употребления наркотиков в прошедшем году. </w:t>
      </w:r>
    </w:p>
    <w:p w:rsidR="004025A7" w:rsidRPr="006503C2" w:rsidRDefault="004025A7" w:rsidP="004B1CE0">
      <w:pPr>
        <w:widowControl w:val="0"/>
        <w:shd w:val="clear" w:color="auto" w:fill="FFFFFF"/>
        <w:ind w:right="5" w:firstLine="708"/>
        <w:rPr>
          <w:szCs w:val="28"/>
          <w:shd w:val="clear" w:color="auto" w:fill="FFFF00"/>
        </w:rPr>
      </w:pPr>
      <w:r w:rsidRPr="006503C2">
        <w:rPr>
          <w:bCs/>
          <w:szCs w:val="28"/>
        </w:rPr>
        <w:t>Проведенный анализ оперативной обстановки на территории Заба</w:t>
      </w:r>
      <w:r w:rsidRPr="006503C2">
        <w:rPr>
          <w:bCs/>
          <w:szCs w:val="28"/>
        </w:rPr>
        <w:t>й</w:t>
      </w:r>
      <w:r w:rsidRPr="006503C2">
        <w:rPr>
          <w:bCs/>
          <w:szCs w:val="28"/>
        </w:rPr>
        <w:t>кальского края свидетельствует о том, что на</w:t>
      </w:r>
      <w:r w:rsidRPr="006503C2">
        <w:rPr>
          <w:bCs/>
          <w:szCs w:val="28"/>
        </w:rPr>
        <w:t>р</w:t>
      </w:r>
      <w:r w:rsidRPr="006503C2">
        <w:rPr>
          <w:bCs/>
          <w:szCs w:val="28"/>
        </w:rPr>
        <w:t>комания и незаконный оборот наркотических средств и психотропных веществ, продолжают оставаться о</w:t>
      </w:r>
      <w:r w:rsidRPr="006503C2">
        <w:rPr>
          <w:bCs/>
          <w:szCs w:val="28"/>
        </w:rPr>
        <w:t>д</w:t>
      </w:r>
      <w:r w:rsidRPr="006503C2">
        <w:rPr>
          <w:bCs/>
          <w:szCs w:val="28"/>
        </w:rPr>
        <w:t>ной из серьезных угроз для безопасности общества и острой социальной пр</w:t>
      </w:r>
      <w:r w:rsidRPr="006503C2">
        <w:rPr>
          <w:bCs/>
          <w:szCs w:val="28"/>
        </w:rPr>
        <w:t>о</w:t>
      </w:r>
      <w:r w:rsidRPr="006503C2">
        <w:rPr>
          <w:bCs/>
          <w:szCs w:val="28"/>
        </w:rPr>
        <w:t xml:space="preserve">блемой для региона. </w:t>
      </w:r>
    </w:p>
    <w:p w:rsidR="00D029DD" w:rsidRPr="006503C2" w:rsidRDefault="008E32C3" w:rsidP="00D029DD">
      <w:pPr>
        <w:shd w:val="clear" w:color="auto" w:fill="FFFFFF"/>
        <w:tabs>
          <w:tab w:val="left" w:pos="1411"/>
        </w:tabs>
        <w:ind w:firstLine="720"/>
        <w:rPr>
          <w:szCs w:val="28"/>
        </w:rPr>
      </w:pPr>
      <w:r w:rsidRPr="006503C2">
        <w:rPr>
          <w:rFonts w:ascii="Times New Roman" w:hAnsi="Times New Roman"/>
          <w:szCs w:val="28"/>
        </w:rPr>
        <w:lastRenderedPageBreak/>
        <w:t>За последние три года (2015-2017</w:t>
      </w:r>
      <w:r w:rsidR="00D029DD" w:rsidRPr="006503C2">
        <w:rPr>
          <w:rFonts w:ascii="Times New Roman" w:hAnsi="Times New Roman"/>
          <w:szCs w:val="28"/>
        </w:rPr>
        <w:t xml:space="preserve"> годы) существенных изменений на</w:t>
      </w:r>
      <w:r w:rsidR="00D029DD" w:rsidRPr="006503C2">
        <w:rPr>
          <w:rFonts w:ascii="Times New Roman" w:hAnsi="Times New Roman"/>
          <w:szCs w:val="28"/>
        </w:rPr>
        <w:t>р</w:t>
      </w:r>
      <w:r w:rsidR="00D029DD" w:rsidRPr="006503C2">
        <w:rPr>
          <w:rFonts w:ascii="Times New Roman" w:hAnsi="Times New Roman"/>
          <w:szCs w:val="28"/>
        </w:rPr>
        <w:t xml:space="preserve">коситуации на территории края не наблюдалось. </w:t>
      </w:r>
      <w:r w:rsidR="00D029DD" w:rsidRPr="006503C2">
        <w:rPr>
          <w:szCs w:val="28"/>
        </w:rPr>
        <w:t>Одним из факторов состо</w:t>
      </w:r>
      <w:r w:rsidR="00D029DD" w:rsidRPr="006503C2">
        <w:rPr>
          <w:szCs w:val="28"/>
        </w:rPr>
        <w:t>я</w:t>
      </w:r>
      <w:r w:rsidR="00D029DD" w:rsidRPr="006503C2">
        <w:rPr>
          <w:szCs w:val="28"/>
        </w:rPr>
        <w:t xml:space="preserve">ния наркоситуации остаётся широкое использование местного растительного сырья - дикорастущей конопли. </w:t>
      </w:r>
    </w:p>
    <w:p w:rsidR="00D029DD" w:rsidRPr="006503C2" w:rsidRDefault="00D029DD" w:rsidP="00D029DD">
      <w:pPr>
        <w:ind w:firstLine="708"/>
        <w:rPr>
          <w:szCs w:val="28"/>
        </w:rPr>
      </w:pPr>
      <w:r w:rsidRPr="006503C2">
        <w:t>Ежегодно мероприятия по уничтожению конопли проводятся во всех районах края. Однако добиться полного уничтожения очагов произрастания конопли не удаётся. Решение данной задачи является одним из основных н</w:t>
      </w:r>
      <w:r w:rsidRPr="006503C2">
        <w:t>а</w:t>
      </w:r>
      <w:r w:rsidRPr="006503C2">
        <w:t>правл</w:t>
      </w:r>
      <w:r w:rsidRPr="006503C2">
        <w:t>е</w:t>
      </w:r>
      <w:r w:rsidRPr="006503C2">
        <w:t>ний антинаркотической деятельности, как в настоящее время, так и в перспективе.</w:t>
      </w:r>
    </w:p>
    <w:p w:rsidR="00D029DD" w:rsidRPr="006503C2" w:rsidRDefault="00D029DD" w:rsidP="00D029DD">
      <w:pPr>
        <w:shd w:val="clear" w:color="auto" w:fill="FFFFFF"/>
        <w:tabs>
          <w:tab w:val="left" w:pos="1411"/>
        </w:tabs>
        <w:ind w:firstLine="720"/>
        <w:rPr>
          <w:szCs w:val="28"/>
        </w:rPr>
      </w:pPr>
      <w:r w:rsidRPr="006503C2">
        <w:rPr>
          <w:szCs w:val="28"/>
        </w:rPr>
        <w:t>Для активизации деятельности органов исполнительной власти мун</w:t>
      </w:r>
      <w:r w:rsidRPr="006503C2">
        <w:rPr>
          <w:szCs w:val="28"/>
        </w:rPr>
        <w:t>и</w:t>
      </w:r>
      <w:r w:rsidRPr="006503C2">
        <w:rPr>
          <w:szCs w:val="28"/>
        </w:rPr>
        <w:t>ципальных образований Забайкальского края по выявлению и уничтожению незаконных посевов и очагов произрастания дикорастущих наркосодерж</w:t>
      </w:r>
      <w:r w:rsidRPr="006503C2">
        <w:rPr>
          <w:szCs w:val="28"/>
        </w:rPr>
        <w:t>а</w:t>
      </w:r>
      <w:r w:rsidRPr="006503C2">
        <w:rPr>
          <w:szCs w:val="28"/>
        </w:rPr>
        <w:t>щих растений</w:t>
      </w:r>
      <w:r w:rsidRPr="006503C2">
        <w:rPr>
          <w:b/>
          <w:szCs w:val="28"/>
        </w:rPr>
        <w:t xml:space="preserve"> </w:t>
      </w:r>
      <w:r w:rsidRPr="006503C2">
        <w:rPr>
          <w:szCs w:val="28"/>
        </w:rPr>
        <w:t>на терри</w:t>
      </w:r>
      <w:r w:rsidR="0027625D" w:rsidRPr="006503C2">
        <w:rPr>
          <w:szCs w:val="28"/>
        </w:rPr>
        <w:t>тории Забайкальского края в 2018</w:t>
      </w:r>
      <w:r w:rsidR="004B1CE0" w:rsidRPr="006503C2">
        <w:rPr>
          <w:szCs w:val="28"/>
        </w:rPr>
        <w:t xml:space="preserve"> </w:t>
      </w:r>
      <w:r w:rsidRPr="006503C2">
        <w:rPr>
          <w:szCs w:val="28"/>
        </w:rPr>
        <w:t>году планируется проведение комплексных межведомственных мероприятий. С учетом реша</w:t>
      </w:r>
      <w:r w:rsidRPr="006503C2">
        <w:rPr>
          <w:szCs w:val="28"/>
        </w:rPr>
        <w:t>е</w:t>
      </w:r>
      <w:r w:rsidRPr="006503C2">
        <w:rPr>
          <w:szCs w:val="28"/>
        </w:rPr>
        <w:t>мых задач, в их проведении на постоянной основе задействуются территор</w:t>
      </w:r>
      <w:r w:rsidRPr="006503C2">
        <w:rPr>
          <w:szCs w:val="28"/>
        </w:rPr>
        <w:t>и</w:t>
      </w:r>
      <w:r w:rsidRPr="006503C2">
        <w:rPr>
          <w:szCs w:val="28"/>
        </w:rPr>
        <w:t>альные органы: УМВД Ро</w:t>
      </w:r>
      <w:r w:rsidRPr="006503C2">
        <w:rPr>
          <w:szCs w:val="28"/>
        </w:rPr>
        <w:t>с</w:t>
      </w:r>
      <w:r w:rsidRPr="006503C2">
        <w:rPr>
          <w:szCs w:val="28"/>
        </w:rPr>
        <w:t>сии по Забайкальскому краю, Россельхознадзора по Забайкальскому краю и Амурской области, также Министерство сельск</w:t>
      </w:r>
      <w:r w:rsidRPr="006503C2">
        <w:rPr>
          <w:szCs w:val="28"/>
        </w:rPr>
        <w:t>о</w:t>
      </w:r>
      <w:r w:rsidRPr="006503C2">
        <w:rPr>
          <w:szCs w:val="28"/>
        </w:rPr>
        <w:t>го хозяйства Забайкальского края, органы власти муниципальных образов</w:t>
      </w:r>
      <w:r w:rsidRPr="006503C2">
        <w:rPr>
          <w:szCs w:val="28"/>
        </w:rPr>
        <w:t>а</w:t>
      </w:r>
      <w:r w:rsidRPr="006503C2">
        <w:rPr>
          <w:szCs w:val="28"/>
        </w:rPr>
        <w:t>ний Забайкальского края и иные заинтересованные ведомства. В районах края созданы и работают межведомственные рабочие группы по выявлению и уничтожению дикорастущей конопли. Координирующую роль в деятельн</w:t>
      </w:r>
      <w:r w:rsidRPr="006503C2">
        <w:rPr>
          <w:szCs w:val="28"/>
        </w:rPr>
        <w:t>о</w:t>
      </w:r>
      <w:r w:rsidRPr="006503C2">
        <w:rPr>
          <w:szCs w:val="28"/>
        </w:rPr>
        <w:t>сти органов исполнительной власти играют ант</w:t>
      </w:r>
      <w:r w:rsidRPr="006503C2">
        <w:rPr>
          <w:szCs w:val="28"/>
        </w:rPr>
        <w:t>и</w:t>
      </w:r>
      <w:r w:rsidRPr="006503C2">
        <w:rPr>
          <w:szCs w:val="28"/>
        </w:rPr>
        <w:t>наркотическая к</w:t>
      </w:r>
      <w:r w:rsidR="00091513" w:rsidRPr="006503C2">
        <w:rPr>
          <w:szCs w:val="28"/>
        </w:rPr>
        <w:t xml:space="preserve">омиссия в Забайкальском крае и </w:t>
      </w:r>
      <w:r w:rsidRPr="006503C2">
        <w:rPr>
          <w:szCs w:val="28"/>
        </w:rPr>
        <w:t>антинаркотические комиссии в муниципальных ра</w:t>
      </w:r>
      <w:r w:rsidRPr="006503C2">
        <w:rPr>
          <w:szCs w:val="28"/>
        </w:rPr>
        <w:t>й</w:t>
      </w:r>
      <w:r w:rsidRPr="006503C2">
        <w:rPr>
          <w:szCs w:val="28"/>
        </w:rPr>
        <w:t>онах Забайкальск</w:t>
      </w:r>
      <w:r w:rsidRPr="006503C2">
        <w:rPr>
          <w:szCs w:val="28"/>
        </w:rPr>
        <w:t>о</w:t>
      </w:r>
      <w:r w:rsidRPr="006503C2">
        <w:rPr>
          <w:szCs w:val="28"/>
        </w:rPr>
        <w:t>го края.</w:t>
      </w:r>
    </w:p>
    <w:p w:rsidR="00D029DD" w:rsidRPr="006503C2" w:rsidRDefault="00D029DD" w:rsidP="00D029DD">
      <w:pPr>
        <w:pStyle w:val="111"/>
        <w:ind w:right="21" w:firstLine="720"/>
        <w:jc w:val="both"/>
        <w:rPr>
          <w:rFonts w:ascii="Times New Roman" w:hAnsi="Times New Roman" w:cs="Times New Roman"/>
          <w:sz w:val="28"/>
          <w:szCs w:val="28"/>
          <w:lang w:val="ru-RU"/>
        </w:rPr>
      </w:pPr>
      <w:r w:rsidRPr="006503C2">
        <w:rPr>
          <w:rFonts w:ascii="Times New Roman" w:hAnsi="Times New Roman" w:cs="Times New Roman"/>
          <w:sz w:val="28"/>
          <w:szCs w:val="28"/>
          <w:lang w:val="ru-RU"/>
        </w:rPr>
        <w:t>В соответствии с проведенным анализом на уровень преступной а</w:t>
      </w:r>
      <w:r w:rsidRPr="006503C2">
        <w:rPr>
          <w:rFonts w:ascii="Times New Roman" w:hAnsi="Times New Roman" w:cs="Times New Roman"/>
          <w:sz w:val="28"/>
          <w:szCs w:val="28"/>
          <w:lang w:val="ru-RU"/>
        </w:rPr>
        <w:t>к</w:t>
      </w:r>
      <w:r w:rsidRPr="006503C2">
        <w:rPr>
          <w:rFonts w:ascii="Times New Roman" w:hAnsi="Times New Roman" w:cs="Times New Roman"/>
          <w:sz w:val="28"/>
          <w:szCs w:val="28"/>
          <w:lang w:val="ru-RU"/>
        </w:rPr>
        <w:t>тивности в сфере незаконного оборота наркотиков оказало влияние умен</w:t>
      </w:r>
      <w:r w:rsidRPr="006503C2">
        <w:rPr>
          <w:rFonts w:ascii="Times New Roman" w:hAnsi="Times New Roman" w:cs="Times New Roman"/>
          <w:sz w:val="28"/>
          <w:szCs w:val="28"/>
          <w:lang w:val="ru-RU"/>
        </w:rPr>
        <w:t>ь</w:t>
      </w:r>
      <w:r w:rsidRPr="006503C2">
        <w:rPr>
          <w:rFonts w:ascii="Times New Roman" w:hAnsi="Times New Roman" w:cs="Times New Roman"/>
          <w:sz w:val="28"/>
          <w:szCs w:val="28"/>
          <w:lang w:val="ru-RU"/>
        </w:rPr>
        <w:t>шение очагов произрастания дикорастущей конопли вследствие лесо-степных пожаров в весенний период  2014 и 2015 годов и летней засухи 2015 года. В связи с этим наблюдается некоторое снижение объемов изъятия на</w:t>
      </w:r>
      <w:r w:rsidRPr="006503C2">
        <w:rPr>
          <w:rFonts w:ascii="Times New Roman" w:hAnsi="Times New Roman" w:cs="Times New Roman"/>
          <w:sz w:val="28"/>
          <w:szCs w:val="28"/>
          <w:lang w:val="ru-RU"/>
        </w:rPr>
        <w:t>р</w:t>
      </w:r>
      <w:r w:rsidRPr="006503C2">
        <w:rPr>
          <w:rFonts w:ascii="Times New Roman" w:hAnsi="Times New Roman" w:cs="Times New Roman"/>
          <w:sz w:val="28"/>
          <w:szCs w:val="28"/>
          <w:lang w:val="ru-RU"/>
        </w:rPr>
        <w:t xml:space="preserve">котиков каннабисной группы изготавливаемых из дикорастущей конопли. </w:t>
      </w:r>
    </w:p>
    <w:p w:rsidR="00D029DD" w:rsidRPr="006503C2" w:rsidRDefault="00D029DD" w:rsidP="00D029DD">
      <w:pPr>
        <w:pStyle w:val="111"/>
        <w:ind w:right="21" w:firstLine="720"/>
        <w:jc w:val="both"/>
        <w:rPr>
          <w:rFonts w:ascii="Times New Roman" w:hAnsi="Times New Roman" w:cs="Times New Roman"/>
          <w:sz w:val="28"/>
          <w:szCs w:val="28"/>
          <w:lang w:val="ru-RU"/>
        </w:rPr>
      </w:pPr>
      <w:r w:rsidRPr="006503C2">
        <w:rPr>
          <w:rFonts w:ascii="Times New Roman" w:hAnsi="Times New Roman" w:cs="Times New Roman"/>
          <w:sz w:val="28"/>
          <w:szCs w:val="28"/>
          <w:lang w:val="ru-RU"/>
        </w:rPr>
        <w:t>Наркобизнесом продолжает активно продвигаться реализация синтет</w:t>
      </w:r>
      <w:r w:rsidRPr="006503C2">
        <w:rPr>
          <w:rFonts w:ascii="Times New Roman" w:hAnsi="Times New Roman" w:cs="Times New Roman"/>
          <w:sz w:val="28"/>
          <w:szCs w:val="28"/>
          <w:lang w:val="ru-RU"/>
        </w:rPr>
        <w:t>и</w:t>
      </w:r>
      <w:r w:rsidRPr="006503C2">
        <w:rPr>
          <w:rFonts w:ascii="Times New Roman" w:hAnsi="Times New Roman" w:cs="Times New Roman"/>
          <w:sz w:val="28"/>
          <w:szCs w:val="28"/>
          <w:lang w:val="ru-RU"/>
        </w:rPr>
        <w:t>ческих наркотических средств через сеть Интернет с оплатой по средствам электронных платежных систем и Забайкальский край не является исключ</w:t>
      </w:r>
      <w:r w:rsidRPr="006503C2">
        <w:rPr>
          <w:rFonts w:ascii="Times New Roman" w:hAnsi="Times New Roman" w:cs="Times New Roman"/>
          <w:sz w:val="28"/>
          <w:szCs w:val="28"/>
          <w:lang w:val="ru-RU"/>
        </w:rPr>
        <w:t>е</w:t>
      </w:r>
      <w:r w:rsidRPr="006503C2">
        <w:rPr>
          <w:rFonts w:ascii="Times New Roman" w:hAnsi="Times New Roman" w:cs="Times New Roman"/>
          <w:sz w:val="28"/>
          <w:szCs w:val="28"/>
          <w:lang w:val="ru-RU"/>
        </w:rPr>
        <w:t xml:space="preserve">нием. </w:t>
      </w:r>
    </w:p>
    <w:p w:rsidR="00D029DD" w:rsidRPr="006503C2" w:rsidRDefault="0027625D" w:rsidP="00D029DD">
      <w:pPr>
        <w:pStyle w:val="111"/>
        <w:ind w:right="21" w:firstLine="720"/>
        <w:jc w:val="both"/>
        <w:rPr>
          <w:rFonts w:ascii="Times New Roman" w:hAnsi="Times New Roman" w:cs="Times New Roman"/>
          <w:sz w:val="28"/>
          <w:szCs w:val="28"/>
          <w:lang w:val="ru-RU"/>
        </w:rPr>
      </w:pPr>
      <w:r w:rsidRPr="006503C2">
        <w:rPr>
          <w:rFonts w:ascii="Times New Roman" w:hAnsi="Times New Roman" w:cs="Times New Roman"/>
          <w:sz w:val="28"/>
          <w:szCs w:val="28"/>
          <w:lang w:val="ru-RU"/>
        </w:rPr>
        <w:t>В 2015-2017</w:t>
      </w:r>
      <w:r w:rsidR="00D029DD" w:rsidRPr="006503C2">
        <w:rPr>
          <w:rFonts w:ascii="Times New Roman" w:hAnsi="Times New Roman" w:cs="Times New Roman"/>
          <w:sz w:val="28"/>
          <w:szCs w:val="28"/>
          <w:lang w:val="ru-RU"/>
        </w:rPr>
        <w:t xml:space="preserve"> годах правоохранительными органами края пресечена деятельность ряда  организованных преступных групп и сообществ, осущ</w:t>
      </w:r>
      <w:r w:rsidR="00D029DD" w:rsidRPr="006503C2">
        <w:rPr>
          <w:rFonts w:ascii="Times New Roman" w:hAnsi="Times New Roman" w:cs="Times New Roman"/>
          <w:sz w:val="28"/>
          <w:szCs w:val="28"/>
          <w:lang w:val="ru-RU"/>
        </w:rPr>
        <w:t>е</w:t>
      </w:r>
      <w:r w:rsidR="00D029DD" w:rsidRPr="006503C2">
        <w:rPr>
          <w:rFonts w:ascii="Times New Roman" w:hAnsi="Times New Roman" w:cs="Times New Roman"/>
          <w:sz w:val="28"/>
          <w:szCs w:val="28"/>
          <w:lang w:val="ru-RU"/>
        </w:rPr>
        <w:t xml:space="preserve">ствлявших преступную </w:t>
      </w:r>
      <w:r w:rsidR="00091513" w:rsidRPr="006503C2">
        <w:rPr>
          <w:rFonts w:ascii="Times New Roman" w:hAnsi="Times New Roman" w:cs="Times New Roman"/>
          <w:sz w:val="28"/>
          <w:szCs w:val="28"/>
          <w:lang w:val="ru-RU"/>
        </w:rPr>
        <w:t>деятельность в данной сфере. Не</w:t>
      </w:r>
      <w:r w:rsidR="00D029DD" w:rsidRPr="006503C2">
        <w:rPr>
          <w:rFonts w:ascii="Times New Roman" w:hAnsi="Times New Roman" w:cs="Times New Roman"/>
          <w:sz w:val="28"/>
          <w:szCs w:val="28"/>
          <w:lang w:val="ru-RU"/>
        </w:rPr>
        <w:t>смотря на это, кр</w:t>
      </w:r>
      <w:r w:rsidR="00D029DD" w:rsidRPr="006503C2">
        <w:rPr>
          <w:rFonts w:ascii="Times New Roman" w:hAnsi="Times New Roman" w:cs="Times New Roman"/>
          <w:sz w:val="28"/>
          <w:szCs w:val="28"/>
          <w:lang w:val="ru-RU"/>
        </w:rPr>
        <w:t>и</w:t>
      </w:r>
      <w:r w:rsidR="00D029DD" w:rsidRPr="006503C2">
        <w:rPr>
          <w:rFonts w:ascii="Times New Roman" w:hAnsi="Times New Roman" w:cs="Times New Roman"/>
          <w:sz w:val="28"/>
          <w:szCs w:val="28"/>
          <w:lang w:val="ru-RU"/>
        </w:rPr>
        <w:t>минальная активность в данной сфере остается высокой.</w:t>
      </w:r>
      <w:r w:rsidR="00D029DD" w:rsidRPr="006503C2">
        <w:rPr>
          <w:rFonts w:ascii="Times New Roman" w:hAnsi="Times New Roman" w:cs="Times New Roman"/>
          <w:sz w:val="26"/>
          <w:szCs w:val="26"/>
          <w:lang w:val="ru-RU"/>
        </w:rPr>
        <w:t xml:space="preserve"> </w:t>
      </w:r>
      <w:r w:rsidR="00D029DD" w:rsidRPr="006503C2">
        <w:rPr>
          <w:rFonts w:ascii="Times New Roman" w:hAnsi="Times New Roman" w:cs="Times New Roman"/>
          <w:sz w:val="28"/>
          <w:szCs w:val="28"/>
          <w:lang w:val="ru-RU"/>
        </w:rPr>
        <w:t>Также не исключ</w:t>
      </w:r>
      <w:r w:rsidR="00D029DD" w:rsidRPr="006503C2">
        <w:rPr>
          <w:rFonts w:ascii="Times New Roman" w:hAnsi="Times New Roman" w:cs="Times New Roman"/>
          <w:sz w:val="28"/>
          <w:szCs w:val="28"/>
          <w:lang w:val="ru-RU"/>
        </w:rPr>
        <w:t>а</w:t>
      </w:r>
      <w:r w:rsidR="00D029DD" w:rsidRPr="006503C2">
        <w:rPr>
          <w:rFonts w:ascii="Times New Roman" w:hAnsi="Times New Roman" w:cs="Times New Roman"/>
          <w:sz w:val="28"/>
          <w:szCs w:val="28"/>
          <w:lang w:val="ru-RU"/>
        </w:rPr>
        <w:t xml:space="preserve">ется вероятность активации контрабандных каналов ввоза синтетических наркотических средств и сильнодействующих веществ из КНР. </w:t>
      </w:r>
    </w:p>
    <w:p w:rsidR="00D029DD" w:rsidRPr="006503C2" w:rsidRDefault="00091513" w:rsidP="00D029DD">
      <w:pPr>
        <w:rPr>
          <w:szCs w:val="28"/>
        </w:rPr>
      </w:pPr>
      <w:r w:rsidRPr="006503C2">
        <w:rPr>
          <w:szCs w:val="28"/>
        </w:rPr>
        <w:t>В этой связи</w:t>
      </w:r>
      <w:r w:rsidR="00D029DD" w:rsidRPr="006503C2">
        <w:rPr>
          <w:szCs w:val="28"/>
        </w:rPr>
        <w:t xml:space="preserve"> в 201</w:t>
      </w:r>
      <w:r w:rsidR="0027625D" w:rsidRPr="006503C2">
        <w:rPr>
          <w:szCs w:val="28"/>
        </w:rPr>
        <w:t>8</w:t>
      </w:r>
      <w:r w:rsidR="00D029DD" w:rsidRPr="006503C2">
        <w:rPr>
          <w:szCs w:val="28"/>
        </w:rPr>
        <w:t xml:space="preserve"> году усилия правоохранительных органов будут направлены на пресечение контрабанды си</w:t>
      </w:r>
      <w:r w:rsidR="00D029DD" w:rsidRPr="006503C2">
        <w:rPr>
          <w:szCs w:val="28"/>
        </w:rPr>
        <w:t>н</w:t>
      </w:r>
      <w:r w:rsidR="00D029DD" w:rsidRPr="006503C2">
        <w:rPr>
          <w:szCs w:val="28"/>
        </w:rPr>
        <w:t>тетических наркотиков,  в том числе их новых видов.</w:t>
      </w:r>
    </w:p>
    <w:p w:rsidR="00D029DD" w:rsidRPr="006503C2" w:rsidRDefault="00D029DD" w:rsidP="00D029DD">
      <w:pPr>
        <w:pStyle w:val="111"/>
        <w:ind w:right="-142" w:firstLine="720"/>
        <w:jc w:val="both"/>
        <w:rPr>
          <w:rFonts w:ascii="Times New Roman" w:hAnsi="Times New Roman" w:cs="Times New Roman"/>
          <w:sz w:val="28"/>
          <w:szCs w:val="28"/>
          <w:lang w:val="ru-RU"/>
        </w:rPr>
      </w:pPr>
      <w:r w:rsidRPr="006503C2">
        <w:rPr>
          <w:rFonts w:ascii="Times New Roman" w:hAnsi="Times New Roman" w:cs="Times New Roman"/>
          <w:sz w:val="28"/>
          <w:szCs w:val="28"/>
          <w:lang w:val="ru-RU"/>
        </w:rPr>
        <w:t>Учитывая вышеизложенное, имеются основания прогнозировать рост преступных проявлений, связанных с хранением и распространением синтет</w:t>
      </w:r>
      <w:r w:rsidRPr="006503C2">
        <w:rPr>
          <w:rFonts w:ascii="Times New Roman" w:hAnsi="Times New Roman" w:cs="Times New Roman"/>
          <w:sz w:val="28"/>
          <w:szCs w:val="28"/>
          <w:lang w:val="ru-RU"/>
        </w:rPr>
        <w:t>и</w:t>
      </w:r>
      <w:r w:rsidRPr="006503C2">
        <w:rPr>
          <w:rFonts w:ascii="Times New Roman" w:hAnsi="Times New Roman" w:cs="Times New Roman"/>
          <w:sz w:val="28"/>
          <w:szCs w:val="28"/>
          <w:lang w:val="ru-RU"/>
        </w:rPr>
        <w:lastRenderedPageBreak/>
        <w:t>ческих наркотиков, увеличение количества культивирований наркотикос</w:t>
      </w:r>
      <w:r w:rsidRPr="006503C2">
        <w:rPr>
          <w:rFonts w:ascii="Times New Roman" w:hAnsi="Times New Roman" w:cs="Times New Roman"/>
          <w:sz w:val="28"/>
          <w:szCs w:val="28"/>
          <w:lang w:val="ru-RU"/>
        </w:rPr>
        <w:t>о</w:t>
      </w:r>
      <w:r w:rsidRPr="006503C2">
        <w:rPr>
          <w:rFonts w:ascii="Times New Roman" w:hAnsi="Times New Roman" w:cs="Times New Roman"/>
          <w:sz w:val="28"/>
          <w:szCs w:val="28"/>
          <w:lang w:val="ru-RU"/>
        </w:rPr>
        <w:t>держащих растений.</w:t>
      </w:r>
    </w:p>
    <w:p w:rsidR="00D029DD" w:rsidRPr="006503C2" w:rsidRDefault="00D029DD" w:rsidP="00D029DD">
      <w:pPr>
        <w:rPr>
          <w:szCs w:val="28"/>
        </w:rPr>
      </w:pPr>
      <w:r w:rsidRPr="006503C2">
        <w:rPr>
          <w:szCs w:val="28"/>
        </w:rPr>
        <w:t>Таким образом, основные усилия в деятельности правоохранительных органов края в сфере противодействия незаконному обороту наркотиков н</w:t>
      </w:r>
      <w:r w:rsidRPr="006503C2">
        <w:rPr>
          <w:szCs w:val="28"/>
        </w:rPr>
        <w:t>е</w:t>
      </w:r>
      <w:r w:rsidRPr="006503C2">
        <w:rPr>
          <w:szCs w:val="28"/>
        </w:rPr>
        <w:t>обходимо направить в следующих направлениях:</w:t>
      </w:r>
    </w:p>
    <w:p w:rsidR="00D029DD" w:rsidRPr="006503C2" w:rsidRDefault="00D029DD" w:rsidP="00D029DD">
      <w:pPr>
        <w:numPr>
          <w:ilvl w:val="0"/>
          <w:numId w:val="22"/>
        </w:numPr>
        <w:tabs>
          <w:tab w:val="clear" w:pos="1287"/>
          <w:tab w:val="num" w:pos="993"/>
        </w:tabs>
        <w:ind w:left="0" w:firstLine="709"/>
        <w:rPr>
          <w:szCs w:val="28"/>
        </w:rPr>
      </w:pPr>
      <w:r w:rsidRPr="006503C2">
        <w:rPr>
          <w:szCs w:val="28"/>
        </w:rPr>
        <w:t>активизация работы по выявлению и пресечению групповых форм наркопреступности;</w:t>
      </w:r>
    </w:p>
    <w:p w:rsidR="00D029DD" w:rsidRPr="006503C2" w:rsidRDefault="00D029DD" w:rsidP="00D029DD">
      <w:pPr>
        <w:numPr>
          <w:ilvl w:val="0"/>
          <w:numId w:val="22"/>
        </w:numPr>
        <w:tabs>
          <w:tab w:val="clear" w:pos="1287"/>
          <w:tab w:val="num" w:pos="993"/>
        </w:tabs>
        <w:ind w:left="0" w:firstLine="709"/>
        <w:rPr>
          <w:szCs w:val="28"/>
        </w:rPr>
      </w:pPr>
      <w:r w:rsidRPr="006503C2">
        <w:rPr>
          <w:szCs w:val="28"/>
        </w:rPr>
        <w:t>выявление и пресечение деятельности притонов для изготовления и употребления наркотиков;</w:t>
      </w:r>
    </w:p>
    <w:p w:rsidR="00D029DD" w:rsidRPr="006503C2" w:rsidRDefault="00D029DD" w:rsidP="00D029DD">
      <w:pPr>
        <w:numPr>
          <w:ilvl w:val="0"/>
          <w:numId w:val="22"/>
        </w:numPr>
        <w:tabs>
          <w:tab w:val="clear" w:pos="1287"/>
          <w:tab w:val="num" w:pos="993"/>
        </w:tabs>
        <w:ind w:left="0" w:firstLine="709"/>
        <w:rPr>
          <w:szCs w:val="28"/>
        </w:rPr>
      </w:pPr>
      <w:r w:rsidRPr="006503C2">
        <w:rPr>
          <w:szCs w:val="28"/>
        </w:rPr>
        <w:t>подрыв экономических основ наркопреступности;</w:t>
      </w:r>
    </w:p>
    <w:p w:rsidR="00D029DD" w:rsidRPr="006503C2" w:rsidRDefault="00D029DD" w:rsidP="00D029DD">
      <w:pPr>
        <w:numPr>
          <w:ilvl w:val="0"/>
          <w:numId w:val="22"/>
        </w:numPr>
        <w:tabs>
          <w:tab w:val="clear" w:pos="1287"/>
          <w:tab w:val="num" w:pos="993"/>
        </w:tabs>
        <w:ind w:left="0" w:firstLine="709"/>
        <w:rPr>
          <w:szCs w:val="28"/>
        </w:rPr>
      </w:pPr>
      <w:r w:rsidRPr="006503C2">
        <w:rPr>
          <w:szCs w:val="28"/>
        </w:rPr>
        <w:t>выявление и перекрытие контрабандных каналов поставки наркот</w:t>
      </w:r>
      <w:r w:rsidRPr="006503C2">
        <w:rPr>
          <w:szCs w:val="28"/>
        </w:rPr>
        <w:t>и</w:t>
      </w:r>
      <w:r w:rsidRPr="006503C2">
        <w:rPr>
          <w:szCs w:val="28"/>
        </w:rPr>
        <w:t>ков;</w:t>
      </w:r>
    </w:p>
    <w:p w:rsidR="00D029DD" w:rsidRPr="006503C2" w:rsidRDefault="00D029DD" w:rsidP="00D029DD">
      <w:pPr>
        <w:numPr>
          <w:ilvl w:val="0"/>
          <w:numId w:val="22"/>
        </w:numPr>
        <w:tabs>
          <w:tab w:val="clear" w:pos="1287"/>
          <w:tab w:val="num" w:pos="993"/>
        </w:tabs>
        <w:ind w:left="0" w:firstLine="709"/>
        <w:rPr>
          <w:szCs w:val="28"/>
        </w:rPr>
      </w:pPr>
      <w:r w:rsidRPr="006503C2">
        <w:rPr>
          <w:szCs w:val="28"/>
        </w:rPr>
        <w:t>совершенствование форм и методов межведомственного взаимоде</w:t>
      </w:r>
      <w:r w:rsidRPr="006503C2">
        <w:rPr>
          <w:szCs w:val="28"/>
        </w:rPr>
        <w:t>й</w:t>
      </w:r>
      <w:r w:rsidRPr="006503C2">
        <w:rPr>
          <w:szCs w:val="28"/>
        </w:rPr>
        <w:t>ствия  правоохранительных органов, органов исполнительной власти, мун</w:t>
      </w:r>
      <w:r w:rsidRPr="006503C2">
        <w:rPr>
          <w:szCs w:val="28"/>
        </w:rPr>
        <w:t>и</w:t>
      </w:r>
      <w:r w:rsidRPr="006503C2">
        <w:rPr>
          <w:szCs w:val="28"/>
        </w:rPr>
        <w:t>ципальных образований края, по выявлению и уничтожению очагов произр</w:t>
      </w:r>
      <w:r w:rsidRPr="006503C2">
        <w:rPr>
          <w:szCs w:val="28"/>
        </w:rPr>
        <w:t>а</w:t>
      </w:r>
      <w:r w:rsidRPr="006503C2">
        <w:rPr>
          <w:szCs w:val="28"/>
        </w:rPr>
        <w:t>стания дик</w:t>
      </w:r>
      <w:r w:rsidRPr="006503C2">
        <w:rPr>
          <w:szCs w:val="28"/>
        </w:rPr>
        <w:t>о</w:t>
      </w:r>
      <w:r w:rsidRPr="006503C2">
        <w:rPr>
          <w:szCs w:val="28"/>
        </w:rPr>
        <w:t>растущей конопли.</w:t>
      </w:r>
    </w:p>
    <w:p w:rsidR="00D029DD" w:rsidRPr="006503C2" w:rsidRDefault="00D029DD" w:rsidP="00D029DD">
      <w:pPr>
        <w:ind w:firstLine="720"/>
        <w:rPr>
          <w:szCs w:val="28"/>
        </w:rPr>
      </w:pPr>
      <w:r w:rsidRPr="006503C2">
        <w:rPr>
          <w:szCs w:val="28"/>
        </w:rPr>
        <w:t>В рамках работы по снижению наркотизации населения и, как следс</w:t>
      </w:r>
      <w:r w:rsidRPr="006503C2">
        <w:rPr>
          <w:szCs w:val="28"/>
        </w:rPr>
        <w:t>т</w:t>
      </w:r>
      <w:r w:rsidRPr="006503C2">
        <w:rPr>
          <w:szCs w:val="28"/>
        </w:rPr>
        <w:t>вие, сокращения спроса на наркотики, необходимо продолжать работу по п</w:t>
      </w:r>
      <w:r w:rsidRPr="006503C2">
        <w:rPr>
          <w:szCs w:val="28"/>
        </w:rPr>
        <w:t>о</w:t>
      </w:r>
      <w:r w:rsidRPr="006503C2">
        <w:rPr>
          <w:szCs w:val="28"/>
        </w:rPr>
        <w:t>вышению эффективности функционирования системы медико-социальной реабилитации и ресоциализации наркозависимых лиц. Развитие данной си</w:t>
      </w:r>
      <w:r w:rsidRPr="006503C2">
        <w:rPr>
          <w:szCs w:val="28"/>
        </w:rPr>
        <w:t>с</w:t>
      </w:r>
      <w:r w:rsidRPr="006503C2">
        <w:rPr>
          <w:szCs w:val="28"/>
        </w:rPr>
        <w:t>темы зависит от активного взаимодействия всех заи</w:t>
      </w:r>
      <w:r w:rsidRPr="006503C2">
        <w:rPr>
          <w:szCs w:val="28"/>
        </w:rPr>
        <w:t>н</w:t>
      </w:r>
      <w:r w:rsidRPr="006503C2">
        <w:rPr>
          <w:szCs w:val="28"/>
        </w:rPr>
        <w:t>тересованных ведомств и вовлечения в процесс реабилитации и ресоциализации общественных и р</w:t>
      </w:r>
      <w:r w:rsidRPr="006503C2">
        <w:rPr>
          <w:szCs w:val="28"/>
        </w:rPr>
        <w:t>е</w:t>
      </w:r>
      <w:r w:rsidRPr="006503C2">
        <w:rPr>
          <w:szCs w:val="28"/>
        </w:rPr>
        <w:t>лигиозных организаций, а также финансирования мероприятий по реабил</w:t>
      </w:r>
      <w:r w:rsidRPr="006503C2">
        <w:rPr>
          <w:szCs w:val="28"/>
        </w:rPr>
        <w:t>и</w:t>
      </w:r>
      <w:r w:rsidRPr="006503C2">
        <w:rPr>
          <w:szCs w:val="28"/>
        </w:rPr>
        <w:t>тации и ресоциализации наркозависимых лиц.</w:t>
      </w:r>
    </w:p>
    <w:p w:rsidR="00D029DD" w:rsidRPr="006503C2" w:rsidRDefault="00D029DD" w:rsidP="00D029DD">
      <w:pPr>
        <w:tabs>
          <w:tab w:val="num" w:pos="993"/>
        </w:tabs>
        <w:ind w:firstLine="720"/>
        <w:rPr>
          <w:szCs w:val="28"/>
        </w:rPr>
      </w:pPr>
      <w:r w:rsidRPr="006503C2">
        <w:rPr>
          <w:szCs w:val="28"/>
        </w:rPr>
        <w:t>Кроме этого, необходимо продолжать совершенствование работы субъектов профилактики немедицинского потребления наркотиков и проп</w:t>
      </w:r>
      <w:r w:rsidRPr="006503C2">
        <w:rPr>
          <w:szCs w:val="28"/>
        </w:rPr>
        <w:t>а</w:t>
      </w:r>
      <w:r w:rsidRPr="006503C2">
        <w:rPr>
          <w:szCs w:val="28"/>
        </w:rPr>
        <w:t>ганде здорового образа жизни среди населения региона.</w:t>
      </w:r>
    </w:p>
    <w:p w:rsidR="00D029DD" w:rsidRPr="006503C2" w:rsidRDefault="00D029DD" w:rsidP="00D029DD">
      <w:pPr>
        <w:suppressAutoHyphens/>
        <w:ind w:firstLine="540"/>
        <w:rPr>
          <w:rFonts w:ascii="Times New Roman" w:hAnsi="Times New Roman"/>
          <w:szCs w:val="28"/>
        </w:rPr>
      </w:pPr>
      <w:r w:rsidRPr="006503C2">
        <w:rPr>
          <w:rFonts w:ascii="Times New Roman" w:hAnsi="Times New Roman"/>
          <w:szCs w:val="28"/>
        </w:rPr>
        <w:t>Результаты экспертных оценок развития наркоситуации в регионе подтвержда</w:t>
      </w:r>
      <w:r w:rsidR="0027625D" w:rsidRPr="006503C2">
        <w:rPr>
          <w:rFonts w:ascii="Times New Roman" w:hAnsi="Times New Roman"/>
          <w:szCs w:val="28"/>
        </w:rPr>
        <w:t>ются данными проведенного в 2017</w:t>
      </w:r>
      <w:r w:rsidRPr="006503C2">
        <w:rPr>
          <w:rFonts w:ascii="Times New Roman" w:hAnsi="Times New Roman"/>
          <w:szCs w:val="28"/>
        </w:rPr>
        <w:t xml:space="preserve"> году социологического исследования, которым отмечены положительные сдвиги в решении проблемы наркомании. Так, несмотря на нестабильную социально-экономическую ситуацию, в целом, среди населения Забайкальского края сохраняется положительная оценка своего здоровья и настроения. Отмечается снижение числа людей, имеющих вредные привычки. Сохраняются здоровьесберегающие установки и ценности, такие как: физическое здоровье, семейные ценности, ценность друзей и ближайшего окружения. У населения Забайкальского края обозначился явный акцент на отдых и досуг,  способствующие формированию и укреплению здорового образа жизни.</w:t>
      </w:r>
    </w:p>
    <w:p w:rsidR="00D029DD" w:rsidRPr="006503C2" w:rsidRDefault="00D029DD" w:rsidP="00D029DD">
      <w:pPr>
        <w:suppressAutoHyphens/>
        <w:ind w:firstLine="540"/>
        <w:rPr>
          <w:rFonts w:ascii="Times New Roman" w:hAnsi="Times New Roman"/>
          <w:szCs w:val="28"/>
        </w:rPr>
      </w:pPr>
      <w:r w:rsidRPr="006503C2">
        <w:rPr>
          <w:rFonts w:ascii="Times New Roman" w:hAnsi="Times New Roman"/>
          <w:szCs w:val="28"/>
        </w:rPr>
        <w:t xml:space="preserve">Тревожными и требующими особого внимания остаются следующие факторы. Так, несмотря на низкую актуальность проблемы наркомании для респондентов и снижения числа людей, имеющих опыт употребления наркотических средств, снизилось количество людей, имеющих твердые антинаркотические установки. Увеличилось число респондентов, имеющих в своем окружении людей, употребляющих наркотики. Высоким остается </w:t>
      </w:r>
      <w:r w:rsidRPr="006503C2">
        <w:rPr>
          <w:rFonts w:ascii="Times New Roman" w:hAnsi="Times New Roman"/>
          <w:szCs w:val="28"/>
        </w:rPr>
        <w:lastRenderedPageBreak/>
        <w:t>большой процент респондентов считающих, наркоманию легко излечимой болезнью.</w:t>
      </w:r>
    </w:p>
    <w:p w:rsidR="00D029DD" w:rsidRPr="006503C2" w:rsidRDefault="00D029DD" w:rsidP="00D029DD">
      <w:pPr>
        <w:suppressAutoHyphens/>
        <w:ind w:firstLine="540"/>
        <w:rPr>
          <w:rFonts w:ascii="Times New Roman" w:hAnsi="Times New Roman"/>
          <w:sz w:val="24"/>
          <w:szCs w:val="24"/>
        </w:rPr>
      </w:pPr>
      <w:r w:rsidRPr="006503C2">
        <w:rPr>
          <w:rFonts w:ascii="Times New Roman" w:hAnsi="Times New Roman"/>
          <w:szCs w:val="28"/>
        </w:rPr>
        <w:t xml:space="preserve">Согласно полученным данным, наличие нерешенных социальных и экономических проблем, проблем преступности, неудовлетворенность рекреационными условиями выступают основными факторами риска наркотизации общества, что требует специальных мер по решению вышеизложенных проблем. </w:t>
      </w:r>
    </w:p>
    <w:p w:rsidR="00D029DD" w:rsidRPr="006503C2" w:rsidRDefault="00D029DD" w:rsidP="00D029DD">
      <w:pPr>
        <w:ind w:right="126" w:firstLine="0"/>
        <w:rPr>
          <w:rFonts w:ascii="Times New Roman" w:hAnsi="Times New Roman"/>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D029DD">
      <w:pPr>
        <w:pStyle w:val="1"/>
        <w:spacing w:before="0" w:after="0"/>
        <w:ind w:right="126"/>
        <w:jc w:val="center"/>
        <w:rPr>
          <w:rFonts w:ascii="Times New Roman" w:hAnsi="Times New Roman" w:cs="Times New Roman"/>
          <w:sz w:val="28"/>
          <w:szCs w:val="28"/>
        </w:rPr>
      </w:pPr>
    </w:p>
    <w:p w:rsidR="002556C7" w:rsidRPr="006503C2" w:rsidRDefault="002556C7" w:rsidP="002556C7"/>
    <w:p w:rsidR="002556C7" w:rsidRPr="006503C2" w:rsidRDefault="002556C7" w:rsidP="002556C7"/>
    <w:p w:rsidR="002556C7" w:rsidRPr="006503C2" w:rsidRDefault="002556C7" w:rsidP="002556C7">
      <w:pPr>
        <w:pStyle w:val="1"/>
        <w:spacing w:before="0" w:after="0"/>
        <w:ind w:right="126"/>
        <w:rPr>
          <w:rFonts w:ascii="Times New Roman" w:hAnsi="Times New Roman" w:cs="Times New Roman"/>
          <w:sz w:val="28"/>
          <w:szCs w:val="28"/>
        </w:rPr>
      </w:pPr>
    </w:p>
    <w:p w:rsidR="002556C7" w:rsidRPr="006503C2" w:rsidRDefault="002556C7" w:rsidP="002556C7"/>
    <w:p w:rsidR="0075255A" w:rsidRPr="006503C2" w:rsidRDefault="00D029DD" w:rsidP="00D029DD">
      <w:pPr>
        <w:pStyle w:val="1"/>
        <w:spacing w:before="0" w:after="0"/>
        <w:ind w:right="126"/>
        <w:jc w:val="center"/>
        <w:rPr>
          <w:rFonts w:ascii="Times New Roman" w:hAnsi="Times New Roman" w:cs="Times New Roman"/>
          <w:sz w:val="28"/>
          <w:szCs w:val="28"/>
        </w:rPr>
      </w:pPr>
      <w:bookmarkStart w:id="41" w:name="_Toc509224526"/>
      <w:r w:rsidRPr="006503C2">
        <w:rPr>
          <w:rFonts w:ascii="Times New Roman" w:hAnsi="Times New Roman" w:cs="Times New Roman"/>
          <w:sz w:val="28"/>
          <w:szCs w:val="28"/>
        </w:rPr>
        <w:lastRenderedPageBreak/>
        <w:t>9. Управленческие решения и предложения по изменению</w:t>
      </w:r>
      <w:bookmarkEnd w:id="41"/>
      <w:r w:rsidRPr="006503C2">
        <w:rPr>
          <w:rFonts w:ascii="Times New Roman" w:hAnsi="Times New Roman" w:cs="Times New Roman"/>
          <w:sz w:val="28"/>
          <w:szCs w:val="28"/>
        </w:rPr>
        <w:t xml:space="preserve"> </w:t>
      </w:r>
    </w:p>
    <w:p w:rsidR="00D029DD" w:rsidRPr="006503C2" w:rsidRDefault="00D029DD" w:rsidP="00D029DD">
      <w:pPr>
        <w:pStyle w:val="1"/>
        <w:spacing w:before="0" w:after="0"/>
        <w:ind w:right="126"/>
        <w:jc w:val="center"/>
        <w:rPr>
          <w:rFonts w:ascii="Times New Roman" w:hAnsi="Times New Roman" w:cs="Times New Roman"/>
          <w:sz w:val="28"/>
          <w:szCs w:val="28"/>
        </w:rPr>
      </w:pPr>
      <w:bookmarkStart w:id="42" w:name="_Toc509224527"/>
      <w:r w:rsidRPr="006503C2">
        <w:rPr>
          <w:rFonts w:ascii="Times New Roman" w:hAnsi="Times New Roman" w:cs="Times New Roman"/>
          <w:sz w:val="28"/>
          <w:szCs w:val="28"/>
        </w:rPr>
        <w:t>наркоситуации в Забайкальском крае.</w:t>
      </w:r>
      <w:bookmarkEnd w:id="42"/>
    </w:p>
    <w:p w:rsidR="00D029DD" w:rsidRPr="006503C2" w:rsidRDefault="00D029DD" w:rsidP="00D029DD">
      <w:pPr>
        <w:tabs>
          <w:tab w:val="num" w:pos="-142"/>
        </w:tabs>
        <w:ind w:right="126"/>
        <w:jc w:val="center"/>
        <w:rPr>
          <w:rFonts w:ascii="Times New Roman" w:hAnsi="Times New Roman"/>
          <w:b/>
          <w:bCs/>
          <w:szCs w:val="28"/>
        </w:rPr>
      </w:pPr>
    </w:p>
    <w:p w:rsidR="00D029DD" w:rsidRPr="006503C2" w:rsidRDefault="00D029DD" w:rsidP="00D029DD">
      <w:pPr>
        <w:pStyle w:val="WW-"/>
        <w:widowControl w:val="0"/>
        <w:spacing w:after="0"/>
        <w:ind w:firstLine="709"/>
        <w:jc w:val="both"/>
        <w:rPr>
          <w:sz w:val="28"/>
          <w:szCs w:val="28"/>
        </w:rPr>
      </w:pPr>
      <w:r w:rsidRPr="006503C2">
        <w:rPr>
          <w:sz w:val="28"/>
          <w:szCs w:val="28"/>
        </w:rPr>
        <w:t>В целях снижения наркотизации населения в Забайкальском крае и с</w:t>
      </w:r>
      <w:r w:rsidRPr="006503C2">
        <w:rPr>
          <w:sz w:val="28"/>
          <w:szCs w:val="28"/>
        </w:rPr>
        <w:t>о</w:t>
      </w:r>
      <w:r w:rsidRPr="006503C2">
        <w:rPr>
          <w:sz w:val="28"/>
          <w:szCs w:val="28"/>
        </w:rPr>
        <w:t>вершенствования мер, принимаемых территориальными органами федерал</w:t>
      </w:r>
      <w:r w:rsidRPr="006503C2">
        <w:rPr>
          <w:sz w:val="28"/>
          <w:szCs w:val="28"/>
        </w:rPr>
        <w:t>ь</w:t>
      </w:r>
      <w:r w:rsidRPr="006503C2">
        <w:rPr>
          <w:sz w:val="28"/>
          <w:szCs w:val="28"/>
        </w:rPr>
        <w:t>ных органов исполнительной власти, органами исполнительной власти З</w:t>
      </w:r>
      <w:r w:rsidRPr="006503C2">
        <w:rPr>
          <w:sz w:val="28"/>
          <w:szCs w:val="28"/>
        </w:rPr>
        <w:t>а</w:t>
      </w:r>
      <w:r w:rsidRPr="006503C2">
        <w:rPr>
          <w:sz w:val="28"/>
          <w:szCs w:val="28"/>
        </w:rPr>
        <w:t>байкальского края и органами местного самоуправления муниципальных о</w:t>
      </w:r>
      <w:r w:rsidRPr="006503C2">
        <w:rPr>
          <w:sz w:val="28"/>
          <w:szCs w:val="28"/>
        </w:rPr>
        <w:t>б</w:t>
      </w:r>
      <w:r w:rsidRPr="006503C2">
        <w:rPr>
          <w:sz w:val="28"/>
          <w:szCs w:val="28"/>
        </w:rPr>
        <w:t>разований региона в сфере противодействия распростр</w:t>
      </w:r>
      <w:r w:rsidRPr="006503C2">
        <w:rPr>
          <w:sz w:val="28"/>
          <w:szCs w:val="28"/>
        </w:rPr>
        <w:t>а</w:t>
      </w:r>
      <w:r w:rsidRPr="006503C2">
        <w:rPr>
          <w:sz w:val="28"/>
          <w:szCs w:val="28"/>
        </w:rPr>
        <w:t>нению наркомании, необходимо:</w:t>
      </w:r>
    </w:p>
    <w:p w:rsidR="00D029DD" w:rsidRPr="006503C2" w:rsidRDefault="00D029DD" w:rsidP="00D029DD">
      <w:pPr>
        <w:rPr>
          <w:rFonts w:ascii="Times New Roman" w:hAnsi="Times New Roman"/>
          <w:szCs w:val="28"/>
        </w:rPr>
      </w:pPr>
      <w:r w:rsidRPr="006503C2">
        <w:rPr>
          <w:rFonts w:ascii="Times New Roman" w:hAnsi="Times New Roman"/>
          <w:szCs w:val="28"/>
        </w:rPr>
        <w:t>- обеспечить реализацию государственной программы Забайкальского края «Комплексные меры по улучшению наркологической ситуации в Заба</w:t>
      </w:r>
      <w:r w:rsidRPr="006503C2">
        <w:rPr>
          <w:rFonts w:ascii="Times New Roman" w:hAnsi="Times New Roman"/>
          <w:szCs w:val="28"/>
        </w:rPr>
        <w:t>й</w:t>
      </w:r>
      <w:r w:rsidRPr="006503C2">
        <w:rPr>
          <w:rFonts w:ascii="Times New Roman" w:hAnsi="Times New Roman"/>
          <w:szCs w:val="28"/>
        </w:rPr>
        <w:t>кальском крае на 2014-2020 годы», рассмотреть возможность внесения изм</w:t>
      </w:r>
      <w:r w:rsidRPr="006503C2">
        <w:rPr>
          <w:rFonts w:ascii="Times New Roman" w:hAnsi="Times New Roman"/>
          <w:szCs w:val="28"/>
        </w:rPr>
        <w:t>е</w:t>
      </w:r>
      <w:r w:rsidRPr="006503C2">
        <w:rPr>
          <w:rFonts w:ascii="Times New Roman" w:hAnsi="Times New Roman"/>
          <w:szCs w:val="28"/>
        </w:rPr>
        <w:t>нений в подпрограмму «Выявление, лечение, реабилитация лиц с нарколог</w:t>
      </w:r>
      <w:r w:rsidRPr="006503C2">
        <w:rPr>
          <w:rFonts w:ascii="Times New Roman" w:hAnsi="Times New Roman"/>
          <w:szCs w:val="28"/>
        </w:rPr>
        <w:t>и</w:t>
      </w:r>
      <w:r w:rsidRPr="006503C2">
        <w:rPr>
          <w:rFonts w:ascii="Times New Roman" w:hAnsi="Times New Roman"/>
          <w:szCs w:val="28"/>
        </w:rPr>
        <w:t>ческими расстройствами» в части включения в нее мероприятий по финанс</w:t>
      </w:r>
      <w:r w:rsidRPr="006503C2">
        <w:rPr>
          <w:rFonts w:ascii="Times New Roman" w:hAnsi="Times New Roman"/>
          <w:szCs w:val="28"/>
        </w:rPr>
        <w:t>и</w:t>
      </w:r>
      <w:r w:rsidRPr="006503C2">
        <w:rPr>
          <w:rFonts w:ascii="Times New Roman" w:hAnsi="Times New Roman"/>
          <w:szCs w:val="28"/>
        </w:rPr>
        <w:t>рованию услуг по социальной реабилитации и ресоциализации с использов</w:t>
      </w:r>
      <w:r w:rsidRPr="006503C2">
        <w:rPr>
          <w:rFonts w:ascii="Times New Roman" w:hAnsi="Times New Roman"/>
          <w:szCs w:val="28"/>
        </w:rPr>
        <w:t>а</w:t>
      </w:r>
      <w:r w:rsidRPr="006503C2">
        <w:rPr>
          <w:rFonts w:ascii="Times New Roman" w:hAnsi="Times New Roman"/>
          <w:szCs w:val="28"/>
        </w:rPr>
        <w:t>нием сертификата лицам, потребляющим наркотические средства и (или) психотропные вещества без назначения врача;</w:t>
      </w:r>
    </w:p>
    <w:p w:rsidR="00D029DD" w:rsidRPr="006503C2" w:rsidRDefault="00D029DD" w:rsidP="00D029DD">
      <w:pPr>
        <w:pStyle w:val="25"/>
        <w:spacing w:line="240" w:lineRule="auto"/>
        <w:ind w:left="0" w:firstLine="709"/>
        <w:jc w:val="both"/>
        <w:rPr>
          <w:rFonts w:ascii="Times New Roman" w:hAnsi="Times New Roman" w:cs="Times New Roman"/>
          <w:sz w:val="28"/>
          <w:szCs w:val="28"/>
        </w:rPr>
      </w:pPr>
      <w:r w:rsidRPr="006503C2">
        <w:rPr>
          <w:rFonts w:ascii="Times New Roman" w:hAnsi="Times New Roman" w:cs="Times New Roman"/>
          <w:sz w:val="28"/>
          <w:szCs w:val="28"/>
        </w:rPr>
        <w:t>- учитывая, что основную массу наркотических средств, изымаемых из незаконного оборота на территории Забайкальского края, составляют нарк</w:t>
      </w:r>
      <w:r w:rsidRPr="006503C2">
        <w:rPr>
          <w:rFonts w:ascii="Times New Roman" w:hAnsi="Times New Roman" w:cs="Times New Roman"/>
          <w:sz w:val="28"/>
          <w:szCs w:val="28"/>
        </w:rPr>
        <w:t>о</w:t>
      </w:r>
      <w:r w:rsidRPr="006503C2">
        <w:rPr>
          <w:rFonts w:ascii="Times New Roman" w:hAnsi="Times New Roman" w:cs="Times New Roman"/>
          <w:sz w:val="28"/>
          <w:szCs w:val="28"/>
        </w:rPr>
        <w:t>тики каннабисной группы, изготавливаемые из местной дикорастущей кон</w:t>
      </w:r>
      <w:r w:rsidRPr="006503C2">
        <w:rPr>
          <w:rFonts w:ascii="Times New Roman" w:hAnsi="Times New Roman" w:cs="Times New Roman"/>
          <w:sz w:val="28"/>
          <w:szCs w:val="28"/>
        </w:rPr>
        <w:t>о</w:t>
      </w:r>
      <w:r w:rsidRPr="006503C2">
        <w:rPr>
          <w:rFonts w:ascii="Times New Roman" w:hAnsi="Times New Roman" w:cs="Times New Roman"/>
          <w:sz w:val="28"/>
          <w:szCs w:val="28"/>
        </w:rPr>
        <w:t>пли, а та</w:t>
      </w:r>
      <w:r w:rsidRPr="006503C2">
        <w:rPr>
          <w:rFonts w:ascii="Times New Roman" w:hAnsi="Times New Roman" w:cs="Times New Roman"/>
          <w:sz w:val="28"/>
          <w:szCs w:val="28"/>
        </w:rPr>
        <w:t>к</w:t>
      </w:r>
      <w:r w:rsidRPr="006503C2">
        <w:rPr>
          <w:rFonts w:ascii="Times New Roman" w:hAnsi="Times New Roman" w:cs="Times New Roman"/>
          <w:sz w:val="28"/>
          <w:szCs w:val="28"/>
        </w:rPr>
        <w:t>же тот факт, что дикорастущая конопля произрастает практически повсеместно необходимо продолжить мероприятия по уничтожению очагов ее произрастания с привлечением к проведению данной работы представит</w:t>
      </w:r>
      <w:r w:rsidRPr="006503C2">
        <w:rPr>
          <w:rFonts w:ascii="Times New Roman" w:hAnsi="Times New Roman" w:cs="Times New Roman"/>
          <w:sz w:val="28"/>
          <w:szCs w:val="28"/>
        </w:rPr>
        <w:t>е</w:t>
      </w:r>
      <w:r w:rsidRPr="006503C2">
        <w:rPr>
          <w:rFonts w:ascii="Times New Roman" w:hAnsi="Times New Roman" w:cs="Times New Roman"/>
          <w:sz w:val="28"/>
          <w:szCs w:val="28"/>
        </w:rPr>
        <w:t>лей органов исполнительной власти, правоохранительных и контролиру</w:t>
      </w:r>
      <w:r w:rsidRPr="006503C2">
        <w:rPr>
          <w:rFonts w:ascii="Times New Roman" w:hAnsi="Times New Roman" w:cs="Times New Roman"/>
          <w:sz w:val="28"/>
          <w:szCs w:val="28"/>
        </w:rPr>
        <w:t>ю</w:t>
      </w:r>
      <w:r w:rsidRPr="006503C2">
        <w:rPr>
          <w:rFonts w:ascii="Times New Roman" w:hAnsi="Times New Roman" w:cs="Times New Roman"/>
          <w:sz w:val="28"/>
          <w:szCs w:val="28"/>
        </w:rPr>
        <w:t>щих органов, общественности, собственников и арендаторов з</w:t>
      </w:r>
      <w:r w:rsidRPr="006503C2">
        <w:rPr>
          <w:rFonts w:ascii="Times New Roman" w:hAnsi="Times New Roman" w:cs="Times New Roman"/>
          <w:sz w:val="28"/>
          <w:szCs w:val="28"/>
        </w:rPr>
        <w:t>е</w:t>
      </w:r>
      <w:r w:rsidRPr="006503C2">
        <w:rPr>
          <w:rFonts w:ascii="Times New Roman" w:hAnsi="Times New Roman" w:cs="Times New Roman"/>
          <w:sz w:val="28"/>
          <w:szCs w:val="28"/>
        </w:rPr>
        <w:t>мель;</w:t>
      </w:r>
    </w:p>
    <w:p w:rsidR="00D029DD" w:rsidRPr="006503C2" w:rsidRDefault="00D029DD" w:rsidP="00D029DD">
      <w:pPr>
        <w:pStyle w:val="WW-"/>
        <w:widowControl w:val="0"/>
        <w:spacing w:after="0"/>
        <w:ind w:firstLine="709"/>
        <w:jc w:val="both"/>
        <w:rPr>
          <w:sz w:val="28"/>
          <w:szCs w:val="28"/>
        </w:rPr>
      </w:pPr>
      <w:r w:rsidRPr="006503C2">
        <w:rPr>
          <w:sz w:val="28"/>
          <w:szCs w:val="28"/>
        </w:rPr>
        <w:t>- продолжить проведение межведомственных комплексных операти</w:t>
      </w:r>
      <w:r w:rsidRPr="006503C2">
        <w:rPr>
          <w:sz w:val="28"/>
          <w:szCs w:val="28"/>
        </w:rPr>
        <w:t>в</w:t>
      </w:r>
      <w:r w:rsidRPr="006503C2">
        <w:rPr>
          <w:sz w:val="28"/>
          <w:szCs w:val="28"/>
        </w:rPr>
        <w:t>но-профилактических операций по выявлению и перекрытию каналов ко</w:t>
      </w:r>
      <w:r w:rsidRPr="006503C2">
        <w:rPr>
          <w:sz w:val="28"/>
          <w:szCs w:val="28"/>
        </w:rPr>
        <w:t>н</w:t>
      </w:r>
      <w:r w:rsidRPr="006503C2">
        <w:rPr>
          <w:sz w:val="28"/>
          <w:szCs w:val="28"/>
        </w:rPr>
        <w:t>трабанды наркотиков, совместных рабочих встреч и оперативных совещаний заинтересованных правоохранительных ведомств по вопросам взаимного о</w:t>
      </w:r>
      <w:r w:rsidRPr="006503C2">
        <w:rPr>
          <w:sz w:val="28"/>
          <w:szCs w:val="28"/>
        </w:rPr>
        <w:t>б</w:t>
      </w:r>
      <w:r w:rsidRPr="006503C2">
        <w:rPr>
          <w:sz w:val="28"/>
          <w:szCs w:val="28"/>
        </w:rPr>
        <w:t>мена информацией в отношении лиц, причастных к контрабанде наркотиков;</w:t>
      </w:r>
    </w:p>
    <w:p w:rsidR="00D029DD" w:rsidRPr="006503C2" w:rsidRDefault="00D029DD" w:rsidP="00D029DD">
      <w:pPr>
        <w:pStyle w:val="WW-"/>
        <w:widowControl w:val="0"/>
        <w:spacing w:after="0"/>
        <w:ind w:firstLine="709"/>
        <w:jc w:val="both"/>
        <w:rPr>
          <w:sz w:val="28"/>
          <w:szCs w:val="28"/>
        </w:rPr>
      </w:pPr>
      <w:r w:rsidRPr="006503C2">
        <w:rPr>
          <w:sz w:val="28"/>
          <w:szCs w:val="28"/>
        </w:rPr>
        <w:t>- активизировать работу по противодействию организованным группам и преступным сообществам, занимающимся распространением наркотич</w:t>
      </w:r>
      <w:r w:rsidRPr="006503C2">
        <w:rPr>
          <w:sz w:val="28"/>
          <w:szCs w:val="28"/>
        </w:rPr>
        <w:t>е</w:t>
      </w:r>
      <w:r w:rsidRPr="006503C2">
        <w:rPr>
          <w:sz w:val="28"/>
          <w:szCs w:val="28"/>
        </w:rPr>
        <w:t>ских средств и психотропных веществ, в том числе сформированным по э</w:t>
      </w:r>
      <w:r w:rsidRPr="006503C2">
        <w:rPr>
          <w:sz w:val="28"/>
          <w:szCs w:val="28"/>
        </w:rPr>
        <w:t>т</w:t>
      </w:r>
      <w:r w:rsidRPr="006503C2">
        <w:rPr>
          <w:sz w:val="28"/>
          <w:szCs w:val="28"/>
        </w:rPr>
        <w:t>ническому признаку, осуществляющим доставку и сбыт наркотических средств, психотропных веществ и их прекурсоров;</w:t>
      </w:r>
    </w:p>
    <w:p w:rsidR="00D029DD" w:rsidRPr="006503C2" w:rsidRDefault="00D029DD" w:rsidP="00D029DD">
      <w:pPr>
        <w:ind w:firstLine="708"/>
        <w:rPr>
          <w:rFonts w:ascii="Times New Roman" w:hAnsi="Times New Roman"/>
          <w:szCs w:val="28"/>
        </w:rPr>
      </w:pPr>
      <w:r w:rsidRPr="006503C2">
        <w:rPr>
          <w:rFonts w:ascii="Times New Roman" w:hAnsi="Times New Roman"/>
          <w:szCs w:val="28"/>
        </w:rPr>
        <w:t>- продолжить модернизацию наркологической службы Забайкальского края, совершенствование кадровой политики, проводить подготовку и пер</w:t>
      </w:r>
      <w:r w:rsidRPr="006503C2">
        <w:rPr>
          <w:rFonts w:ascii="Times New Roman" w:hAnsi="Times New Roman"/>
          <w:szCs w:val="28"/>
        </w:rPr>
        <w:t>е</w:t>
      </w:r>
      <w:r w:rsidRPr="006503C2">
        <w:rPr>
          <w:rFonts w:ascii="Times New Roman" w:hAnsi="Times New Roman"/>
          <w:szCs w:val="28"/>
        </w:rPr>
        <w:t>подготовку врачей психиатров-наркологов, психотерапевтов, психологов, специалистов по социальной работе для укомплектования вакантных дол</w:t>
      </w:r>
      <w:r w:rsidRPr="006503C2">
        <w:rPr>
          <w:rFonts w:ascii="Times New Roman" w:hAnsi="Times New Roman"/>
          <w:szCs w:val="28"/>
        </w:rPr>
        <w:t>ж</w:t>
      </w:r>
      <w:r w:rsidRPr="006503C2">
        <w:rPr>
          <w:rFonts w:ascii="Times New Roman" w:hAnsi="Times New Roman"/>
          <w:szCs w:val="28"/>
        </w:rPr>
        <w:t>ностей в районах края;</w:t>
      </w:r>
    </w:p>
    <w:p w:rsidR="00D029DD" w:rsidRPr="006503C2" w:rsidRDefault="00D029DD" w:rsidP="00D029DD">
      <w:pPr>
        <w:ind w:firstLine="708"/>
        <w:rPr>
          <w:rFonts w:ascii="Times New Roman" w:hAnsi="Times New Roman"/>
          <w:szCs w:val="28"/>
        </w:rPr>
      </w:pPr>
      <w:r w:rsidRPr="006503C2">
        <w:rPr>
          <w:rFonts w:ascii="Times New Roman" w:hAnsi="Times New Roman"/>
          <w:szCs w:val="28"/>
        </w:rPr>
        <w:t>- совершенствовать оказание наркологической помощи населению, в т.ч. внедрять диагностические методики для обнаружения в биологических средах  организма новых, в т.ч. синтетических наркотиков (спайсов);</w:t>
      </w:r>
    </w:p>
    <w:p w:rsidR="00D029DD" w:rsidRPr="006503C2" w:rsidRDefault="00D029DD" w:rsidP="00D029DD">
      <w:pPr>
        <w:ind w:firstLine="708"/>
        <w:rPr>
          <w:rFonts w:ascii="Times New Roman" w:hAnsi="Times New Roman"/>
          <w:szCs w:val="28"/>
        </w:rPr>
      </w:pPr>
      <w:r w:rsidRPr="006503C2">
        <w:rPr>
          <w:rFonts w:ascii="Times New Roman" w:hAnsi="Times New Roman"/>
          <w:szCs w:val="28"/>
        </w:rPr>
        <w:t xml:space="preserve">- продолжить проведение мероприятий направленных на первичную профилактику потребления психоактивных веществ, а также мероприятий по </w:t>
      </w:r>
      <w:r w:rsidRPr="006503C2">
        <w:rPr>
          <w:rFonts w:ascii="Times New Roman" w:hAnsi="Times New Roman"/>
          <w:szCs w:val="28"/>
        </w:rPr>
        <w:lastRenderedPageBreak/>
        <w:t>раннему выявлению наркологической патологии среди населения, особенно среди н</w:t>
      </w:r>
      <w:r w:rsidRPr="006503C2">
        <w:rPr>
          <w:rFonts w:ascii="Times New Roman" w:hAnsi="Times New Roman"/>
          <w:szCs w:val="28"/>
        </w:rPr>
        <w:t>е</w:t>
      </w:r>
      <w:r w:rsidRPr="006503C2">
        <w:rPr>
          <w:rFonts w:ascii="Times New Roman" w:hAnsi="Times New Roman"/>
          <w:szCs w:val="28"/>
        </w:rPr>
        <w:t xml:space="preserve">совершеннолетних, в соответствии с </w:t>
      </w:r>
      <w:hyperlink r:id="rId44" w:history="1">
        <w:r w:rsidRPr="006503C2">
          <w:rPr>
            <w:rStyle w:val="aa"/>
            <w:rFonts w:ascii="Times New Roman" w:hAnsi="Times New Roman"/>
            <w:color w:val="auto"/>
            <w:szCs w:val="28"/>
            <w:u w:val="none"/>
          </w:rPr>
          <w:t>приказом Минздрава Росси</w:t>
        </w:r>
        <w:r w:rsidR="00FD6959" w:rsidRPr="006503C2">
          <w:rPr>
            <w:rStyle w:val="aa"/>
            <w:rFonts w:ascii="Times New Roman" w:hAnsi="Times New Roman"/>
            <w:color w:val="auto"/>
            <w:szCs w:val="28"/>
            <w:u w:val="none"/>
          </w:rPr>
          <w:t xml:space="preserve">и от 06 октября </w:t>
        </w:r>
        <w:r w:rsidRPr="006503C2">
          <w:rPr>
            <w:rStyle w:val="aa"/>
            <w:rFonts w:ascii="Times New Roman" w:hAnsi="Times New Roman"/>
            <w:color w:val="auto"/>
            <w:szCs w:val="28"/>
            <w:u w:val="none"/>
          </w:rPr>
          <w:t xml:space="preserve">2014 </w:t>
        </w:r>
        <w:r w:rsidR="00FD6959" w:rsidRPr="006503C2">
          <w:rPr>
            <w:rStyle w:val="aa"/>
            <w:rFonts w:ascii="Times New Roman" w:hAnsi="Times New Roman"/>
            <w:color w:val="auto"/>
            <w:szCs w:val="28"/>
            <w:u w:val="none"/>
          </w:rPr>
          <w:t xml:space="preserve">года </w:t>
        </w:r>
        <w:r w:rsidRPr="006503C2">
          <w:rPr>
            <w:rStyle w:val="aa"/>
            <w:rFonts w:ascii="Times New Roman" w:hAnsi="Times New Roman"/>
            <w:color w:val="auto"/>
            <w:szCs w:val="28"/>
            <w:u w:val="none"/>
          </w:rPr>
          <w:t>№ 581н «О Порядке проведения профилактических м</w:t>
        </w:r>
        <w:r w:rsidRPr="006503C2">
          <w:rPr>
            <w:rStyle w:val="aa"/>
            <w:rFonts w:ascii="Times New Roman" w:hAnsi="Times New Roman"/>
            <w:color w:val="auto"/>
            <w:szCs w:val="28"/>
            <w:u w:val="none"/>
          </w:rPr>
          <w:t>е</w:t>
        </w:r>
        <w:r w:rsidRPr="006503C2">
          <w:rPr>
            <w:rStyle w:val="aa"/>
            <w:rFonts w:ascii="Times New Roman" w:hAnsi="Times New Roman"/>
            <w:color w:val="auto"/>
            <w:szCs w:val="28"/>
            <w:u w:val="none"/>
          </w:rPr>
          <w:t>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w:t>
        </w:r>
      </w:hyperlink>
      <w:r w:rsidRPr="006503C2">
        <w:rPr>
          <w:rFonts w:ascii="Times New Roman" w:hAnsi="Times New Roman"/>
        </w:rPr>
        <w:t>»;</w:t>
      </w:r>
    </w:p>
    <w:p w:rsidR="00D029DD" w:rsidRPr="006503C2" w:rsidRDefault="004B1CE0" w:rsidP="00D029DD">
      <w:pPr>
        <w:adjustRightInd w:val="0"/>
        <w:rPr>
          <w:rFonts w:ascii="Times New Roman" w:hAnsi="Times New Roman"/>
          <w:szCs w:val="28"/>
        </w:rPr>
      </w:pPr>
      <w:r w:rsidRPr="006503C2">
        <w:rPr>
          <w:rFonts w:ascii="Times New Roman" w:hAnsi="Times New Roman"/>
          <w:szCs w:val="28"/>
        </w:rPr>
        <w:t xml:space="preserve">- </w:t>
      </w:r>
      <w:r w:rsidR="00D029DD" w:rsidRPr="006503C2">
        <w:rPr>
          <w:rFonts w:ascii="Times New Roman" w:hAnsi="Times New Roman"/>
          <w:szCs w:val="28"/>
        </w:rPr>
        <w:t>руководителям исполнительно-распорядительных органов муниц</w:t>
      </w:r>
      <w:r w:rsidR="00D029DD" w:rsidRPr="006503C2">
        <w:rPr>
          <w:rFonts w:ascii="Times New Roman" w:hAnsi="Times New Roman"/>
          <w:szCs w:val="28"/>
        </w:rPr>
        <w:t>и</w:t>
      </w:r>
      <w:r w:rsidR="00D029DD" w:rsidRPr="006503C2">
        <w:rPr>
          <w:rFonts w:ascii="Times New Roman" w:hAnsi="Times New Roman"/>
          <w:szCs w:val="28"/>
        </w:rPr>
        <w:t>пальных районов и городских округов Забайкальского края, имеющих по р</w:t>
      </w:r>
      <w:r w:rsidR="00D029DD" w:rsidRPr="006503C2">
        <w:rPr>
          <w:rFonts w:ascii="Times New Roman" w:hAnsi="Times New Roman"/>
          <w:szCs w:val="28"/>
        </w:rPr>
        <w:t>е</w:t>
      </w:r>
      <w:r w:rsidR="00D029DD" w:rsidRPr="006503C2">
        <w:rPr>
          <w:rFonts w:ascii="Times New Roman" w:hAnsi="Times New Roman"/>
          <w:szCs w:val="28"/>
        </w:rPr>
        <w:t>зультатам мониторинга наркоситуации за 201</w:t>
      </w:r>
      <w:r w:rsidR="003B1691">
        <w:rPr>
          <w:rFonts w:ascii="Times New Roman" w:hAnsi="Times New Roman"/>
          <w:szCs w:val="28"/>
        </w:rPr>
        <w:t>7</w:t>
      </w:r>
      <w:r w:rsidR="00D029DD" w:rsidRPr="006503C2">
        <w:rPr>
          <w:rFonts w:ascii="Times New Roman" w:hAnsi="Times New Roman"/>
          <w:szCs w:val="28"/>
        </w:rPr>
        <w:t xml:space="preserve"> год «тяжелый» и «предкр</w:t>
      </w:r>
      <w:r w:rsidR="00D029DD" w:rsidRPr="006503C2">
        <w:rPr>
          <w:rFonts w:ascii="Times New Roman" w:hAnsi="Times New Roman"/>
          <w:szCs w:val="28"/>
        </w:rPr>
        <w:t>и</w:t>
      </w:r>
      <w:r w:rsidR="00D029DD" w:rsidRPr="006503C2">
        <w:rPr>
          <w:rFonts w:ascii="Times New Roman" w:hAnsi="Times New Roman"/>
          <w:szCs w:val="28"/>
        </w:rPr>
        <w:t>зисный» итоговый критерий оценки наркоситуации, выработать комплекс мер направленных на стабилизацию и улучшение сложи</w:t>
      </w:r>
      <w:r w:rsidR="00D029DD" w:rsidRPr="006503C2">
        <w:rPr>
          <w:rFonts w:ascii="Times New Roman" w:hAnsi="Times New Roman"/>
          <w:szCs w:val="28"/>
        </w:rPr>
        <w:t>в</w:t>
      </w:r>
      <w:r w:rsidR="00D029DD" w:rsidRPr="006503C2">
        <w:rPr>
          <w:rFonts w:ascii="Times New Roman" w:hAnsi="Times New Roman"/>
          <w:szCs w:val="28"/>
        </w:rPr>
        <w:t xml:space="preserve">шейся ситуации; </w:t>
      </w:r>
    </w:p>
    <w:p w:rsidR="00D029DD" w:rsidRPr="006503C2" w:rsidRDefault="00D029DD" w:rsidP="00D029DD">
      <w:pPr>
        <w:pBdr>
          <w:top w:val="single" w:sz="4" w:space="1" w:color="FFFFFF"/>
          <w:left w:val="single" w:sz="4" w:space="0" w:color="FFFFFF"/>
          <w:bottom w:val="single" w:sz="4" w:space="2" w:color="FFFFFF"/>
          <w:right w:val="single" w:sz="4" w:space="4" w:color="FFFFFF"/>
        </w:pBdr>
        <w:rPr>
          <w:rFonts w:ascii="Times New Roman" w:hAnsi="Times New Roman"/>
          <w:szCs w:val="28"/>
        </w:rPr>
      </w:pPr>
      <w:r w:rsidRPr="006503C2">
        <w:rPr>
          <w:rFonts w:ascii="Times New Roman" w:hAnsi="Times New Roman"/>
          <w:szCs w:val="28"/>
        </w:rPr>
        <w:t>В целях повышения эффективности и развития регионального сегмента Национальной системы комплексной реабилитации и ресоциализации нарк</w:t>
      </w:r>
      <w:r w:rsidRPr="006503C2">
        <w:rPr>
          <w:rFonts w:ascii="Times New Roman" w:hAnsi="Times New Roman"/>
          <w:szCs w:val="28"/>
        </w:rPr>
        <w:t>о</w:t>
      </w:r>
      <w:r w:rsidR="003B1691">
        <w:rPr>
          <w:rFonts w:ascii="Times New Roman" w:hAnsi="Times New Roman"/>
          <w:szCs w:val="28"/>
        </w:rPr>
        <w:t>потребителей в 2018</w:t>
      </w:r>
      <w:r w:rsidRPr="006503C2">
        <w:rPr>
          <w:rFonts w:ascii="Times New Roman" w:hAnsi="Times New Roman"/>
          <w:szCs w:val="28"/>
        </w:rPr>
        <w:t xml:space="preserve"> году необходимо:</w:t>
      </w:r>
    </w:p>
    <w:p w:rsidR="00D029DD" w:rsidRPr="006503C2" w:rsidRDefault="00D029DD" w:rsidP="00D029DD">
      <w:pPr>
        <w:pBdr>
          <w:top w:val="single" w:sz="4" w:space="1" w:color="FFFFFF"/>
          <w:left w:val="single" w:sz="4" w:space="0" w:color="FFFFFF"/>
          <w:bottom w:val="single" w:sz="4" w:space="2" w:color="FFFFFF"/>
          <w:right w:val="single" w:sz="4" w:space="4" w:color="FFFFFF"/>
        </w:pBdr>
        <w:rPr>
          <w:rFonts w:ascii="Times New Roman" w:hAnsi="Times New Roman"/>
          <w:szCs w:val="28"/>
        </w:rPr>
      </w:pPr>
      <w:r w:rsidRPr="006503C2">
        <w:rPr>
          <w:rFonts w:ascii="Times New Roman" w:hAnsi="Times New Roman"/>
          <w:szCs w:val="28"/>
        </w:rPr>
        <w:t xml:space="preserve">- организовать отбор организаций социальной реабилитации </w:t>
      </w:r>
      <w:r w:rsidRPr="006503C2">
        <w:rPr>
          <w:rFonts w:ascii="Times New Roman" w:hAnsi="Times New Roman"/>
          <w:bCs/>
          <w:szCs w:val="28"/>
        </w:rPr>
        <w:t>и рес</w:t>
      </w:r>
      <w:r w:rsidRPr="006503C2">
        <w:rPr>
          <w:rFonts w:ascii="Times New Roman" w:hAnsi="Times New Roman"/>
          <w:bCs/>
          <w:szCs w:val="28"/>
        </w:rPr>
        <w:t>о</w:t>
      </w:r>
      <w:r w:rsidRPr="006503C2">
        <w:rPr>
          <w:rFonts w:ascii="Times New Roman" w:hAnsi="Times New Roman"/>
          <w:bCs/>
          <w:szCs w:val="28"/>
        </w:rPr>
        <w:t xml:space="preserve">циализации </w:t>
      </w:r>
      <w:r w:rsidRPr="006503C2">
        <w:rPr>
          <w:rFonts w:ascii="Times New Roman" w:hAnsi="Times New Roman"/>
          <w:szCs w:val="28"/>
        </w:rPr>
        <w:t xml:space="preserve">лиц, </w:t>
      </w:r>
      <w:r w:rsidRPr="006503C2">
        <w:rPr>
          <w:rFonts w:ascii="Times New Roman" w:hAnsi="Times New Roman"/>
          <w:bCs/>
          <w:szCs w:val="28"/>
        </w:rPr>
        <w:t xml:space="preserve">потребляющих </w:t>
      </w:r>
      <w:r w:rsidRPr="006503C2">
        <w:rPr>
          <w:rFonts w:ascii="Times New Roman" w:hAnsi="Times New Roman"/>
          <w:szCs w:val="28"/>
        </w:rPr>
        <w:t>наркотические средства и (или) психотро</w:t>
      </w:r>
      <w:r w:rsidRPr="006503C2">
        <w:rPr>
          <w:rFonts w:ascii="Times New Roman" w:hAnsi="Times New Roman"/>
          <w:szCs w:val="28"/>
        </w:rPr>
        <w:t>п</w:t>
      </w:r>
      <w:r w:rsidRPr="006503C2">
        <w:rPr>
          <w:rFonts w:ascii="Times New Roman" w:hAnsi="Times New Roman"/>
          <w:szCs w:val="28"/>
        </w:rPr>
        <w:t>ные вещества без назначения врача соответствующих предъявляемым Прав</w:t>
      </w:r>
      <w:r w:rsidRPr="006503C2">
        <w:rPr>
          <w:rFonts w:ascii="Times New Roman" w:hAnsi="Times New Roman"/>
          <w:szCs w:val="28"/>
        </w:rPr>
        <w:t>и</w:t>
      </w:r>
      <w:r w:rsidRPr="006503C2">
        <w:rPr>
          <w:rFonts w:ascii="Times New Roman" w:hAnsi="Times New Roman"/>
          <w:szCs w:val="28"/>
        </w:rPr>
        <w:t>тельством З</w:t>
      </w:r>
      <w:r w:rsidRPr="006503C2">
        <w:rPr>
          <w:rFonts w:ascii="Times New Roman" w:hAnsi="Times New Roman"/>
          <w:szCs w:val="28"/>
        </w:rPr>
        <w:t>а</w:t>
      </w:r>
      <w:r w:rsidRPr="006503C2">
        <w:rPr>
          <w:rFonts w:ascii="Times New Roman" w:hAnsi="Times New Roman"/>
          <w:szCs w:val="28"/>
        </w:rPr>
        <w:t>байкальского края требованиям;</w:t>
      </w:r>
    </w:p>
    <w:p w:rsidR="00D029DD" w:rsidRPr="006503C2" w:rsidRDefault="00D029DD" w:rsidP="00D029DD">
      <w:pPr>
        <w:pBdr>
          <w:top w:val="single" w:sz="4" w:space="1" w:color="FFFFFF"/>
          <w:left w:val="single" w:sz="4" w:space="0" w:color="FFFFFF"/>
          <w:bottom w:val="single" w:sz="4" w:space="2" w:color="FFFFFF"/>
          <w:right w:val="single" w:sz="4" w:space="4" w:color="FFFFFF"/>
        </w:pBdr>
        <w:rPr>
          <w:rFonts w:ascii="Times New Roman" w:hAnsi="Times New Roman"/>
          <w:szCs w:val="28"/>
        </w:rPr>
      </w:pPr>
      <w:r w:rsidRPr="006503C2">
        <w:rPr>
          <w:rFonts w:ascii="Times New Roman" w:hAnsi="Times New Roman"/>
          <w:szCs w:val="28"/>
        </w:rPr>
        <w:t>- продолжить работу по государственной поддержке социально орие</w:t>
      </w:r>
      <w:r w:rsidRPr="006503C2">
        <w:rPr>
          <w:rFonts w:ascii="Times New Roman" w:hAnsi="Times New Roman"/>
          <w:szCs w:val="28"/>
        </w:rPr>
        <w:t>н</w:t>
      </w:r>
      <w:r w:rsidRPr="006503C2">
        <w:rPr>
          <w:rFonts w:ascii="Times New Roman" w:hAnsi="Times New Roman"/>
          <w:szCs w:val="28"/>
        </w:rPr>
        <w:t>тированных некоммерческих организаций осуществляющих деятельность по реабилитации и ресоциализации потребителей наркотиков на территории З</w:t>
      </w:r>
      <w:r w:rsidRPr="006503C2">
        <w:rPr>
          <w:rFonts w:ascii="Times New Roman" w:hAnsi="Times New Roman"/>
          <w:szCs w:val="28"/>
        </w:rPr>
        <w:t>а</w:t>
      </w:r>
      <w:r w:rsidRPr="006503C2">
        <w:rPr>
          <w:rFonts w:ascii="Times New Roman" w:hAnsi="Times New Roman"/>
          <w:szCs w:val="28"/>
        </w:rPr>
        <w:t>байкальского края, в том числе путем внедрения института выдачи сертиф</w:t>
      </w:r>
      <w:r w:rsidRPr="006503C2">
        <w:rPr>
          <w:rFonts w:ascii="Times New Roman" w:hAnsi="Times New Roman"/>
          <w:szCs w:val="28"/>
        </w:rPr>
        <w:t>и</w:t>
      </w:r>
      <w:r w:rsidRPr="006503C2">
        <w:rPr>
          <w:rFonts w:ascii="Times New Roman" w:hAnsi="Times New Roman"/>
          <w:szCs w:val="28"/>
        </w:rPr>
        <w:t>катов;</w:t>
      </w:r>
    </w:p>
    <w:p w:rsidR="00D029DD" w:rsidRPr="006503C2" w:rsidRDefault="00D029DD" w:rsidP="00D029DD">
      <w:pPr>
        <w:pBdr>
          <w:top w:val="single" w:sz="4" w:space="1" w:color="FFFFFF"/>
          <w:left w:val="single" w:sz="4" w:space="0" w:color="FFFFFF"/>
          <w:bottom w:val="single" w:sz="4" w:space="2" w:color="FFFFFF"/>
          <w:right w:val="single" w:sz="4" w:space="4" w:color="FFFFFF"/>
        </w:pBdr>
        <w:rPr>
          <w:rFonts w:ascii="Times New Roman" w:hAnsi="Times New Roman"/>
          <w:szCs w:val="28"/>
        </w:rPr>
      </w:pPr>
      <w:r w:rsidRPr="006503C2">
        <w:rPr>
          <w:rFonts w:ascii="Times New Roman" w:hAnsi="Times New Roman"/>
          <w:szCs w:val="28"/>
        </w:rPr>
        <w:t>- активизировать деятельность рабочих групп созданных в муниц</w:t>
      </w:r>
      <w:r w:rsidRPr="006503C2">
        <w:rPr>
          <w:rFonts w:ascii="Times New Roman" w:hAnsi="Times New Roman"/>
          <w:szCs w:val="28"/>
        </w:rPr>
        <w:t>и</w:t>
      </w:r>
      <w:r w:rsidRPr="006503C2">
        <w:rPr>
          <w:rFonts w:ascii="Times New Roman" w:hAnsi="Times New Roman"/>
          <w:szCs w:val="28"/>
        </w:rPr>
        <w:t>пальных образованиях Забайкальского края по мотивации потребителей на</w:t>
      </w:r>
      <w:r w:rsidRPr="006503C2">
        <w:rPr>
          <w:rFonts w:ascii="Times New Roman" w:hAnsi="Times New Roman"/>
          <w:szCs w:val="28"/>
        </w:rPr>
        <w:t>р</w:t>
      </w:r>
      <w:r w:rsidRPr="006503C2">
        <w:rPr>
          <w:rFonts w:ascii="Times New Roman" w:hAnsi="Times New Roman"/>
          <w:szCs w:val="28"/>
        </w:rPr>
        <w:t>котиков к прохождению курсов лечения, реабилитации и ресоциализации;</w:t>
      </w:r>
    </w:p>
    <w:p w:rsidR="00D029DD" w:rsidRPr="006503C2" w:rsidRDefault="00D029DD" w:rsidP="00D029DD">
      <w:pPr>
        <w:pBdr>
          <w:top w:val="single" w:sz="4" w:space="1" w:color="FFFFFF"/>
          <w:left w:val="single" w:sz="4" w:space="0" w:color="FFFFFF"/>
          <w:bottom w:val="single" w:sz="4" w:space="2" w:color="FFFFFF"/>
          <w:right w:val="single" w:sz="4" w:space="4" w:color="FFFFFF"/>
        </w:pBdr>
        <w:rPr>
          <w:rFonts w:ascii="Times New Roman" w:hAnsi="Times New Roman"/>
          <w:szCs w:val="28"/>
        </w:rPr>
      </w:pPr>
      <w:r w:rsidRPr="006503C2">
        <w:rPr>
          <w:rFonts w:ascii="Times New Roman" w:hAnsi="Times New Roman"/>
          <w:szCs w:val="28"/>
        </w:rPr>
        <w:t>- совершенствовать нормативную правовую базу, регламентирующую взаимодействие ведомств при осуществлении медицинской и социальной реабилитации наркопотребителей.</w:t>
      </w:r>
    </w:p>
    <w:p w:rsidR="002556C7" w:rsidRDefault="00D029DD" w:rsidP="00473541">
      <w:pPr>
        <w:pBdr>
          <w:top w:val="single" w:sz="4" w:space="1" w:color="FFFFFF"/>
          <w:left w:val="single" w:sz="4" w:space="0" w:color="FFFFFF"/>
          <w:bottom w:val="single" w:sz="4" w:space="2" w:color="FFFFFF"/>
          <w:right w:val="single" w:sz="4" w:space="4" w:color="FFFFFF"/>
        </w:pBdr>
        <w:rPr>
          <w:rFonts w:ascii="Times New Roman" w:hAnsi="Times New Roman"/>
          <w:szCs w:val="28"/>
        </w:rPr>
      </w:pPr>
      <w:r w:rsidRPr="006503C2">
        <w:rPr>
          <w:rFonts w:ascii="Times New Roman" w:hAnsi="Times New Roman"/>
          <w:szCs w:val="28"/>
        </w:rPr>
        <w:t>Анализируя результаты проведенного социологического исследования по выявлению уровня наркотизации общества и отношения населения Заба</w:t>
      </w:r>
      <w:r w:rsidRPr="006503C2">
        <w:rPr>
          <w:rFonts w:ascii="Times New Roman" w:hAnsi="Times New Roman"/>
          <w:szCs w:val="28"/>
        </w:rPr>
        <w:t>й</w:t>
      </w:r>
      <w:r w:rsidRPr="006503C2">
        <w:rPr>
          <w:rFonts w:ascii="Times New Roman" w:hAnsi="Times New Roman"/>
          <w:szCs w:val="28"/>
        </w:rPr>
        <w:t>кальского края к проблемам наркомании необходимо отметить, что субъе</w:t>
      </w:r>
      <w:r w:rsidRPr="006503C2">
        <w:rPr>
          <w:rFonts w:ascii="Times New Roman" w:hAnsi="Times New Roman"/>
          <w:szCs w:val="28"/>
        </w:rPr>
        <w:t>к</w:t>
      </w:r>
      <w:r w:rsidRPr="006503C2">
        <w:rPr>
          <w:rFonts w:ascii="Times New Roman" w:hAnsi="Times New Roman"/>
          <w:szCs w:val="28"/>
        </w:rPr>
        <w:t>там профилактики в 201</w:t>
      </w:r>
      <w:r w:rsidR="003B1691">
        <w:rPr>
          <w:rFonts w:ascii="Times New Roman" w:hAnsi="Times New Roman"/>
          <w:szCs w:val="28"/>
        </w:rPr>
        <w:t>8</w:t>
      </w:r>
      <w:r w:rsidRPr="006503C2">
        <w:rPr>
          <w:rFonts w:ascii="Times New Roman" w:hAnsi="Times New Roman"/>
          <w:szCs w:val="28"/>
        </w:rPr>
        <w:t xml:space="preserve"> году предстоит сосредоточить усилия на реализ</w:t>
      </w:r>
      <w:r w:rsidRPr="006503C2">
        <w:rPr>
          <w:rFonts w:ascii="Times New Roman" w:hAnsi="Times New Roman"/>
          <w:szCs w:val="28"/>
        </w:rPr>
        <w:t>а</w:t>
      </w:r>
      <w:r w:rsidRPr="006503C2">
        <w:rPr>
          <w:rFonts w:ascii="Times New Roman" w:hAnsi="Times New Roman"/>
          <w:szCs w:val="28"/>
        </w:rPr>
        <w:t>цию мер, направленных на формирование в обществе и, в первую очередь, в молодежной среде, стойких морально-этических убеждений о ценности зд</w:t>
      </w:r>
      <w:r w:rsidRPr="006503C2">
        <w:rPr>
          <w:rFonts w:ascii="Times New Roman" w:hAnsi="Times New Roman"/>
          <w:szCs w:val="28"/>
        </w:rPr>
        <w:t>о</w:t>
      </w:r>
      <w:r w:rsidRPr="006503C2">
        <w:rPr>
          <w:rFonts w:ascii="Times New Roman" w:hAnsi="Times New Roman"/>
          <w:szCs w:val="28"/>
        </w:rPr>
        <w:t>рового образа жизни и вреде наркотиков. Первоочередной задачей остается осуществление мер по стабилизации наркоситуации, создание у</w:t>
      </w:r>
      <w:r w:rsidRPr="006503C2">
        <w:rPr>
          <w:rFonts w:ascii="Times New Roman" w:hAnsi="Times New Roman"/>
          <w:szCs w:val="28"/>
        </w:rPr>
        <w:t>с</w:t>
      </w:r>
      <w:r w:rsidRPr="006503C2">
        <w:rPr>
          <w:rFonts w:ascii="Times New Roman" w:hAnsi="Times New Roman"/>
          <w:szCs w:val="28"/>
        </w:rPr>
        <w:t>ловий для снижения спроса на наркотики, поэтапного сокращения уровня наркотизации населения</w:t>
      </w:r>
      <w:r w:rsidR="00473541">
        <w:rPr>
          <w:rFonts w:ascii="Times New Roman" w:hAnsi="Times New Roman"/>
          <w:szCs w:val="28"/>
        </w:rPr>
        <w:t xml:space="preserve"> и связанной с ней преступности</w:t>
      </w:r>
    </w:p>
    <w:p w:rsidR="00473541" w:rsidRDefault="00473541" w:rsidP="00473541">
      <w:pPr>
        <w:pBdr>
          <w:top w:val="single" w:sz="4" w:space="1" w:color="FFFFFF"/>
          <w:left w:val="single" w:sz="4" w:space="0" w:color="FFFFFF"/>
          <w:bottom w:val="single" w:sz="4" w:space="2" w:color="FFFFFF"/>
          <w:right w:val="single" w:sz="4" w:space="4" w:color="FFFFFF"/>
        </w:pBdr>
        <w:rPr>
          <w:rFonts w:ascii="Times New Roman" w:hAnsi="Times New Roman"/>
          <w:szCs w:val="28"/>
        </w:rPr>
      </w:pPr>
    </w:p>
    <w:p w:rsidR="00473541" w:rsidRPr="006503C2" w:rsidRDefault="00473541" w:rsidP="00473541">
      <w:pPr>
        <w:pBdr>
          <w:top w:val="single" w:sz="4" w:space="1" w:color="FFFFFF"/>
          <w:left w:val="single" w:sz="4" w:space="0" w:color="FFFFFF"/>
          <w:bottom w:val="single" w:sz="4" w:space="2" w:color="FFFFFF"/>
          <w:right w:val="single" w:sz="4" w:space="4" w:color="FFFFFF"/>
        </w:pBdr>
        <w:rPr>
          <w:rFonts w:ascii="Times New Roman" w:hAnsi="Times New Roman"/>
          <w:szCs w:val="28"/>
        </w:rPr>
      </w:pPr>
    </w:p>
    <w:p w:rsidR="009C2A05" w:rsidRPr="006503C2" w:rsidRDefault="00D029DD" w:rsidP="00B26D51">
      <w:pPr>
        <w:pStyle w:val="1"/>
        <w:spacing w:before="0" w:after="200"/>
        <w:jc w:val="center"/>
        <w:rPr>
          <w:rFonts w:ascii="Times New Roman" w:hAnsi="Times New Roman" w:cs="Times New Roman"/>
          <w:sz w:val="28"/>
          <w:szCs w:val="28"/>
        </w:rPr>
      </w:pPr>
      <w:bookmarkStart w:id="43" w:name="_Toc509224528"/>
      <w:r w:rsidRPr="006503C2">
        <w:rPr>
          <w:rFonts w:ascii="Times New Roman" w:hAnsi="Times New Roman" w:cs="Times New Roman"/>
          <w:sz w:val="28"/>
          <w:szCs w:val="28"/>
        </w:rPr>
        <w:lastRenderedPageBreak/>
        <w:t>10. Результаты социологического исследования.</w:t>
      </w:r>
      <w:bookmarkEnd w:id="43"/>
    </w:p>
    <w:p w:rsidR="009C2A05" w:rsidRPr="006503C2" w:rsidRDefault="009C2A05" w:rsidP="009C2A05">
      <w:pPr>
        <w:rPr>
          <w:rFonts w:ascii="Times New Roman" w:hAnsi="Times New Roman"/>
          <w:iCs/>
          <w:szCs w:val="28"/>
        </w:rPr>
      </w:pPr>
      <w:r w:rsidRPr="006503C2">
        <w:rPr>
          <w:rFonts w:ascii="Times New Roman" w:hAnsi="Times New Roman"/>
          <w:szCs w:val="28"/>
        </w:rPr>
        <w:t>Социологическое исследование по выявлению уровня наркотизации общества и отношения населения Забайкальского края к проблемам нарк</w:t>
      </w:r>
      <w:r w:rsidRPr="006503C2">
        <w:rPr>
          <w:rFonts w:ascii="Times New Roman" w:hAnsi="Times New Roman"/>
          <w:szCs w:val="28"/>
        </w:rPr>
        <w:t>о</w:t>
      </w:r>
      <w:r w:rsidRPr="006503C2">
        <w:rPr>
          <w:rFonts w:ascii="Times New Roman" w:hAnsi="Times New Roman"/>
          <w:szCs w:val="28"/>
        </w:rPr>
        <w:t>мании проведено специалистами Государственного учреждения «Забайкал</w:t>
      </w:r>
      <w:r w:rsidRPr="006503C2">
        <w:rPr>
          <w:rFonts w:ascii="Times New Roman" w:hAnsi="Times New Roman"/>
          <w:szCs w:val="28"/>
        </w:rPr>
        <w:t>ь</w:t>
      </w:r>
      <w:r w:rsidRPr="006503C2">
        <w:rPr>
          <w:rFonts w:ascii="Times New Roman" w:hAnsi="Times New Roman"/>
          <w:szCs w:val="28"/>
        </w:rPr>
        <w:t>ский краевой Центр психолого-педагогической, медицинской и социальной помощи «Семья».</w:t>
      </w:r>
    </w:p>
    <w:p w:rsidR="009C2A05" w:rsidRDefault="006503C2" w:rsidP="009C2A05">
      <w:pPr>
        <w:ind w:firstLine="567"/>
        <w:jc w:val="center"/>
        <w:rPr>
          <w:rFonts w:ascii="Times New Roman" w:hAnsi="Times New Roman"/>
          <w:b/>
          <w:i/>
          <w:szCs w:val="28"/>
        </w:rPr>
      </w:pPr>
      <w:r>
        <w:rPr>
          <w:rFonts w:ascii="Times New Roman" w:hAnsi="Times New Roman"/>
          <w:b/>
          <w:i/>
          <w:szCs w:val="28"/>
        </w:rPr>
        <w:t>1.</w:t>
      </w:r>
      <w:r w:rsidR="009C2A05" w:rsidRPr="006503C2">
        <w:rPr>
          <w:rFonts w:ascii="Times New Roman" w:hAnsi="Times New Roman"/>
          <w:b/>
          <w:i/>
          <w:szCs w:val="28"/>
        </w:rPr>
        <w:t>Актуальность</w:t>
      </w:r>
    </w:p>
    <w:p w:rsidR="006503C2" w:rsidRPr="006503C2" w:rsidRDefault="006503C2" w:rsidP="009C2A05">
      <w:pPr>
        <w:ind w:firstLine="567"/>
        <w:jc w:val="center"/>
        <w:rPr>
          <w:rFonts w:ascii="Times New Roman" w:hAnsi="Times New Roman"/>
          <w:b/>
          <w:i/>
          <w:szCs w:val="28"/>
        </w:rPr>
      </w:pPr>
    </w:p>
    <w:p w:rsidR="009C2A05" w:rsidRPr="006503C2" w:rsidRDefault="009C2A05" w:rsidP="009C2A05">
      <w:pPr>
        <w:ind w:firstLine="567"/>
        <w:rPr>
          <w:rFonts w:ascii="Times New Roman" w:hAnsi="Times New Roman"/>
          <w:szCs w:val="28"/>
        </w:rPr>
      </w:pPr>
      <w:r w:rsidRPr="006503C2">
        <w:rPr>
          <w:rFonts w:ascii="Times New Roman" w:hAnsi="Times New Roman"/>
          <w:szCs w:val="28"/>
        </w:rPr>
        <w:t xml:space="preserve">В настоящее время, во время социально-экономических и политических перемен, особую актуальность приобретает формирование безопасной среды. </w:t>
      </w:r>
      <w:r w:rsidRPr="006503C2">
        <w:rPr>
          <w:rFonts w:ascii="Times New Roman" w:hAnsi="Times New Roman"/>
          <w:szCs w:val="28"/>
          <w:shd w:val="clear" w:color="auto" w:fill="FFFFFF"/>
        </w:rPr>
        <w:t>Общественные перемены всегда сопровождаются социальной дезорганизац</w:t>
      </w:r>
      <w:r w:rsidRPr="006503C2">
        <w:rPr>
          <w:rFonts w:ascii="Times New Roman" w:hAnsi="Times New Roman"/>
          <w:szCs w:val="28"/>
          <w:shd w:val="clear" w:color="auto" w:fill="FFFFFF"/>
        </w:rPr>
        <w:t>и</w:t>
      </w:r>
      <w:r w:rsidRPr="006503C2">
        <w:rPr>
          <w:rFonts w:ascii="Times New Roman" w:hAnsi="Times New Roman"/>
          <w:szCs w:val="28"/>
          <w:shd w:val="clear" w:color="auto" w:fill="FFFFFF"/>
        </w:rPr>
        <w:t xml:space="preserve">ей. </w:t>
      </w:r>
      <w:r w:rsidRPr="006503C2">
        <w:rPr>
          <w:rFonts w:ascii="Times New Roman" w:hAnsi="Times New Roman"/>
          <w:szCs w:val="28"/>
        </w:rPr>
        <w:t>Оптимизационные процессы во всех сферах жизни привели к новым в</w:t>
      </w:r>
      <w:r w:rsidRPr="006503C2">
        <w:rPr>
          <w:rFonts w:ascii="Times New Roman" w:hAnsi="Times New Roman"/>
          <w:szCs w:val="28"/>
        </w:rPr>
        <w:t>ы</w:t>
      </w:r>
      <w:r w:rsidRPr="006503C2">
        <w:rPr>
          <w:rFonts w:ascii="Times New Roman" w:hAnsi="Times New Roman"/>
          <w:szCs w:val="28"/>
        </w:rPr>
        <w:t>зовам времени, к которым не готовы социально незащищенные слои насел</w:t>
      </w:r>
      <w:r w:rsidRPr="006503C2">
        <w:rPr>
          <w:rFonts w:ascii="Times New Roman" w:hAnsi="Times New Roman"/>
          <w:szCs w:val="28"/>
        </w:rPr>
        <w:t>е</w:t>
      </w:r>
      <w:r w:rsidRPr="006503C2">
        <w:rPr>
          <w:rFonts w:ascii="Times New Roman" w:hAnsi="Times New Roman"/>
          <w:szCs w:val="28"/>
        </w:rPr>
        <w:t>ния, особенно детско-подростковая среда.</w:t>
      </w:r>
    </w:p>
    <w:p w:rsidR="009C2A05" w:rsidRPr="006503C2" w:rsidRDefault="009C2A05" w:rsidP="009C2A05">
      <w:pPr>
        <w:ind w:firstLine="567"/>
        <w:rPr>
          <w:rFonts w:ascii="Times New Roman" w:hAnsi="Times New Roman"/>
          <w:szCs w:val="28"/>
        </w:rPr>
      </w:pPr>
      <w:r w:rsidRPr="006503C2">
        <w:rPr>
          <w:rFonts w:ascii="Times New Roman" w:hAnsi="Times New Roman"/>
          <w:szCs w:val="28"/>
        </w:rPr>
        <w:t>Изменился процесс социализации, становление личности идет в новых условиях. Общество меняется быстрее, чем молодое поколение успевает до</w:t>
      </w:r>
      <w:r w:rsidRPr="006503C2">
        <w:rPr>
          <w:rFonts w:ascii="Times New Roman" w:hAnsi="Times New Roman"/>
          <w:szCs w:val="28"/>
        </w:rPr>
        <w:t>с</w:t>
      </w:r>
      <w:r w:rsidRPr="006503C2">
        <w:rPr>
          <w:rFonts w:ascii="Times New Roman" w:hAnsi="Times New Roman"/>
          <w:szCs w:val="28"/>
        </w:rPr>
        <w:t>таточно закрепить траекторию своего. К неожиданным, а подчас и неизбе</w:t>
      </w:r>
      <w:r w:rsidRPr="006503C2">
        <w:rPr>
          <w:rFonts w:ascii="Times New Roman" w:hAnsi="Times New Roman"/>
          <w:szCs w:val="28"/>
        </w:rPr>
        <w:t>ж</w:t>
      </w:r>
      <w:r w:rsidRPr="006503C2">
        <w:rPr>
          <w:rFonts w:ascii="Times New Roman" w:hAnsi="Times New Roman"/>
          <w:szCs w:val="28"/>
        </w:rPr>
        <w:t>ным резул</w:t>
      </w:r>
      <w:r w:rsidRPr="006503C2">
        <w:rPr>
          <w:rFonts w:ascii="Times New Roman" w:hAnsi="Times New Roman"/>
          <w:szCs w:val="28"/>
        </w:rPr>
        <w:t>ь</w:t>
      </w:r>
      <w:r w:rsidRPr="006503C2">
        <w:rPr>
          <w:rFonts w:ascii="Times New Roman" w:hAnsi="Times New Roman"/>
          <w:szCs w:val="28"/>
        </w:rPr>
        <w:t>татам может привести подростковая и юношеская эмансипация: стремление к суверенности от родителей и других взрослых, к новым соц</w:t>
      </w:r>
      <w:r w:rsidRPr="006503C2">
        <w:rPr>
          <w:rFonts w:ascii="Times New Roman" w:hAnsi="Times New Roman"/>
          <w:szCs w:val="28"/>
        </w:rPr>
        <w:t>и</w:t>
      </w:r>
      <w:r w:rsidRPr="006503C2">
        <w:rPr>
          <w:rFonts w:ascii="Times New Roman" w:hAnsi="Times New Roman"/>
          <w:szCs w:val="28"/>
        </w:rPr>
        <w:t>альным пробам, которые могут быть связаны с повышенной опасностью.</w:t>
      </w:r>
    </w:p>
    <w:p w:rsidR="009C2A05" w:rsidRPr="006503C2" w:rsidRDefault="009C2A05" w:rsidP="009C2A05">
      <w:pPr>
        <w:ind w:right="-185" w:firstLine="851"/>
        <w:rPr>
          <w:rFonts w:ascii="Times New Roman" w:hAnsi="Times New Roman"/>
          <w:szCs w:val="28"/>
        </w:rPr>
      </w:pPr>
      <w:r w:rsidRPr="006503C2">
        <w:rPr>
          <w:rFonts w:ascii="Times New Roman" w:hAnsi="Times New Roman"/>
          <w:szCs w:val="28"/>
        </w:rPr>
        <w:t>Мониторинг наркоситуации является актуальным компонентом проф</w:t>
      </w:r>
      <w:r w:rsidRPr="006503C2">
        <w:rPr>
          <w:rFonts w:ascii="Times New Roman" w:hAnsi="Times New Roman"/>
          <w:szCs w:val="28"/>
        </w:rPr>
        <w:t>и</w:t>
      </w:r>
      <w:r w:rsidRPr="006503C2">
        <w:rPr>
          <w:rFonts w:ascii="Times New Roman" w:hAnsi="Times New Roman"/>
          <w:szCs w:val="28"/>
        </w:rPr>
        <w:t>лактической системы, так как позволяет не только проанализировать совр</w:t>
      </w:r>
      <w:r w:rsidRPr="006503C2">
        <w:rPr>
          <w:rFonts w:ascii="Times New Roman" w:hAnsi="Times New Roman"/>
          <w:szCs w:val="28"/>
        </w:rPr>
        <w:t>е</w:t>
      </w:r>
      <w:r w:rsidRPr="006503C2">
        <w:rPr>
          <w:rFonts w:ascii="Times New Roman" w:hAnsi="Times New Roman"/>
          <w:szCs w:val="28"/>
        </w:rPr>
        <w:t>менную ситуацию, но и  является инструментом для прогнозирования дал</w:t>
      </w:r>
      <w:r w:rsidRPr="006503C2">
        <w:rPr>
          <w:rFonts w:ascii="Times New Roman" w:hAnsi="Times New Roman"/>
          <w:szCs w:val="28"/>
        </w:rPr>
        <w:t>ь</w:t>
      </w:r>
      <w:r w:rsidRPr="006503C2">
        <w:rPr>
          <w:rFonts w:ascii="Times New Roman" w:hAnsi="Times New Roman"/>
          <w:szCs w:val="28"/>
        </w:rPr>
        <w:t>нейшей страт</w:t>
      </w:r>
      <w:r w:rsidRPr="006503C2">
        <w:rPr>
          <w:rFonts w:ascii="Times New Roman" w:hAnsi="Times New Roman"/>
          <w:szCs w:val="28"/>
        </w:rPr>
        <w:t>е</w:t>
      </w:r>
      <w:r w:rsidRPr="006503C2">
        <w:rPr>
          <w:rFonts w:ascii="Times New Roman" w:hAnsi="Times New Roman"/>
          <w:szCs w:val="28"/>
        </w:rPr>
        <w:t>гии деятельности в области профилактики.</w:t>
      </w:r>
    </w:p>
    <w:p w:rsidR="009C2A05" w:rsidRPr="006503C2" w:rsidRDefault="009C2A05" w:rsidP="009C2A05">
      <w:pPr>
        <w:ind w:firstLine="851"/>
        <w:rPr>
          <w:rFonts w:ascii="Times New Roman" w:hAnsi="Times New Roman"/>
          <w:szCs w:val="28"/>
        </w:rPr>
      </w:pPr>
      <w:r w:rsidRPr="006503C2">
        <w:rPr>
          <w:rFonts w:ascii="Times New Roman" w:hAnsi="Times New Roman"/>
          <w:i/>
          <w:szCs w:val="28"/>
        </w:rPr>
        <w:t>Цель исследования</w:t>
      </w:r>
      <w:r w:rsidRPr="006503C2">
        <w:rPr>
          <w:rFonts w:ascii="Times New Roman" w:hAnsi="Times New Roman"/>
          <w:szCs w:val="28"/>
        </w:rPr>
        <w:t xml:space="preserve"> – выявление уровня наркотизации общества и о</w:t>
      </w:r>
      <w:r w:rsidRPr="006503C2">
        <w:rPr>
          <w:rFonts w:ascii="Times New Roman" w:hAnsi="Times New Roman"/>
          <w:szCs w:val="28"/>
        </w:rPr>
        <w:t>т</w:t>
      </w:r>
      <w:r w:rsidRPr="006503C2">
        <w:rPr>
          <w:rFonts w:ascii="Times New Roman" w:hAnsi="Times New Roman"/>
          <w:szCs w:val="28"/>
        </w:rPr>
        <w:t>ношения населения Забайкальского края к проблемам наркомании.</w:t>
      </w:r>
    </w:p>
    <w:p w:rsidR="009C2A05" w:rsidRPr="006503C2" w:rsidRDefault="009C2A05" w:rsidP="009C2A05">
      <w:pPr>
        <w:shd w:val="clear" w:color="auto" w:fill="FFFFFF"/>
        <w:ind w:left="725"/>
        <w:rPr>
          <w:rFonts w:ascii="Times New Roman" w:hAnsi="Times New Roman"/>
          <w:szCs w:val="28"/>
        </w:rPr>
      </w:pPr>
      <w:r w:rsidRPr="006503C2">
        <w:rPr>
          <w:rFonts w:ascii="Times New Roman" w:eastAsia="Times New Roman" w:hAnsi="Times New Roman"/>
          <w:szCs w:val="28"/>
        </w:rPr>
        <w:t xml:space="preserve">Указанная цель предполагает решение </w:t>
      </w:r>
      <w:r w:rsidRPr="006503C2">
        <w:rPr>
          <w:rFonts w:ascii="Times New Roman" w:eastAsia="Times New Roman" w:hAnsi="Times New Roman"/>
          <w:i/>
          <w:szCs w:val="28"/>
        </w:rPr>
        <w:t>основных задач</w:t>
      </w:r>
      <w:r w:rsidRPr="006503C2">
        <w:rPr>
          <w:rFonts w:ascii="Times New Roman" w:eastAsia="Times New Roman" w:hAnsi="Times New Roman"/>
          <w:szCs w:val="28"/>
        </w:rPr>
        <w:t>:</w:t>
      </w:r>
    </w:p>
    <w:p w:rsidR="009C2A05" w:rsidRPr="006503C2" w:rsidRDefault="009C2A05" w:rsidP="009C2A05">
      <w:pPr>
        <w:widowControl w:val="0"/>
        <w:numPr>
          <w:ilvl w:val="0"/>
          <w:numId w:val="45"/>
        </w:numPr>
        <w:shd w:val="clear" w:color="auto" w:fill="FFFFFF"/>
        <w:tabs>
          <w:tab w:val="left" w:pos="994"/>
        </w:tabs>
        <w:autoSpaceDE w:val="0"/>
        <w:autoSpaceDN w:val="0"/>
        <w:adjustRightInd w:val="0"/>
        <w:ind w:firstLine="710"/>
        <w:rPr>
          <w:rFonts w:ascii="Times New Roman" w:hAnsi="Times New Roman"/>
          <w:spacing w:val="-36"/>
          <w:szCs w:val="28"/>
        </w:rPr>
      </w:pPr>
      <w:r w:rsidRPr="006503C2">
        <w:rPr>
          <w:rFonts w:ascii="Times New Roman" w:eastAsia="Times New Roman" w:hAnsi="Times New Roman"/>
          <w:spacing w:val="-9"/>
          <w:szCs w:val="28"/>
        </w:rPr>
        <w:t xml:space="preserve">Определение значимости проблемы немедицинского потребления </w:t>
      </w:r>
      <w:r w:rsidRPr="006503C2">
        <w:rPr>
          <w:rFonts w:ascii="Times New Roman" w:eastAsia="Times New Roman" w:hAnsi="Times New Roman"/>
          <w:szCs w:val="28"/>
        </w:rPr>
        <w:t>нарк</w:t>
      </w:r>
      <w:r w:rsidRPr="006503C2">
        <w:rPr>
          <w:rFonts w:ascii="Times New Roman" w:eastAsia="Times New Roman" w:hAnsi="Times New Roman"/>
          <w:szCs w:val="28"/>
        </w:rPr>
        <w:t>о</w:t>
      </w:r>
      <w:r w:rsidRPr="006503C2">
        <w:rPr>
          <w:rFonts w:ascii="Times New Roman" w:eastAsia="Times New Roman" w:hAnsi="Times New Roman"/>
          <w:szCs w:val="28"/>
        </w:rPr>
        <w:t xml:space="preserve">тиков в списке социальных проблем среди населения Забайкальского края. </w:t>
      </w:r>
    </w:p>
    <w:p w:rsidR="009C2A05" w:rsidRPr="006503C2" w:rsidRDefault="009C2A05" w:rsidP="009C2A05">
      <w:pPr>
        <w:widowControl w:val="0"/>
        <w:numPr>
          <w:ilvl w:val="0"/>
          <w:numId w:val="45"/>
        </w:numPr>
        <w:shd w:val="clear" w:color="auto" w:fill="FFFFFF"/>
        <w:tabs>
          <w:tab w:val="left" w:pos="994"/>
        </w:tabs>
        <w:autoSpaceDE w:val="0"/>
        <w:autoSpaceDN w:val="0"/>
        <w:adjustRightInd w:val="0"/>
        <w:ind w:firstLine="710"/>
        <w:rPr>
          <w:rFonts w:ascii="Times New Roman" w:hAnsi="Times New Roman"/>
          <w:spacing w:val="-22"/>
          <w:szCs w:val="28"/>
        </w:rPr>
      </w:pPr>
      <w:r w:rsidRPr="006503C2">
        <w:rPr>
          <w:rFonts w:ascii="Times New Roman" w:eastAsia="Times New Roman" w:hAnsi="Times New Roman"/>
          <w:spacing w:val="-4"/>
          <w:szCs w:val="28"/>
        </w:rPr>
        <w:t>Проведение анализа ценностных установок населения</w:t>
      </w:r>
      <w:r w:rsidRPr="006503C2">
        <w:rPr>
          <w:rFonts w:ascii="Times New Roman" w:eastAsia="Times New Roman" w:hAnsi="Times New Roman"/>
          <w:szCs w:val="28"/>
        </w:rPr>
        <w:t xml:space="preserve"> Забайкальского края.</w:t>
      </w:r>
    </w:p>
    <w:p w:rsidR="009C2A05" w:rsidRPr="006503C2" w:rsidRDefault="009C2A05" w:rsidP="009C2A05">
      <w:pPr>
        <w:widowControl w:val="0"/>
        <w:numPr>
          <w:ilvl w:val="0"/>
          <w:numId w:val="45"/>
        </w:numPr>
        <w:shd w:val="clear" w:color="auto" w:fill="FFFFFF"/>
        <w:tabs>
          <w:tab w:val="left" w:pos="994"/>
        </w:tabs>
        <w:autoSpaceDE w:val="0"/>
        <w:autoSpaceDN w:val="0"/>
        <w:adjustRightInd w:val="0"/>
        <w:ind w:right="5" w:firstLine="710"/>
        <w:rPr>
          <w:rFonts w:ascii="Times New Roman" w:hAnsi="Times New Roman"/>
          <w:spacing w:val="-24"/>
          <w:szCs w:val="28"/>
        </w:rPr>
      </w:pPr>
      <w:r w:rsidRPr="006503C2">
        <w:rPr>
          <w:rFonts w:ascii="Times New Roman" w:eastAsia="Times New Roman" w:hAnsi="Times New Roman"/>
          <w:spacing w:val="-9"/>
          <w:szCs w:val="28"/>
        </w:rPr>
        <w:t xml:space="preserve">Выявление отношения населения </w:t>
      </w:r>
      <w:r w:rsidRPr="006503C2">
        <w:rPr>
          <w:rFonts w:ascii="Times New Roman" w:eastAsia="Times New Roman" w:hAnsi="Times New Roman"/>
          <w:szCs w:val="28"/>
        </w:rPr>
        <w:t>Забайкальского края</w:t>
      </w:r>
      <w:r w:rsidRPr="006503C2">
        <w:rPr>
          <w:rFonts w:ascii="Times New Roman" w:eastAsia="Times New Roman" w:hAnsi="Times New Roman"/>
          <w:spacing w:val="-9"/>
          <w:szCs w:val="28"/>
        </w:rPr>
        <w:t xml:space="preserve"> к </w:t>
      </w:r>
      <w:r w:rsidRPr="006503C2">
        <w:rPr>
          <w:rFonts w:ascii="Times New Roman" w:eastAsia="Times New Roman" w:hAnsi="Times New Roman"/>
          <w:szCs w:val="28"/>
        </w:rPr>
        <w:t>проблеме н</w:t>
      </w:r>
      <w:r w:rsidRPr="006503C2">
        <w:rPr>
          <w:rFonts w:ascii="Times New Roman" w:eastAsia="Times New Roman" w:hAnsi="Times New Roman"/>
          <w:szCs w:val="28"/>
        </w:rPr>
        <w:t>е</w:t>
      </w:r>
      <w:r w:rsidRPr="006503C2">
        <w:rPr>
          <w:rFonts w:ascii="Times New Roman" w:eastAsia="Times New Roman" w:hAnsi="Times New Roman"/>
          <w:szCs w:val="28"/>
        </w:rPr>
        <w:t>медицинского потребления наркотиков.</w:t>
      </w:r>
    </w:p>
    <w:p w:rsidR="009C2A05" w:rsidRPr="006503C2" w:rsidRDefault="009C2A05" w:rsidP="009C2A05">
      <w:pPr>
        <w:widowControl w:val="0"/>
        <w:numPr>
          <w:ilvl w:val="0"/>
          <w:numId w:val="45"/>
        </w:numPr>
        <w:shd w:val="clear" w:color="auto" w:fill="FFFFFF"/>
        <w:tabs>
          <w:tab w:val="left" w:pos="994"/>
        </w:tabs>
        <w:autoSpaceDE w:val="0"/>
        <w:autoSpaceDN w:val="0"/>
        <w:adjustRightInd w:val="0"/>
        <w:ind w:right="10" w:firstLine="710"/>
        <w:rPr>
          <w:rFonts w:ascii="Times New Roman" w:hAnsi="Times New Roman"/>
          <w:spacing w:val="-22"/>
          <w:szCs w:val="28"/>
        </w:rPr>
      </w:pPr>
      <w:r w:rsidRPr="006503C2">
        <w:rPr>
          <w:rFonts w:ascii="Times New Roman" w:eastAsia="Times New Roman" w:hAnsi="Times New Roman"/>
          <w:spacing w:val="-1"/>
          <w:szCs w:val="28"/>
        </w:rPr>
        <w:t xml:space="preserve">Анализ уровня распространения немедицинского потребления </w:t>
      </w:r>
      <w:r w:rsidRPr="006503C2">
        <w:rPr>
          <w:rFonts w:ascii="Times New Roman" w:eastAsia="Times New Roman" w:hAnsi="Times New Roman"/>
          <w:spacing w:val="-9"/>
          <w:szCs w:val="28"/>
        </w:rPr>
        <w:t>нарк</w:t>
      </w:r>
      <w:r w:rsidRPr="006503C2">
        <w:rPr>
          <w:rFonts w:ascii="Times New Roman" w:eastAsia="Times New Roman" w:hAnsi="Times New Roman"/>
          <w:spacing w:val="-9"/>
          <w:szCs w:val="28"/>
        </w:rPr>
        <w:t>о</w:t>
      </w:r>
      <w:r w:rsidRPr="006503C2">
        <w:rPr>
          <w:rFonts w:ascii="Times New Roman" w:eastAsia="Times New Roman" w:hAnsi="Times New Roman"/>
          <w:spacing w:val="-9"/>
          <w:szCs w:val="28"/>
        </w:rPr>
        <w:t xml:space="preserve">тиков </w:t>
      </w:r>
      <w:r w:rsidRPr="006503C2">
        <w:rPr>
          <w:rFonts w:ascii="Times New Roman" w:eastAsia="Times New Roman" w:hAnsi="Times New Roman"/>
          <w:szCs w:val="28"/>
        </w:rPr>
        <w:t>Забайкальского края</w:t>
      </w:r>
      <w:r w:rsidRPr="006503C2">
        <w:rPr>
          <w:rFonts w:ascii="Times New Roman" w:eastAsia="Times New Roman" w:hAnsi="Times New Roman"/>
          <w:spacing w:val="-9"/>
          <w:szCs w:val="28"/>
        </w:rPr>
        <w:t xml:space="preserve">, в т.ч. динамика числа лиц, </w:t>
      </w:r>
      <w:r w:rsidRPr="006503C2">
        <w:rPr>
          <w:rFonts w:ascii="Times New Roman" w:eastAsia="Times New Roman" w:hAnsi="Times New Roman"/>
          <w:szCs w:val="28"/>
        </w:rPr>
        <w:t>употребляющих нарк</w:t>
      </w:r>
      <w:r w:rsidRPr="006503C2">
        <w:rPr>
          <w:rFonts w:ascii="Times New Roman" w:eastAsia="Times New Roman" w:hAnsi="Times New Roman"/>
          <w:szCs w:val="28"/>
        </w:rPr>
        <w:t>о</w:t>
      </w:r>
      <w:r w:rsidRPr="006503C2">
        <w:rPr>
          <w:rFonts w:ascii="Times New Roman" w:eastAsia="Times New Roman" w:hAnsi="Times New Roman"/>
          <w:szCs w:val="28"/>
        </w:rPr>
        <w:t>тики.</w:t>
      </w:r>
    </w:p>
    <w:p w:rsidR="009C2A05" w:rsidRPr="006503C2" w:rsidRDefault="009C2A05" w:rsidP="009C2A05">
      <w:pPr>
        <w:widowControl w:val="0"/>
        <w:numPr>
          <w:ilvl w:val="0"/>
          <w:numId w:val="45"/>
        </w:numPr>
        <w:shd w:val="clear" w:color="auto" w:fill="FFFFFF"/>
        <w:tabs>
          <w:tab w:val="left" w:pos="994"/>
        </w:tabs>
        <w:autoSpaceDE w:val="0"/>
        <w:autoSpaceDN w:val="0"/>
        <w:adjustRightInd w:val="0"/>
        <w:ind w:right="10" w:firstLine="710"/>
        <w:rPr>
          <w:rFonts w:ascii="Times New Roman" w:hAnsi="Times New Roman"/>
          <w:spacing w:val="-26"/>
          <w:szCs w:val="28"/>
        </w:rPr>
      </w:pPr>
      <w:r w:rsidRPr="006503C2">
        <w:rPr>
          <w:rFonts w:ascii="Times New Roman" w:eastAsia="Times New Roman" w:hAnsi="Times New Roman"/>
          <w:spacing w:val="-10"/>
          <w:szCs w:val="28"/>
        </w:rPr>
        <w:t xml:space="preserve">Выявление степени наркотизации населения </w:t>
      </w:r>
      <w:r w:rsidRPr="006503C2">
        <w:rPr>
          <w:rFonts w:ascii="Times New Roman" w:eastAsia="Times New Roman" w:hAnsi="Times New Roman"/>
          <w:szCs w:val="28"/>
        </w:rPr>
        <w:t>Забайкальского края.</w:t>
      </w:r>
    </w:p>
    <w:p w:rsidR="009C2A05" w:rsidRPr="006503C2" w:rsidRDefault="009C2A05" w:rsidP="009C2A05">
      <w:pPr>
        <w:widowControl w:val="0"/>
        <w:numPr>
          <w:ilvl w:val="0"/>
          <w:numId w:val="45"/>
        </w:numPr>
        <w:shd w:val="clear" w:color="auto" w:fill="FFFFFF"/>
        <w:tabs>
          <w:tab w:val="left" w:pos="994"/>
        </w:tabs>
        <w:autoSpaceDE w:val="0"/>
        <w:autoSpaceDN w:val="0"/>
        <w:adjustRightInd w:val="0"/>
        <w:spacing w:before="5"/>
        <w:ind w:firstLine="710"/>
        <w:rPr>
          <w:rFonts w:ascii="Times New Roman" w:hAnsi="Times New Roman"/>
          <w:spacing w:val="-24"/>
          <w:szCs w:val="28"/>
        </w:rPr>
      </w:pPr>
      <w:r w:rsidRPr="006503C2">
        <w:rPr>
          <w:rFonts w:ascii="Times New Roman" w:eastAsia="Times New Roman" w:hAnsi="Times New Roman"/>
          <w:spacing w:val="-10"/>
          <w:szCs w:val="28"/>
        </w:rPr>
        <w:t xml:space="preserve">Определение наиболее распространенных на территории </w:t>
      </w:r>
      <w:r w:rsidRPr="006503C2">
        <w:rPr>
          <w:rFonts w:ascii="Times New Roman" w:eastAsia="Times New Roman" w:hAnsi="Times New Roman"/>
          <w:szCs w:val="28"/>
        </w:rPr>
        <w:t>Забайкальского края наркотиков.</w:t>
      </w:r>
    </w:p>
    <w:p w:rsidR="009C2A05" w:rsidRPr="006503C2" w:rsidRDefault="009C2A05" w:rsidP="009C2A05">
      <w:pPr>
        <w:widowControl w:val="0"/>
        <w:numPr>
          <w:ilvl w:val="0"/>
          <w:numId w:val="45"/>
        </w:numPr>
        <w:shd w:val="clear" w:color="auto" w:fill="FFFFFF"/>
        <w:tabs>
          <w:tab w:val="left" w:pos="994"/>
        </w:tabs>
        <w:autoSpaceDE w:val="0"/>
        <w:autoSpaceDN w:val="0"/>
        <w:adjustRightInd w:val="0"/>
        <w:ind w:left="710" w:firstLine="0"/>
        <w:jc w:val="left"/>
        <w:rPr>
          <w:rFonts w:ascii="Times New Roman" w:hAnsi="Times New Roman"/>
          <w:spacing w:val="-24"/>
          <w:szCs w:val="28"/>
        </w:rPr>
      </w:pPr>
      <w:r w:rsidRPr="006503C2">
        <w:rPr>
          <w:rFonts w:ascii="Times New Roman" w:eastAsia="Times New Roman" w:hAnsi="Times New Roman"/>
          <w:spacing w:val="-10"/>
          <w:szCs w:val="28"/>
        </w:rPr>
        <w:t>Выявление степени доступности наркотиков.</w:t>
      </w:r>
    </w:p>
    <w:p w:rsidR="009C2A05" w:rsidRPr="006503C2" w:rsidRDefault="009C2A05" w:rsidP="009C2A05">
      <w:pPr>
        <w:widowControl w:val="0"/>
        <w:numPr>
          <w:ilvl w:val="0"/>
          <w:numId w:val="45"/>
        </w:numPr>
        <w:shd w:val="clear" w:color="auto" w:fill="FFFFFF"/>
        <w:tabs>
          <w:tab w:val="left" w:pos="994"/>
        </w:tabs>
        <w:autoSpaceDE w:val="0"/>
        <w:autoSpaceDN w:val="0"/>
        <w:adjustRightInd w:val="0"/>
        <w:ind w:right="14" w:firstLine="710"/>
        <w:rPr>
          <w:rFonts w:ascii="Times New Roman" w:hAnsi="Times New Roman"/>
          <w:spacing w:val="-26"/>
          <w:szCs w:val="28"/>
        </w:rPr>
      </w:pPr>
      <w:r w:rsidRPr="006503C2">
        <w:rPr>
          <w:rFonts w:ascii="Times New Roman" w:eastAsia="Times New Roman" w:hAnsi="Times New Roman"/>
          <w:spacing w:val="-10"/>
          <w:szCs w:val="28"/>
        </w:rPr>
        <w:t xml:space="preserve">Определение наиболее популярных мест и способов распространения </w:t>
      </w:r>
      <w:r w:rsidRPr="006503C2">
        <w:rPr>
          <w:rFonts w:ascii="Times New Roman" w:eastAsia="Times New Roman" w:hAnsi="Times New Roman"/>
          <w:szCs w:val="28"/>
        </w:rPr>
        <w:t>наркотиков.</w:t>
      </w:r>
    </w:p>
    <w:p w:rsidR="009C2A05" w:rsidRPr="006503C2" w:rsidRDefault="009C2A05" w:rsidP="009C2A05">
      <w:pPr>
        <w:widowControl w:val="0"/>
        <w:numPr>
          <w:ilvl w:val="0"/>
          <w:numId w:val="45"/>
        </w:numPr>
        <w:shd w:val="clear" w:color="auto" w:fill="FFFFFF"/>
        <w:tabs>
          <w:tab w:val="left" w:pos="994"/>
        </w:tabs>
        <w:autoSpaceDE w:val="0"/>
        <w:autoSpaceDN w:val="0"/>
        <w:adjustRightInd w:val="0"/>
        <w:ind w:right="19" w:firstLine="710"/>
        <w:rPr>
          <w:rFonts w:ascii="Times New Roman" w:hAnsi="Times New Roman"/>
          <w:spacing w:val="-24"/>
          <w:szCs w:val="28"/>
        </w:rPr>
      </w:pPr>
      <w:r w:rsidRPr="006503C2">
        <w:rPr>
          <w:rFonts w:ascii="Times New Roman" w:eastAsia="Times New Roman" w:hAnsi="Times New Roman"/>
          <w:spacing w:val="-10"/>
          <w:szCs w:val="28"/>
        </w:rPr>
        <w:t xml:space="preserve">Определение причин распространения немедицинского потребления </w:t>
      </w:r>
      <w:r w:rsidRPr="006503C2">
        <w:rPr>
          <w:rFonts w:ascii="Times New Roman" w:eastAsia="Times New Roman" w:hAnsi="Times New Roman"/>
          <w:szCs w:val="28"/>
        </w:rPr>
        <w:t>на</w:t>
      </w:r>
      <w:r w:rsidRPr="006503C2">
        <w:rPr>
          <w:rFonts w:ascii="Times New Roman" w:eastAsia="Times New Roman" w:hAnsi="Times New Roman"/>
          <w:szCs w:val="28"/>
        </w:rPr>
        <w:t>р</w:t>
      </w:r>
      <w:r w:rsidRPr="006503C2">
        <w:rPr>
          <w:rFonts w:ascii="Times New Roman" w:eastAsia="Times New Roman" w:hAnsi="Times New Roman"/>
          <w:szCs w:val="28"/>
        </w:rPr>
        <w:t>котиков.</w:t>
      </w:r>
    </w:p>
    <w:p w:rsidR="009C2A05" w:rsidRPr="006503C2" w:rsidRDefault="009C2A05" w:rsidP="009C2A05">
      <w:pPr>
        <w:widowControl w:val="0"/>
        <w:numPr>
          <w:ilvl w:val="0"/>
          <w:numId w:val="46"/>
        </w:numPr>
        <w:shd w:val="clear" w:color="auto" w:fill="FFFFFF"/>
        <w:tabs>
          <w:tab w:val="left" w:pos="1133"/>
        </w:tabs>
        <w:autoSpaceDE w:val="0"/>
        <w:autoSpaceDN w:val="0"/>
        <w:adjustRightInd w:val="0"/>
        <w:ind w:right="14" w:firstLine="739"/>
        <w:rPr>
          <w:rFonts w:ascii="Times New Roman" w:hAnsi="Times New Roman"/>
          <w:spacing w:val="-28"/>
          <w:szCs w:val="28"/>
        </w:rPr>
      </w:pPr>
      <w:r w:rsidRPr="006503C2">
        <w:rPr>
          <w:rFonts w:ascii="Times New Roman" w:eastAsia="Times New Roman" w:hAnsi="Times New Roman"/>
          <w:spacing w:val="-3"/>
          <w:szCs w:val="28"/>
        </w:rPr>
        <w:lastRenderedPageBreak/>
        <w:t xml:space="preserve">Определение мотивов потребления наркотиков среди различных </w:t>
      </w:r>
      <w:r w:rsidRPr="006503C2">
        <w:rPr>
          <w:rFonts w:ascii="Times New Roman" w:eastAsia="Times New Roman" w:hAnsi="Times New Roman"/>
          <w:szCs w:val="28"/>
        </w:rPr>
        <w:t xml:space="preserve">групп населения </w:t>
      </w:r>
      <w:r w:rsidRPr="006503C2">
        <w:rPr>
          <w:rFonts w:ascii="Times New Roman" w:eastAsia="Times New Roman" w:hAnsi="Times New Roman"/>
          <w:sz w:val="30"/>
          <w:szCs w:val="30"/>
        </w:rPr>
        <w:t>Забайкальского края.</w:t>
      </w:r>
    </w:p>
    <w:p w:rsidR="009C2A05" w:rsidRPr="006503C2" w:rsidRDefault="009C2A05" w:rsidP="009C2A05">
      <w:pPr>
        <w:widowControl w:val="0"/>
        <w:numPr>
          <w:ilvl w:val="0"/>
          <w:numId w:val="46"/>
        </w:numPr>
        <w:shd w:val="clear" w:color="auto" w:fill="FFFFFF"/>
        <w:tabs>
          <w:tab w:val="left" w:pos="1133"/>
        </w:tabs>
        <w:autoSpaceDE w:val="0"/>
        <w:autoSpaceDN w:val="0"/>
        <w:adjustRightInd w:val="0"/>
        <w:ind w:right="10" w:firstLine="739"/>
        <w:rPr>
          <w:rFonts w:ascii="Times New Roman" w:hAnsi="Times New Roman"/>
          <w:spacing w:val="-28"/>
          <w:szCs w:val="28"/>
        </w:rPr>
      </w:pPr>
      <w:r w:rsidRPr="006503C2">
        <w:rPr>
          <w:rFonts w:ascii="Times New Roman" w:eastAsia="Times New Roman" w:hAnsi="Times New Roman"/>
          <w:spacing w:val="-10"/>
          <w:szCs w:val="28"/>
        </w:rPr>
        <w:t xml:space="preserve">Выявление основных механизмов приобщения к немедицинскому </w:t>
      </w:r>
      <w:r w:rsidRPr="006503C2">
        <w:rPr>
          <w:rFonts w:ascii="Times New Roman" w:eastAsia="Times New Roman" w:hAnsi="Times New Roman"/>
          <w:szCs w:val="28"/>
        </w:rPr>
        <w:t>п</w:t>
      </w:r>
      <w:r w:rsidRPr="006503C2">
        <w:rPr>
          <w:rFonts w:ascii="Times New Roman" w:eastAsia="Times New Roman" w:hAnsi="Times New Roman"/>
          <w:szCs w:val="28"/>
        </w:rPr>
        <w:t>о</w:t>
      </w:r>
      <w:r w:rsidRPr="006503C2">
        <w:rPr>
          <w:rFonts w:ascii="Times New Roman" w:eastAsia="Times New Roman" w:hAnsi="Times New Roman"/>
          <w:szCs w:val="28"/>
        </w:rPr>
        <w:t>треблению наркотиков.</w:t>
      </w:r>
    </w:p>
    <w:p w:rsidR="009C2A05" w:rsidRPr="006503C2" w:rsidRDefault="009C2A05" w:rsidP="009C2A05">
      <w:pPr>
        <w:widowControl w:val="0"/>
        <w:numPr>
          <w:ilvl w:val="0"/>
          <w:numId w:val="46"/>
        </w:numPr>
        <w:shd w:val="clear" w:color="auto" w:fill="FFFFFF"/>
        <w:tabs>
          <w:tab w:val="left" w:pos="1133"/>
        </w:tabs>
        <w:autoSpaceDE w:val="0"/>
        <w:autoSpaceDN w:val="0"/>
        <w:adjustRightInd w:val="0"/>
        <w:ind w:right="14" w:firstLine="739"/>
        <w:rPr>
          <w:rFonts w:ascii="Times New Roman" w:hAnsi="Times New Roman"/>
          <w:spacing w:val="-28"/>
          <w:szCs w:val="28"/>
        </w:rPr>
      </w:pPr>
      <w:r w:rsidRPr="006503C2">
        <w:rPr>
          <w:rFonts w:ascii="Times New Roman" w:eastAsia="Times New Roman" w:hAnsi="Times New Roman"/>
          <w:szCs w:val="28"/>
        </w:rPr>
        <w:t xml:space="preserve">Проведение анализа социокультурных факторов, как </w:t>
      </w:r>
      <w:r w:rsidRPr="006503C2">
        <w:rPr>
          <w:rFonts w:ascii="Times New Roman" w:eastAsia="Times New Roman" w:hAnsi="Times New Roman"/>
          <w:spacing w:val="-2"/>
          <w:szCs w:val="28"/>
        </w:rPr>
        <w:t>способству</w:t>
      </w:r>
      <w:r w:rsidRPr="006503C2">
        <w:rPr>
          <w:rFonts w:ascii="Times New Roman" w:eastAsia="Times New Roman" w:hAnsi="Times New Roman"/>
          <w:spacing w:val="-2"/>
          <w:szCs w:val="28"/>
        </w:rPr>
        <w:t>ю</w:t>
      </w:r>
      <w:r w:rsidRPr="006503C2">
        <w:rPr>
          <w:rFonts w:ascii="Times New Roman" w:eastAsia="Times New Roman" w:hAnsi="Times New Roman"/>
          <w:spacing w:val="-2"/>
          <w:szCs w:val="28"/>
        </w:rPr>
        <w:t xml:space="preserve">щих, так и препятствующих возникновению и развитию </w:t>
      </w:r>
      <w:r w:rsidRPr="006503C2">
        <w:rPr>
          <w:rFonts w:ascii="Times New Roman" w:eastAsia="Times New Roman" w:hAnsi="Times New Roman"/>
          <w:szCs w:val="28"/>
        </w:rPr>
        <w:t>наркотической зав</w:t>
      </w:r>
      <w:r w:rsidRPr="006503C2">
        <w:rPr>
          <w:rFonts w:ascii="Times New Roman" w:eastAsia="Times New Roman" w:hAnsi="Times New Roman"/>
          <w:szCs w:val="28"/>
        </w:rPr>
        <w:t>и</w:t>
      </w:r>
      <w:r w:rsidRPr="006503C2">
        <w:rPr>
          <w:rFonts w:ascii="Times New Roman" w:eastAsia="Times New Roman" w:hAnsi="Times New Roman"/>
          <w:szCs w:val="28"/>
        </w:rPr>
        <w:t>симости.</w:t>
      </w:r>
    </w:p>
    <w:p w:rsidR="009C2A05" w:rsidRPr="006503C2" w:rsidRDefault="009C2A05" w:rsidP="009C2A05">
      <w:pPr>
        <w:widowControl w:val="0"/>
        <w:numPr>
          <w:ilvl w:val="0"/>
          <w:numId w:val="46"/>
        </w:numPr>
        <w:shd w:val="clear" w:color="auto" w:fill="FFFFFF"/>
        <w:tabs>
          <w:tab w:val="left" w:pos="1133"/>
        </w:tabs>
        <w:autoSpaceDE w:val="0"/>
        <w:autoSpaceDN w:val="0"/>
        <w:adjustRightInd w:val="0"/>
        <w:ind w:right="14" w:firstLine="739"/>
        <w:rPr>
          <w:rFonts w:ascii="Times New Roman" w:hAnsi="Times New Roman"/>
          <w:spacing w:val="-28"/>
          <w:szCs w:val="28"/>
        </w:rPr>
      </w:pPr>
      <w:r w:rsidRPr="006503C2">
        <w:rPr>
          <w:rFonts w:ascii="Times New Roman" w:eastAsia="Times New Roman" w:hAnsi="Times New Roman"/>
          <w:spacing w:val="-3"/>
          <w:szCs w:val="28"/>
        </w:rPr>
        <w:t xml:space="preserve">Анализ эффективности ранее принятых мер противодействия </w:t>
      </w:r>
      <w:r w:rsidRPr="006503C2">
        <w:rPr>
          <w:rFonts w:ascii="Times New Roman" w:eastAsia="Times New Roman" w:hAnsi="Times New Roman"/>
          <w:spacing w:val="-8"/>
          <w:szCs w:val="28"/>
        </w:rPr>
        <w:t>нез</w:t>
      </w:r>
      <w:r w:rsidRPr="006503C2">
        <w:rPr>
          <w:rFonts w:ascii="Times New Roman" w:eastAsia="Times New Roman" w:hAnsi="Times New Roman"/>
          <w:spacing w:val="-8"/>
          <w:szCs w:val="28"/>
        </w:rPr>
        <w:t>а</w:t>
      </w:r>
      <w:r w:rsidRPr="006503C2">
        <w:rPr>
          <w:rFonts w:ascii="Times New Roman" w:eastAsia="Times New Roman" w:hAnsi="Times New Roman"/>
          <w:spacing w:val="-8"/>
          <w:szCs w:val="28"/>
        </w:rPr>
        <w:t>конному распространению и потреблению нарк</w:t>
      </w:r>
      <w:r w:rsidRPr="006503C2">
        <w:rPr>
          <w:rFonts w:ascii="Times New Roman" w:eastAsia="Times New Roman" w:hAnsi="Times New Roman"/>
          <w:spacing w:val="-8"/>
          <w:szCs w:val="28"/>
        </w:rPr>
        <w:t>о</w:t>
      </w:r>
      <w:r w:rsidRPr="006503C2">
        <w:rPr>
          <w:rFonts w:ascii="Times New Roman" w:eastAsia="Times New Roman" w:hAnsi="Times New Roman"/>
          <w:spacing w:val="-8"/>
          <w:szCs w:val="28"/>
        </w:rPr>
        <w:t xml:space="preserve">тиков на территории </w:t>
      </w:r>
      <w:r w:rsidRPr="006503C2">
        <w:rPr>
          <w:rFonts w:ascii="Times New Roman" w:eastAsia="Times New Roman" w:hAnsi="Times New Roman"/>
          <w:szCs w:val="28"/>
        </w:rPr>
        <w:t>Российской Федерации.</w:t>
      </w:r>
    </w:p>
    <w:p w:rsidR="009C2A05" w:rsidRPr="006503C2" w:rsidRDefault="009C2A05" w:rsidP="009C2A05">
      <w:pPr>
        <w:widowControl w:val="0"/>
        <w:numPr>
          <w:ilvl w:val="0"/>
          <w:numId w:val="46"/>
        </w:numPr>
        <w:shd w:val="clear" w:color="auto" w:fill="FFFFFF"/>
        <w:tabs>
          <w:tab w:val="left" w:pos="1133"/>
        </w:tabs>
        <w:autoSpaceDE w:val="0"/>
        <w:autoSpaceDN w:val="0"/>
        <w:adjustRightInd w:val="0"/>
        <w:ind w:right="14" w:firstLine="739"/>
        <w:rPr>
          <w:rFonts w:ascii="Times New Roman" w:hAnsi="Times New Roman"/>
          <w:spacing w:val="-28"/>
          <w:szCs w:val="28"/>
        </w:rPr>
      </w:pPr>
      <w:r w:rsidRPr="006503C2">
        <w:rPr>
          <w:rFonts w:ascii="Times New Roman" w:eastAsia="Times New Roman" w:hAnsi="Times New Roman"/>
          <w:spacing w:val="-10"/>
          <w:szCs w:val="28"/>
        </w:rPr>
        <w:t xml:space="preserve">Выявление наиболее действенных мер по борьбе с немедицинским </w:t>
      </w:r>
      <w:r w:rsidRPr="006503C2">
        <w:rPr>
          <w:rFonts w:ascii="Times New Roman" w:eastAsia="Times New Roman" w:hAnsi="Times New Roman"/>
          <w:szCs w:val="28"/>
        </w:rPr>
        <w:t>п</w:t>
      </w:r>
      <w:r w:rsidRPr="006503C2">
        <w:rPr>
          <w:rFonts w:ascii="Times New Roman" w:eastAsia="Times New Roman" w:hAnsi="Times New Roman"/>
          <w:szCs w:val="28"/>
        </w:rPr>
        <w:t>о</w:t>
      </w:r>
      <w:r w:rsidRPr="006503C2">
        <w:rPr>
          <w:rFonts w:ascii="Times New Roman" w:eastAsia="Times New Roman" w:hAnsi="Times New Roman"/>
          <w:szCs w:val="28"/>
        </w:rPr>
        <w:t>треблением наркотиков.</w:t>
      </w:r>
    </w:p>
    <w:p w:rsidR="009C2A05" w:rsidRPr="006503C2" w:rsidRDefault="009C2A05" w:rsidP="009C2A05">
      <w:pPr>
        <w:shd w:val="clear" w:color="auto" w:fill="FFFFFF"/>
        <w:ind w:left="5" w:right="10" w:firstLine="725"/>
        <w:rPr>
          <w:rFonts w:ascii="Times New Roman" w:hAnsi="Times New Roman"/>
          <w:szCs w:val="28"/>
        </w:rPr>
      </w:pPr>
      <w:r w:rsidRPr="006503C2">
        <w:rPr>
          <w:rFonts w:ascii="Times New Roman" w:eastAsia="Times New Roman" w:hAnsi="Times New Roman"/>
          <w:i/>
          <w:szCs w:val="28"/>
        </w:rPr>
        <w:t>Объектом</w:t>
      </w:r>
      <w:r w:rsidRPr="006503C2">
        <w:rPr>
          <w:rFonts w:ascii="Times New Roman" w:eastAsia="Times New Roman" w:hAnsi="Times New Roman"/>
          <w:szCs w:val="28"/>
        </w:rPr>
        <w:t xml:space="preserve"> социологического исследования является общественное мнение населения Забайкальского края.</w:t>
      </w:r>
    </w:p>
    <w:p w:rsidR="009C2A05" w:rsidRPr="006503C2" w:rsidRDefault="009C2A05" w:rsidP="009C2A05">
      <w:pPr>
        <w:shd w:val="clear" w:color="auto" w:fill="FFFFFF"/>
        <w:ind w:left="10" w:right="5" w:firstLine="715"/>
        <w:rPr>
          <w:rFonts w:ascii="Times New Roman" w:hAnsi="Times New Roman"/>
          <w:szCs w:val="28"/>
        </w:rPr>
      </w:pPr>
      <w:r w:rsidRPr="006503C2">
        <w:rPr>
          <w:rFonts w:ascii="Times New Roman" w:eastAsia="Times New Roman" w:hAnsi="Times New Roman"/>
          <w:i/>
          <w:szCs w:val="28"/>
        </w:rPr>
        <w:t>Предмет</w:t>
      </w:r>
      <w:r w:rsidRPr="006503C2">
        <w:rPr>
          <w:rFonts w:ascii="Times New Roman" w:eastAsia="Times New Roman" w:hAnsi="Times New Roman"/>
          <w:szCs w:val="28"/>
        </w:rPr>
        <w:t xml:space="preserve"> исследования - отношение населения Забайкальского края к проблемам наркотизации общества.</w:t>
      </w:r>
    </w:p>
    <w:p w:rsidR="009C2A05" w:rsidRPr="006503C2" w:rsidRDefault="009C2A05" w:rsidP="009C2A05">
      <w:pPr>
        <w:shd w:val="clear" w:color="auto" w:fill="FFFFFF"/>
        <w:ind w:left="10" w:right="10" w:firstLine="715"/>
        <w:rPr>
          <w:rFonts w:ascii="Times New Roman" w:eastAsia="Times New Roman" w:hAnsi="Times New Roman"/>
          <w:szCs w:val="28"/>
        </w:rPr>
      </w:pPr>
      <w:r w:rsidRPr="006503C2">
        <w:rPr>
          <w:rFonts w:ascii="Times New Roman" w:eastAsia="Times New Roman" w:hAnsi="Times New Roman"/>
          <w:i/>
          <w:szCs w:val="28"/>
        </w:rPr>
        <w:t>Цель</w:t>
      </w:r>
      <w:r w:rsidRPr="006503C2">
        <w:rPr>
          <w:rFonts w:ascii="Times New Roman" w:eastAsia="Times New Roman" w:hAnsi="Times New Roman"/>
          <w:szCs w:val="28"/>
        </w:rPr>
        <w:t xml:space="preserve"> исследования - выявление уровня наркотизации общества и о</w:t>
      </w:r>
      <w:r w:rsidRPr="006503C2">
        <w:rPr>
          <w:rFonts w:ascii="Times New Roman" w:eastAsia="Times New Roman" w:hAnsi="Times New Roman"/>
          <w:szCs w:val="28"/>
        </w:rPr>
        <w:t>т</w:t>
      </w:r>
      <w:r w:rsidRPr="006503C2">
        <w:rPr>
          <w:rFonts w:ascii="Times New Roman" w:eastAsia="Times New Roman" w:hAnsi="Times New Roman"/>
          <w:szCs w:val="28"/>
        </w:rPr>
        <w:t>ношения населения к проблемам наркомании.</w:t>
      </w:r>
    </w:p>
    <w:p w:rsidR="009C2A05" w:rsidRPr="006503C2" w:rsidRDefault="009C2A05" w:rsidP="009C2A05">
      <w:pPr>
        <w:pStyle w:val="aff"/>
        <w:spacing w:after="0" w:line="240" w:lineRule="auto"/>
        <w:ind w:left="0" w:firstLine="709"/>
        <w:jc w:val="both"/>
        <w:rPr>
          <w:rFonts w:ascii="Times New Roman" w:hAnsi="Times New Roman"/>
          <w:sz w:val="28"/>
          <w:szCs w:val="28"/>
        </w:rPr>
      </w:pPr>
      <w:r w:rsidRPr="006503C2">
        <w:rPr>
          <w:rFonts w:ascii="Times New Roman" w:hAnsi="Times New Roman"/>
          <w:i/>
          <w:sz w:val="28"/>
          <w:szCs w:val="28"/>
        </w:rPr>
        <w:t>Вид исследования</w:t>
      </w:r>
      <w:r w:rsidRPr="006503C2">
        <w:rPr>
          <w:rFonts w:ascii="Times New Roman" w:hAnsi="Times New Roman"/>
          <w:sz w:val="28"/>
          <w:szCs w:val="28"/>
        </w:rPr>
        <w:t xml:space="preserve"> – аналитический.</w:t>
      </w:r>
    </w:p>
    <w:p w:rsidR="003D31B0" w:rsidRPr="006503C2" w:rsidRDefault="003D31B0" w:rsidP="00E544F3">
      <w:pPr>
        <w:pStyle w:val="aff"/>
        <w:spacing w:after="0" w:line="240" w:lineRule="auto"/>
        <w:ind w:left="0" w:firstLine="709"/>
        <w:jc w:val="both"/>
        <w:rPr>
          <w:rFonts w:ascii="Times New Roman" w:hAnsi="Times New Roman"/>
          <w:sz w:val="28"/>
          <w:szCs w:val="28"/>
        </w:rPr>
      </w:pPr>
    </w:p>
    <w:p w:rsidR="009C2A05" w:rsidRDefault="006503C2" w:rsidP="006503C2">
      <w:pPr>
        <w:pStyle w:val="ae"/>
        <w:ind w:firstLine="0"/>
        <w:jc w:val="center"/>
        <w:rPr>
          <w:b/>
          <w:i/>
          <w:sz w:val="28"/>
          <w:szCs w:val="28"/>
        </w:rPr>
      </w:pPr>
      <w:r>
        <w:rPr>
          <w:b/>
          <w:i/>
          <w:sz w:val="28"/>
          <w:szCs w:val="28"/>
        </w:rPr>
        <w:t>2.</w:t>
      </w:r>
      <w:r w:rsidR="009C2A05" w:rsidRPr="006503C2">
        <w:rPr>
          <w:b/>
          <w:i/>
          <w:sz w:val="28"/>
          <w:szCs w:val="28"/>
        </w:rPr>
        <w:t>Данные о респондентах</w:t>
      </w:r>
    </w:p>
    <w:p w:rsidR="006503C2" w:rsidRPr="006503C2" w:rsidRDefault="006503C2" w:rsidP="006503C2">
      <w:pPr>
        <w:pStyle w:val="ae"/>
        <w:ind w:firstLine="0"/>
        <w:jc w:val="center"/>
        <w:rPr>
          <w:i/>
          <w:sz w:val="28"/>
          <w:szCs w:val="28"/>
        </w:rPr>
      </w:pPr>
    </w:p>
    <w:p w:rsidR="009C2A05" w:rsidRPr="006503C2" w:rsidRDefault="009C2A05" w:rsidP="00E544F3">
      <w:pPr>
        <w:pStyle w:val="ae"/>
        <w:ind w:firstLine="851"/>
        <w:rPr>
          <w:bCs/>
          <w:sz w:val="28"/>
          <w:szCs w:val="28"/>
          <w:shd w:val="clear" w:color="auto" w:fill="FFFFFF"/>
        </w:rPr>
      </w:pPr>
      <w:r w:rsidRPr="006503C2">
        <w:rPr>
          <w:sz w:val="28"/>
          <w:szCs w:val="28"/>
        </w:rPr>
        <w:t>Выборочная совокупность социологического исследования Заба</w:t>
      </w:r>
      <w:r w:rsidRPr="006503C2">
        <w:rPr>
          <w:sz w:val="28"/>
          <w:szCs w:val="28"/>
        </w:rPr>
        <w:t>й</w:t>
      </w:r>
      <w:r w:rsidRPr="006503C2">
        <w:rPr>
          <w:sz w:val="28"/>
          <w:szCs w:val="28"/>
        </w:rPr>
        <w:t>кальского края составила 1100 человек, с учетом численности постоянного населения Забайкальского края – 1078983 человек. Выборка составлена с учетом распредел</w:t>
      </w:r>
      <w:r w:rsidRPr="006503C2">
        <w:rPr>
          <w:sz w:val="28"/>
          <w:szCs w:val="28"/>
        </w:rPr>
        <w:t>е</w:t>
      </w:r>
      <w:r w:rsidRPr="006503C2">
        <w:rPr>
          <w:sz w:val="28"/>
          <w:szCs w:val="28"/>
        </w:rPr>
        <w:t xml:space="preserve">ния </w:t>
      </w:r>
      <w:r w:rsidRPr="006503C2">
        <w:rPr>
          <w:sz w:val="28"/>
          <w:szCs w:val="28"/>
          <w:shd w:val="clear" w:color="auto" w:fill="FFFFFF"/>
        </w:rPr>
        <w:t xml:space="preserve">численности </w:t>
      </w:r>
      <w:r w:rsidRPr="006503C2">
        <w:rPr>
          <w:bCs/>
          <w:sz w:val="28"/>
          <w:szCs w:val="28"/>
          <w:shd w:val="clear" w:color="auto" w:fill="FFFFFF"/>
        </w:rPr>
        <w:t xml:space="preserve">городского </w:t>
      </w:r>
      <w:r w:rsidRPr="006503C2">
        <w:rPr>
          <w:sz w:val="28"/>
          <w:szCs w:val="28"/>
          <w:shd w:val="clear" w:color="auto" w:fill="FFFFFF"/>
        </w:rPr>
        <w:t xml:space="preserve">и </w:t>
      </w:r>
      <w:r w:rsidRPr="006503C2">
        <w:rPr>
          <w:bCs/>
          <w:sz w:val="28"/>
          <w:szCs w:val="28"/>
          <w:shd w:val="clear" w:color="auto" w:fill="FFFFFF"/>
        </w:rPr>
        <w:t>сельского населения.</w:t>
      </w:r>
    </w:p>
    <w:p w:rsidR="009C2A05" w:rsidRPr="006503C2" w:rsidRDefault="009C2A05" w:rsidP="009C2A05">
      <w:pPr>
        <w:pStyle w:val="ae"/>
        <w:ind w:firstLine="851"/>
        <w:rPr>
          <w:sz w:val="28"/>
          <w:szCs w:val="28"/>
        </w:rPr>
      </w:pPr>
      <w:r w:rsidRPr="006503C2">
        <w:rPr>
          <w:sz w:val="28"/>
          <w:szCs w:val="28"/>
        </w:rPr>
        <w:t>Были выделены основные территориально-экономические зоны. Пр</w:t>
      </w:r>
      <w:r w:rsidRPr="006503C2">
        <w:rPr>
          <w:sz w:val="28"/>
          <w:szCs w:val="28"/>
        </w:rPr>
        <w:t>о</w:t>
      </w:r>
      <w:r w:rsidRPr="006503C2">
        <w:rPr>
          <w:sz w:val="28"/>
          <w:szCs w:val="28"/>
        </w:rPr>
        <w:t xml:space="preserve">мышленная зона представлена г.Читой, где </w:t>
      </w:r>
      <w:r w:rsidRPr="006503C2">
        <w:rPr>
          <w:sz w:val="28"/>
          <w:szCs w:val="28"/>
          <w:shd w:val="clear" w:color="auto" w:fill="FFFFFF"/>
        </w:rPr>
        <w:t>доминирующей промышленн</w:t>
      </w:r>
      <w:r w:rsidRPr="006503C2">
        <w:rPr>
          <w:sz w:val="28"/>
          <w:szCs w:val="28"/>
          <w:shd w:val="clear" w:color="auto" w:fill="FFFFFF"/>
        </w:rPr>
        <w:t>о</w:t>
      </w:r>
      <w:r w:rsidRPr="006503C2">
        <w:rPr>
          <w:sz w:val="28"/>
          <w:szCs w:val="28"/>
          <w:shd w:val="clear" w:color="auto" w:fill="FFFFFF"/>
        </w:rPr>
        <w:t xml:space="preserve">стью является </w:t>
      </w:r>
      <w:hyperlink r:id="rId45" w:tooltip="Энергетика" w:history="1">
        <w:r w:rsidRPr="006503C2">
          <w:rPr>
            <w:sz w:val="28"/>
            <w:szCs w:val="28"/>
          </w:rPr>
          <w:t>энергетика</w:t>
        </w:r>
      </w:hyperlink>
      <w:r w:rsidRPr="006503C2">
        <w:rPr>
          <w:sz w:val="28"/>
          <w:szCs w:val="28"/>
        </w:rPr>
        <w:t>, а также Хилокским районом, где осуществляется развитие лесообрабатывающей промышленности. В Читинском районе пол</w:t>
      </w:r>
      <w:r w:rsidRPr="006503C2">
        <w:rPr>
          <w:sz w:val="28"/>
          <w:szCs w:val="28"/>
        </w:rPr>
        <w:t>у</w:t>
      </w:r>
      <w:r w:rsidRPr="006503C2">
        <w:rPr>
          <w:sz w:val="28"/>
          <w:szCs w:val="28"/>
        </w:rPr>
        <w:t>чили  развитие АО «103 Бронетанковый завод», ООО «МПК - сельхоз».</w:t>
      </w:r>
    </w:p>
    <w:p w:rsidR="009C2A05" w:rsidRPr="006503C2" w:rsidRDefault="009C2A05" w:rsidP="009C2A05">
      <w:pPr>
        <w:ind w:firstLine="851"/>
        <w:rPr>
          <w:rFonts w:ascii="Times New Roman" w:hAnsi="Times New Roman"/>
          <w:szCs w:val="28"/>
        </w:rPr>
      </w:pPr>
      <w:r w:rsidRPr="006503C2">
        <w:rPr>
          <w:rFonts w:ascii="Times New Roman" w:hAnsi="Times New Roman"/>
          <w:szCs w:val="28"/>
        </w:rPr>
        <w:t>Сельскохозяйственная зона выборки представлена районами, где, тр</w:t>
      </w:r>
      <w:r w:rsidRPr="006503C2">
        <w:rPr>
          <w:rFonts w:ascii="Times New Roman" w:hAnsi="Times New Roman"/>
          <w:szCs w:val="28"/>
        </w:rPr>
        <w:t>а</w:t>
      </w:r>
      <w:r w:rsidRPr="006503C2">
        <w:rPr>
          <w:rFonts w:ascii="Times New Roman" w:hAnsi="Times New Roman"/>
          <w:szCs w:val="28"/>
        </w:rPr>
        <w:t>диционно, ведущее место в экономике занимает сельское хозяйство: живо</w:t>
      </w:r>
      <w:r w:rsidRPr="006503C2">
        <w:rPr>
          <w:rFonts w:ascii="Times New Roman" w:hAnsi="Times New Roman"/>
          <w:szCs w:val="28"/>
        </w:rPr>
        <w:t>т</w:t>
      </w:r>
      <w:r w:rsidRPr="006503C2">
        <w:rPr>
          <w:rFonts w:ascii="Times New Roman" w:hAnsi="Times New Roman"/>
          <w:szCs w:val="28"/>
        </w:rPr>
        <w:t>новодство и растениеводство (Могойтуйский, Читинский Оловяннинский районы).</w:t>
      </w:r>
    </w:p>
    <w:p w:rsidR="009C2A05" w:rsidRPr="006503C2" w:rsidRDefault="009C2A05" w:rsidP="009C2A05">
      <w:pPr>
        <w:ind w:firstLine="851"/>
        <w:rPr>
          <w:rFonts w:ascii="Times New Roman" w:hAnsi="Times New Roman"/>
          <w:szCs w:val="28"/>
        </w:rPr>
      </w:pPr>
      <w:r w:rsidRPr="006503C2">
        <w:rPr>
          <w:rFonts w:ascii="Times New Roman" w:eastAsia="Times New Roman" w:hAnsi="Times New Roman"/>
          <w:szCs w:val="28"/>
        </w:rPr>
        <w:t>В исследование включена территория</w:t>
      </w:r>
      <w:r w:rsidRPr="006503C2">
        <w:rPr>
          <w:rFonts w:ascii="Times New Roman" w:hAnsi="Times New Roman"/>
          <w:szCs w:val="28"/>
        </w:rPr>
        <w:t xml:space="preserve"> Могойтуйского района, где </w:t>
      </w:r>
      <w:r w:rsidRPr="006503C2">
        <w:rPr>
          <w:rFonts w:ascii="Times New Roman" w:eastAsia="Times New Roman" w:hAnsi="Times New Roman"/>
          <w:szCs w:val="28"/>
        </w:rPr>
        <w:t>о</w:t>
      </w:r>
      <w:r w:rsidRPr="006503C2">
        <w:rPr>
          <w:rFonts w:ascii="Times New Roman" w:eastAsia="Times New Roman" w:hAnsi="Times New Roman"/>
          <w:szCs w:val="28"/>
        </w:rPr>
        <w:t>с</w:t>
      </w:r>
      <w:r w:rsidRPr="006503C2">
        <w:rPr>
          <w:rFonts w:ascii="Times New Roman" w:eastAsia="Times New Roman" w:hAnsi="Times New Roman"/>
          <w:szCs w:val="28"/>
        </w:rPr>
        <w:t>новную этническую группу составляет н</w:t>
      </w:r>
      <w:r w:rsidRPr="006503C2">
        <w:rPr>
          <w:rFonts w:ascii="Times New Roman" w:eastAsia="Times New Roman" w:hAnsi="Times New Roman"/>
          <w:szCs w:val="28"/>
        </w:rPr>
        <w:t>а</w:t>
      </w:r>
      <w:r w:rsidRPr="006503C2">
        <w:rPr>
          <w:rFonts w:ascii="Times New Roman" w:eastAsia="Times New Roman" w:hAnsi="Times New Roman"/>
          <w:szCs w:val="28"/>
        </w:rPr>
        <w:t>циональность – буряты.</w:t>
      </w:r>
      <w:r w:rsidRPr="006503C2">
        <w:rPr>
          <w:rFonts w:ascii="Times New Roman" w:hAnsi="Times New Roman"/>
          <w:szCs w:val="28"/>
        </w:rPr>
        <w:t xml:space="preserve"> </w:t>
      </w:r>
    </w:p>
    <w:p w:rsidR="009C2A05" w:rsidRPr="006503C2" w:rsidRDefault="009C2A05" w:rsidP="009C2A05">
      <w:pPr>
        <w:pStyle w:val="ae"/>
        <w:ind w:firstLine="851"/>
        <w:rPr>
          <w:sz w:val="28"/>
          <w:szCs w:val="28"/>
        </w:rPr>
      </w:pPr>
      <w:r w:rsidRPr="006503C2">
        <w:rPr>
          <w:sz w:val="28"/>
          <w:szCs w:val="28"/>
        </w:rPr>
        <w:t>При формировании выборочной совокупности были выделены пять возрастных групп респондентов (Таблица 1):</w:t>
      </w:r>
    </w:p>
    <w:p w:rsidR="00B26D51" w:rsidRPr="006503C2" w:rsidRDefault="00B26D51" w:rsidP="009C2A05">
      <w:pPr>
        <w:ind w:firstLine="851"/>
        <w:rPr>
          <w:rFonts w:ascii="Times New Roman" w:hAnsi="Times New Roman"/>
          <w:szCs w:val="28"/>
        </w:rPr>
      </w:pPr>
    </w:p>
    <w:p w:rsidR="009C2A05" w:rsidRPr="006503C2" w:rsidRDefault="009C2A05" w:rsidP="009C2A05">
      <w:pPr>
        <w:pStyle w:val="ae"/>
        <w:spacing w:line="276" w:lineRule="auto"/>
        <w:ind w:firstLine="851"/>
        <w:jc w:val="right"/>
        <w:rPr>
          <w:sz w:val="24"/>
          <w:szCs w:val="24"/>
        </w:rPr>
      </w:pPr>
      <w:r w:rsidRPr="006503C2">
        <w:rPr>
          <w:sz w:val="24"/>
          <w:szCs w:val="24"/>
        </w:rPr>
        <w:t>Таблица 1. Распределение опрошенных по возрастам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2835"/>
        <w:gridCol w:w="1559"/>
        <w:gridCol w:w="1559"/>
        <w:gridCol w:w="1276"/>
        <w:gridCol w:w="1417"/>
      </w:tblGrid>
      <w:tr w:rsidR="009C2A05" w:rsidRPr="006503C2" w:rsidTr="0027625D">
        <w:tc>
          <w:tcPr>
            <w:tcW w:w="993" w:type="dxa"/>
            <w:vMerge w:val="restart"/>
            <w:shd w:val="clear" w:color="auto" w:fill="C6D9F1"/>
          </w:tcPr>
          <w:p w:rsidR="009C2A05" w:rsidRPr="006503C2" w:rsidRDefault="009C2A05" w:rsidP="0027625D">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2835" w:type="dxa"/>
            <w:vMerge w:val="restart"/>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811" w:type="dxa"/>
            <w:gridSpan w:val="4"/>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9C2A05" w:rsidRPr="006503C2" w:rsidTr="0027625D">
        <w:trPr>
          <w:trHeight w:val="276"/>
        </w:trPr>
        <w:tc>
          <w:tcPr>
            <w:tcW w:w="993" w:type="dxa"/>
            <w:vMerge/>
            <w:shd w:val="clear" w:color="auto" w:fill="C6D9F1"/>
            <w:vAlign w:val="center"/>
          </w:tcPr>
          <w:p w:rsidR="009C2A05" w:rsidRPr="006503C2" w:rsidRDefault="009C2A05" w:rsidP="0027625D">
            <w:pPr>
              <w:ind w:hanging="108"/>
              <w:jc w:val="center"/>
              <w:rPr>
                <w:rFonts w:ascii="Times New Roman" w:hAnsi="Times New Roman"/>
                <w:sz w:val="24"/>
                <w:szCs w:val="24"/>
                <w:lang w:eastAsia="ar-SA"/>
              </w:rPr>
            </w:pPr>
          </w:p>
        </w:tc>
        <w:tc>
          <w:tcPr>
            <w:tcW w:w="2835" w:type="dxa"/>
            <w:vMerge/>
            <w:shd w:val="clear" w:color="auto" w:fill="C6D9F1"/>
            <w:vAlign w:val="center"/>
          </w:tcPr>
          <w:p w:rsidR="009C2A05" w:rsidRPr="006503C2" w:rsidRDefault="009C2A05" w:rsidP="009C2A05">
            <w:pPr>
              <w:rPr>
                <w:rFonts w:ascii="Times New Roman" w:hAnsi="Times New Roman"/>
                <w:sz w:val="24"/>
                <w:szCs w:val="24"/>
                <w:lang w:eastAsia="ar-SA"/>
              </w:rPr>
            </w:pPr>
          </w:p>
        </w:tc>
        <w:tc>
          <w:tcPr>
            <w:tcW w:w="1559" w:type="dxa"/>
            <w:shd w:val="clear" w:color="auto" w:fill="C6D9F1"/>
          </w:tcPr>
          <w:p w:rsidR="009C2A05" w:rsidRPr="006503C2" w:rsidRDefault="009C2A05" w:rsidP="003D31B0">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559" w:type="dxa"/>
            <w:shd w:val="clear" w:color="auto" w:fill="C6D9F1"/>
          </w:tcPr>
          <w:p w:rsidR="009C2A05" w:rsidRPr="006503C2" w:rsidRDefault="009C2A05" w:rsidP="003D31B0">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6" w:type="dxa"/>
            <w:shd w:val="clear" w:color="auto" w:fill="C6D9F1"/>
          </w:tcPr>
          <w:p w:rsidR="009C2A05" w:rsidRPr="006503C2" w:rsidRDefault="009C2A05" w:rsidP="003D31B0">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417" w:type="dxa"/>
            <w:shd w:val="clear" w:color="auto" w:fill="C6D9F1"/>
          </w:tcPr>
          <w:p w:rsidR="009C2A05" w:rsidRPr="006503C2" w:rsidRDefault="009C2A05" w:rsidP="003D31B0">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Жен %</w:t>
            </w:r>
          </w:p>
        </w:tc>
      </w:tr>
      <w:tr w:rsidR="009C2A05" w:rsidRPr="006503C2" w:rsidTr="0027625D">
        <w:tc>
          <w:tcPr>
            <w:tcW w:w="993" w:type="dxa"/>
          </w:tcPr>
          <w:p w:rsidR="009C2A05" w:rsidRPr="006503C2" w:rsidRDefault="009C2A05" w:rsidP="0027625D">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2835" w:type="dxa"/>
          </w:tcPr>
          <w:p w:rsidR="009C2A05" w:rsidRPr="006503C2" w:rsidRDefault="009C2A05" w:rsidP="009C2A05">
            <w:pPr>
              <w:rPr>
                <w:rFonts w:ascii="Times New Roman" w:hAnsi="Times New Roman"/>
                <w:sz w:val="24"/>
                <w:szCs w:val="24"/>
              </w:rPr>
            </w:pPr>
            <w:r w:rsidRPr="006503C2">
              <w:rPr>
                <w:rFonts w:ascii="Times New Roman" w:hAnsi="Times New Roman"/>
                <w:sz w:val="24"/>
                <w:szCs w:val="24"/>
              </w:rPr>
              <w:t>14-17 лет</w:t>
            </w:r>
          </w:p>
        </w:tc>
        <w:tc>
          <w:tcPr>
            <w:tcW w:w="1559" w:type="dxa"/>
            <w:vAlign w:val="bottom"/>
          </w:tcPr>
          <w:p w:rsidR="009C2A05" w:rsidRPr="006503C2" w:rsidRDefault="009C2A05" w:rsidP="003D31B0">
            <w:pPr>
              <w:ind w:firstLine="0"/>
              <w:jc w:val="center"/>
              <w:rPr>
                <w:rFonts w:ascii="Times New Roman" w:hAnsi="Times New Roman"/>
                <w:sz w:val="24"/>
                <w:szCs w:val="24"/>
              </w:rPr>
            </w:pPr>
            <w:r w:rsidRPr="006503C2">
              <w:rPr>
                <w:rFonts w:ascii="Times New Roman" w:hAnsi="Times New Roman"/>
                <w:sz w:val="24"/>
                <w:szCs w:val="24"/>
              </w:rPr>
              <w:t>220</w:t>
            </w:r>
          </w:p>
        </w:tc>
        <w:tc>
          <w:tcPr>
            <w:tcW w:w="1559" w:type="dxa"/>
          </w:tcPr>
          <w:p w:rsidR="009C2A05" w:rsidRPr="006503C2" w:rsidRDefault="009C2A05" w:rsidP="003D31B0">
            <w:pPr>
              <w:ind w:firstLine="0"/>
              <w:jc w:val="center"/>
              <w:rPr>
                <w:rFonts w:ascii="Times New Roman" w:hAnsi="Times New Roman"/>
                <w:sz w:val="24"/>
                <w:szCs w:val="24"/>
              </w:rPr>
            </w:pPr>
            <w:r w:rsidRPr="006503C2">
              <w:rPr>
                <w:rFonts w:ascii="Times New Roman" w:hAnsi="Times New Roman"/>
                <w:sz w:val="24"/>
                <w:szCs w:val="24"/>
                <w:lang w:eastAsia="ar-SA"/>
              </w:rPr>
              <w:t>60,8%</w:t>
            </w:r>
          </w:p>
        </w:tc>
        <w:tc>
          <w:tcPr>
            <w:tcW w:w="1276" w:type="dxa"/>
            <w:vAlign w:val="bottom"/>
          </w:tcPr>
          <w:p w:rsidR="009C2A05" w:rsidRPr="006503C2" w:rsidRDefault="009C2A05" w:rsidP="003D31B0">
            <w:pPr>
              <w:ind w:firstLine="0"/>
              <w:jc w:val="center"/>
              <w:rPr>
                <w:rFonts w:ascii="Times New Roman" w:hAnsi="Times New Roman"/>
                <w:sz w:val="24"/>
                <w:szCs w:val="24"/>
              </w:rPr>
            </w:pPr>
            <w:r w:rsidRPr="006503C2">
              <w:rPr>
                <w:rFonts w:ascii="Times New Roman" w:hAnsi="Times New Roman"/>
                <w:sz w:val="24"/>
                <w:szCs w:val="24"/>
              </w:rPr>
              <w:t>267</w:t>
            </w:r>
          </w:p>
        </w:tc>
        <w:tc>
          <w:tcPr>
            <w:tcW w:w="1417" w:type="dxa"/>
          </w:tcPr>
          <w:p w:rsidR="009C2A05" w:rsidRPr="006503C2" w:rsidRDefault="009C2A05" w:rsidP="003D31B0">
            <w:pPr>
              <w:ind w:firstLine="0"/>
              <w:jc w:val="center"/>
              <w:rPr>
                <w:rFonts w:ascii="Times New Roman" w:hAnsi="Times New Roman"/>
                <w:sz w:val="24"/>
                <w:szCs w:val="24"/>
              </w:rPr>
            </w:pPr>
            <w:r w:rsidRPr="006503C2">
              <w:rPr>
                <w:rFonts w:ascii="Times New Roman" w:hAnsi="Times New Roman"/>
                <w:sz w:val="24"/>
                <w:szCs w:val="24"/>
                <w:lang w:eastAsia="ar-SA"/>
              </w:rPr>
              <w:t>36,2%</w:t>
            </w:r>
          </w:p>
        </w:tc>
      </w:tr>
      <w:tr w:rsidR="009C2A05" w:rsidRPr="006503C2" w:rsidTr="0027625D">
        <w:tc>
          <w:tcPr>
            <w:tcW w:w="993" w:type="dxa"/>
          </w:tcPr>
          <w:p w:rsidR="009C2A05" w:rsidRPr="006503C2" w:rsidRDefault="009C2A05" w:rsidP="0027625D">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lastRenderedPageBreak/>
              <w:t>2</w:t>
            </w:r>
          </w:p>
        </w:tc>
        <w:tc>
          <w:tcPr>
            <w:tcW w:w="2835" w:type="dxa"/>
          </w:tcPr>
          <w:p w:rsidR="009C2A05" w:rsidRPr="006503C2" w:rsidRDefault="009C2A05" w:rsidP="009C2A05">
            <w:pPr>
              <w:rPr>
                <w:rFonts w:ascii="Times New Roman" w:hAnsi="Times New Roman"/>
                <w:sz w:val="24"/>
                <w:szCs w:val="24"/>
              </w:rPr>
            </w:pPr>
            <w:r w:rsidRPr="006503C2">
              <w:rPr>
                <w:rFonts w:ascii="Times New Roman" w:hAnsi="Times New Roman"/>
                <w:sz w:val="24"/>
                <w:szCs w:val="24"/>
              </w:rPr>
              <w:t>18-29 лет</w:t>
            </w:r>
          </w:p>
        </w:tc>
        <w:tc>
          <w:tcPr>
            <w:tcW w:w="1559" w:type="dxa"/>
            <w:vAlign w:val="bottom"/>
          </w:tcPr>
          <w:p w:rsidR="009C2A05" w:rsidRPr="006503C2" w:rsidRDefault="009C2A05" w:rsidP="003D31B0">
            <w:pPr>
              <w:ind w:firstLine="0"/>
              <w:jc w:val="center"/>
              <w:rPr>
                <w:rFonts w:ascii="Times New Roman" w:hAnsi="Times New Roman"/>
                <w:sz w:val="24"/>
                <w:szCs w:val="24"/>
              </w:rPr>
            </w:pPr>
            <w:r w:rsidRPr="006503C2">
              <w:rPr>
                <w:rFonts w:ascii="Times New Roman" w:hAnsi="Times New Roman"/>
                <w:sz w:val="24"/>
                <w:szCs w:val="24"/>
              </w:rPr>
              <w:t>104</w:t>
            </w:r>
          </w:p>
        </w:tc>
        <w:tc>
          <w:tcPr>
            <w:tcW w:w="1559" w:type="dxa"/>
          </w:tcPr>
          <w:p w:rsidR="009C2A05" w:rsidRPr="006503C2" w:rsidRDefault="009C2A05" w:rsidP="003D31B0">
            <w:pPr>
              <w:ind w:firstLine="34"/>
              <w:jc w:val="center"/>
              <w:rPr>
                <w:rFonts w:ascii="Times New Roman" w:hAnsi="Times New Roman"/>
                <w:sz w:val="24"/>
                <w:szCs w:val="24"/>
              </w:rPr>
            </w:pPr>
            <w:r w:rsidRPr="006503C2">
              <w:rPr>
                <w:rFonts w:ascii="Times New Roman" w:hAnsi="Times New Roman"/>
                <w:sz w:val="24"/>
                <w:szCs w:val="24"/>
                <w:lang w:eastAsia="ar-SA"/>
              </w:rPr>
              <w:t>28,7%</w:t>
            </w:r>
          </w:p>
        </w:tc>
        <w:tc>
          <w:tcPr>
            <w:tcW w:w="1276" w:type="dxa"/>
            <w:vAlign w:val="bottom"/>
          </w:tcPr>
          <w:p w:rsidR="009C2A05" w:rsidRPr="006503C2" w:rsidRDefault="009C2A05" w:rsidP="003D31B0">
            <w:pPr>
              <w:ind w:firstLine="0"/>
              <w:jc w:val="center"/>
              <w:rPr>
                <w:rFonts w:ascii="Times New Roman" w:hAnsi="Times New Roman"/>
                <w:sz w:val="24"/>
                <w:szCs w:val="24"/>
              </w:rPr>
            </w:pPr>
            <w:r w:rsidRPr="006503C2">
              <w:rPr>
                <w:rFonts w:ascii="Times New Roman" w:hAnsi="Times New Roman"/>
                <w:sz w:val="24"/>
                <w:szCs w:val="24"/>
              </w:rPr>
              <w:t>209</w:t>
            </w:r>
          </w:p>
        </w:tc>
        <w:tc>
          <w:tcPr>
            <w:tcW w:w="1417" w:type="dxa"/>
          </w:tcPr>
          <w:p w:rsidR="009C2A05" w:rsidRPr="006503C2" w:rsidRDefault="009C2A05" w:rsidP="003D31B0">
            <w:pPr>
              <w:ind w:firstLine="0"/>
              <w:jc w:val="center"/>
              <w:rPr>
                <w:rFonts w:ascii="Times New Roman" w:hAnsi="Times New Roman"/>
                <w:sz w:val="24"/>
                <w:szCs w:val="24"/>
              </w:rPr>
            </w:pPr>
            <w:r w:rsidRPr="006503C2">
              <w:rPr>
                <w:rFonts w:ascii="Times New Roman" w:hAnsi="Times New Roman"/>
                <w:sz w:val="24"/>
                <w:szCs w:val="24"/>
                <w:lang w:eastAsia="ar-SA"/>
              </w:rPr>
              <w:t>28,3%</w:t>
            </w:r>
          </w:p>
        </w:tc>
      </w:tr>
      <w:tr w:rsidR="009C2A05" w:rsidRPr="006503C2" w:rsidTr="0027625D">
        <w:tc>
          <w:tcPr>
            <w:tcW w:w="993" w:type="dxa"/>
          </w:tcPr>
          <w:p w:rsidR="009C2A05" w:rsidRPr="006503C2" w:rsidRDefault="009C2A05" w:rsidP="0027625D">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2835" w:type="dxa"/>
          </w:tcPr>
          <w:p w:rsidR="009C2A05" w:rsidRPr="006503C2" w:rsidRDefault="009C2A05" w:rsidP="009C2A05">
            <w:pPr>
              <w:rPr>
                <w:rFonts w:ascii="Times New Roman" w:hAnsi="Times New Roman"/>
                <w:sz w:val="24"/>
                <w:szCs w:val="24"/>
              </w:rPr>
            </w:pPr>
            <w:r w:rsidRPr="006503C2">
              <w:rPr>
                <w:rFonts w:ascii="Times New Roman" w:hAnsi="Times New Roman"/>
                <w:sz w:val="24"/>
                <w:szCs w:val="24"/>
              </w:rPr>
              <w:t>30-39 лет</w:t>
            </w:r>
          </w:p>
        </w:tc>
        <w:tc>
          <w:tcPr>
            <w:tcW w:w="1559" w:type="dxa"/>
            <w:vAlign w:val="bottom"/>
          </w:tcPr>
          <w:p w:rsidR="009C2A05" w:rsidRPr="006503C2" w:rsidRDefault="009C2A05" w:rsidP="003D31B0">
            <w:pPr>
              <w:ind w:firstLine="0"/>
              <w:jc w:val="center"/>
              <w:rPr>
                <w:rFonts w:ascii="Times New Roman" w:hAnsi="Times New Roman"/>
                <w:sz w:val="24"/>
                <w:szCs w:val="24"/>
              </w:rPr>
            </w:pPr>
            <w:r w:rsidRPr="006503C2">
              <w:rPr>
                <w:rFonts w:ascii="Times New Roman" w:hAnsi="Times New Roman"/>
                <w:sz w:val="24"/>
                <w:szCs w:val="24"/>
              </w:rPr>
              <w:t>14</w:t>
            </w:r>
          </w:p>
        </w:tc>
        <w:tc>
          <w:tcPr>
            <w:tcW w:w="1559" w:type="dxa"/>
          </w:tcPr>
          <w:p w:rsidR="009C2A05" w:rsidRPr="006503C2" w:rsidRDefault="009C2A05" w:rsidP="003D31B0">
            <w:pPr>
              <w:ind w:firstLine="34"/>
              <w:jc w:val="center"/>
              <w:rPr>
                <w:rFonts w:ascii="Times New Roman" w:hAnsi="Times New Roman"/>
                <w:sz w:val="24"/>
                <w:szCs w:val="24"/>
              </w:rPr>
            </w:pPr>
            <w:r w:rsidRPr="006503C2">
              <w:rPr>
                <w:rFonts w:ascii="Times New Roman" w:hAnsi="Times New Roman"/>
                <w:sz w:val="24"/>
                <w:szCs w:val="24"/>
                <w:lang w:eastAsia="ar-SA"/>
              </w:rPr>
              <w:t>3,8%</w:t>
            </w:r>
          </w:p>
        </w:tc>
        <w:tc>
          <w:tcPr>
            <w:tcW w:w="1276" w:type="dxa"/>
            <w:vAlign w:val="bottom"/>
          </w:tcPr>
          <w:p w:rsidR="009C2A05" w:rsidRPr="006503C2" w:rsidRDefault="009C2A05" w:rsidP="003D31B0">
            <w:pPr>
              <w:ind w:firstLine="0"/>
              <w:jc w:val="center"/>
              <w:rPr>
                <w:rFonts w:ascii="Times New Roman" w:hAnsi="Times New Roman"/>
                <w:sz w:val="24"/>
                <w:szCs w:val="24"/>
              </w:rPr>
            </w:pPr>
            <w:r w:rsidRPr="006503C2">
              <w:rPr>
                <w:rFonts w:ascii="Times New Roman" w:hAnsi="Times New Roman"/>
                <w:sz w:val="24"/>
                <w:szCs w:val="24"/>
              </w:rPr>
              <w:t>103</w:t>
            </w:r>
          </w:p>
        </w:tc>
        <w:tc>
          <w:tcPr>
            <w:tcW w:w="1417" w:type="dxa"/>
          </w:tcPr>
          <w:p w:rsidR="009C2A05" w:rsidRPr="006503C2" w:rsidRDefault="009C2A05" w:rsidP="003D31B0">
            <w:pPr>
              <w:ind w:firstLine="0"/>
              <w:jc w:val="center"/>
              <w:rPr>
                <w:rFonts w:ascii="Times New Roman" w:hAnsi="Times New Roman"/>
                <w:sz w:val="24"/>
                <w:szCs w:val="24"/>
              </w:rPr>
            </w:pPr>
            <w:r w:rsidRPr="006503C2">
              <w:rPr>
                <w:rFonts w:ascii="Times New Roman" w:hAnsi="Times New Roman"/>
                <w:sz w:val="24"/>
                <w:szCs w:val="24"/>
                <w:lang w:eastAsia="ar-SA"/>
              </w:rPr>
              <w:t>14,0%</w:t>
            </w:r>
          </w:p>
        </w:tc>
      </w:tr>
      <w:tr w:rsidR="009C2A05" w:rsidRPr="006503C2" w:rsidTr="0027625D">
        <w:tc>
          <w:tcPr>
            <w:tcW w:w="993" w:type="dxa"/>
          </w:tcPr>
          <w:p w:rsidR="009C2A05" w:rsidRPr="006503C2" w:rsidRDefault="009C2A05" w:rsidP="0027625D">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2835" w:type="dxa"/>
          </w:tcPr>
          <w:p w:rsidR="009C2A05" w:rsidRPr="006503C2" w:rsidRDefault="009C2A05" w:rsidP="009C2A05">
            <w:pPr>
              <w:suppressAutoHyphens/>
              <w:rPr>
                <w:rFonts w:ascii="Times New Roman" w:hAnsi="Times New Roman"/>
                <w:sz w:val="24"/>
                <w:szCs w:val="24"/>
                <w:lang w:eastAsia="ar-SA"/>
              </w:rPr>
            </w:pPr>
            <w:r w:rsidRPr="006503C2">
              <w:rPr>
                <w:rFonts w:ascii="Times New Roman" w:hAnsi="Times New Roman"/>
                <w:sz w:val="24"/>
                <w:szCs w:val="24"/>
                <w:lang w:eastAsia="ar-SA"/>
              </w:rPr>
              <w:t>40-49 лет</w:t>
            </w:r>
          </w:p>
        </w:tc>
        <w:tc>
          <w:tcPr>
            <w:tcW w:w="1559" w:type="dxa"/>
            <w:vAlign w:val="bottom"/>
          </w:tcPr>
          <w:p w:rsidR="009C2A05" w:rsidRPr="006503C2" w:rsidRDefault="009C2A05" w:rsidP="003D31B0">
            <w:pPr>
              <w:ind w:firstLine="0"/>
              <w:jc w:val="center"/>
              <w:rPr>
                <w:rFonts w:ascii="Times New Roman" w:hAnsi="Times New Roman"/>
                <w:sz w:val="24"/>
                <w:szCs w:val="24"/>
              </w:rPr>
            </w:pPr>
            <w:r w:rsidRPr="006503C2">
              <w:rPr>
                <w:rFonts w:ascii="Times New Roman" w:hAnsi="Times New Roman"/>
                <w:sz w:val="24"/>
                <w:szCs w:val="24"/>
              </w:rPr>
              <w:t>16</w:t>
            </w:r>
          </w:p>
        </w:tc>
        <w:tc>
          <w:tcPr>
            <w:tcW w:w="1559" w:type="dxa"/>
          </w:tcPr>
          <w:p w:rsidR="009C2A05" w:rsidRPr="006503C2" w:rsidRDefault="009C2A05" w:rsidP="003D31B0">
            <w:pPr>
              <w:ind w:firstLine="34"/>
              <w:jc w:val="center"/>
              <w:rPr>
                <w:rFonts w:ascii="Times New Roman" w:hAnsi="Times New Roman"/>
                <w:sz w:val="24"/>
                <w:szCs w:val="24"/>
              </w:rPr>
            </w:pPr>
            <w:r w:rsidRPr="006503C2">
              <w:rPr>
                <w:rFonts w:ascii="Times New Roman" w:hAnsi="Times New Roman"/>
                <w:sz w:val="24"/>
                <w:szCs w:val="24"/>
                <w:lang w:eastAsia="ar-SA"/>
              </w:rPr>
              <w:t>4,4%</w:t>
            </w:r>
          </w:p>
        </w:tc>
        <w:tc>
          <w:tcPr>
            <w:tcW w:w="1276" w:type="dxa"/>
            <w:vAlign w:val="bottom"/>
          </w:tcPr>
          <w:p w:rsidR="009C2A05" w:rsidRPr="006503C2" w:rsidRDefault="009C2A05" w:rsidP="003D31B0">
            <w:pPr>
              <w:ind w:firstLine="0"/>
              <w:jc w:val="center"/>
              <w:rPr>
                <w:rFonts w:ascii="Times New Roman" w:hAnsi="Times New Roman"/>
                <w:sz w:val="24"/>
                <w:szCs w:val="24"/>
              </w:rPr>
            </w:pPr>
            <w:r w:rsidRPr="006503C2">
              <w:rPr>
                <w:rFonts w:ascii="Times New Roman" w:hAnsi="Times New Roman"/>
                <w:sz w:val="24"/>
                <w:szCs w:val="24"/>
              </w:rPr>
              <w:t>107</w:t>
            </w:r>
          </w:p>
        </w:tc>
        <w:tc>
          <w:tcPr>
            <w:tcW w:w="1417" w:type="dxa"/>
          </w:tcPr>
          <w:p w:rsidR="009C2A05" w:rsidRPr="006503C2" w:rsidRDefault="009C2A05" w:rsidP="003D31B0">
            <w:pPr>
              <w:ind w:firstLine="0"/>
              <w:jc w:val="center"/>
              <w:rPr>
                <w:rFonts w:ascii="Times New Roman" w:hAnsi="Times New Roman"/>
                <w:sz w:val="24"/>
                <w:szCs w:val="24"/>
              </w:rPr>
            </w:pPr>
            <w:r w:rsidRPr="006503C2">
              <w:rPr>
                <w:rFonts w:ascii="Times New Roman" w:hAnsi="Times New Roman"/>
                <w:sz w:val="24"/>
                <w:szCs w:val="24"/>
                <w:lang w:eastAsia="ar-SA"/>
              </w:rPr>
              <w:t>14,5%</w:t>
            </w:r>
          </w:p>
        </w:tc>
      </w:tr>
      <w:tr w:rsidR="009C2A05" w:rsidRPr="006503C2" w:rsidTr="0027625D">
        <w:tc>
          <w:tcPr>
            <w:tcW w:w="993" w:type="dxa"/>
          </w:tcPr>
          <w:p w:rsidR="009C2A05" w:rsidRPr="006503C2" w:rsidRDefault="009C2A05" w:rsidP="0027625D">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2835" w:type="dxa"/>
          </w:tcPr>
          <w:p w:rsidR="009C2A05" w:rsidRPr="006503C2" w:rsidRDefault="009C2A05" w:rsidP="009C2A05">
            <w:pPr>
              <w:suppressAutoHyphens/>
              <w:rPr>
                <w:rFonts w:ascii="Times New Roman" w:hAnsi="Times New Roman"/>
                <w:sz w:val="24"/>
                <w:szCs w:val="24"/>
                <w:lang w:eastAsia="ar-SA"/>
              </w:rPr>
            </w:pPr>
            <w:r w:rsidRPr="006503C2">
              <w:rPr>
                <w:rFonts w:ascii="Times New Roman" w:hAnsi="Times New Roman"/>
                <w:sz w:val="24"/>
                <w:szCs w:val="24"/>
                <w:lang w:eastAsia="ar-SA"/>
              </w:rPr>
              <w:t>50-60 лет</w:t>
            </w:r>
          </w:p>
        </w:tc>
        <w:tc>
          <w:tcPr>
            <w:tcW w:w="1559" w:type="dxa"/>
            <w:vAlign w:val="bottom"/>
          </w:tcPr>
          <w:p w:rsidR="009C2A05" w:rsidRPr="006503C2" w:rsidRDefault="009C2A05" w:rsidP="003D31B0">
            <w:pPr>
              <w:rPr>
                <w:rFonts w:ascii="Times New Roman" w:hAnsi="Times New Roman"/>
                <w:sz w:val="24"/>
                <w:szCs w:val="24"/>
              </w:rPr>
            </w:pPr>
            <w:r w:rsidRPr="006503C2">
              <w:rPr>
                <w:rFonts w:ascii="Times New Roman" w:hAnsi="Times New Roman"/>
                <w:sz w:val="24"/>
                <w:szCs w:val="24"/>
              </w:rPr>
              <w:t>8</w:t>
            </w:r>
          </w:p>
        </w:tc>
        <w:tc>
          <w:tcPr>
            <w:tcW w:w="1559" w:type="dxa"/>
          </w:tcPr>
          <w:p w:rsidR="009C2A05" w:rsidRPr="006503C2" w:rsidRDefault="009C2A05" w:rsidP="003D31B0">
            <w:pPr>
              <w:ind w:firstLine="34"/>
              <w:jc w:val="center"/>
              <w:rPr>
                <w:rFonts w:ascii="Times New Roman" w:hAnsi="Times New Roman"/>
                <w:sz w:val="24"/>
                <w:szCs w:val="24"/>
              </w:rPr>
            </w:pPr>
            <w:r w:rsidRPr="006503C2">
              <w:rPr>
                <w:rFonts w:ascii="Times New Roman" w:hAnsi="Times New Roman"/>
                <w:sz w:val="24"/>
                <w:szCs w:val="24"/>
                <w:lang w:eastAsia="ar-SA"/>
              </w:rPr>
              <w:t>2,2%</w:t>
            </w:r>
          </w:p>
        </w:tc>
        <w:tc>
          <w:tcPr>
            <w:tcW w:w="1276" w:type="dxa"/>
            <w:vAlign w:val="bottom"/>
          </w:tcPr>
          <w:p w:rsidR="009C2A05" w:rsidRPr="006503C2" w:rsidRDefault="009C2A05" w:rsidP="003D31B0">
            <w:pPr>
              <w:ind w:firstLine="0"/>
              <w:jc w:val="center"/>
              <w:rPr>
                <w:rFonts w:ascii="Times New Roman" w:hAnsi="Times New Roman"/>
                <w:sz w:val="24"/>
                <w:szCs w:val="24"/>
              </w:rPr>
            </w:pPr>
            <w:r w:rsidRPr="006503C2">
              <w:rPr>
                <w:rFonts w:ascii="Times New Roman" w:hAnsi="Times New Roman"/>
                <w:sz w:val="24"/>
                <w:szCs w:val="24"/>
              </w:rPr>
              <w:t>52</w:t>
            </w:r>
          </w:p>
        </w:tc>
        <w:tc>
          <w:tcPr>
            <w:tcW w:w="1417" w:type="dxa"/>
          </w:tcPr>
          <w:p w:rsidR="009C2A05" w:rsidRPr="006503C2" w:rsidRDefault="009C2A05" w:rsidP="003D31B0">
            <w:pPr>
              <w:ind w:firstLine="0"/>
              <w:jc w:val="center"/>
              <w:rPr>
                <w:rFonts w:ascii="Times New Roman" w:hAnsi="Times New Roman"/>
                <w:sz w:val="24"/>
                <w:szCs w:val="24"/>
              </w:rPr>
            </w:pPr>
            <w:r w:rsidRPr="006503C2">
              <w:rPr>
                <w:rFonts w:ascii="Times New Roman" w:hAnsi="Times New Roman"/>
                <w:sz w:val="24"/>
                <w:szCs w:val="24"/>
                <w:lang w:eastAsia="ar-SA"/>
              </w:rPr>
              <w:t>7,0%</w:t>
            </w:r>
          </w:p>
        </w:tc>
      </w:tr>
    </w:tbl>
    <w:p w:rsidR="009C2A05" w:rsidRPr="006503C2" w:rsidRDefault="009C2A05" w:rsidP="009C2A05">
      <w:pPr>
        <w:ind w:firstLine="851"/>
        <w:rPr>
          <w:rFonts w:ascii="Times New Roman" w:hAnsi="Times New Roman"/>
          <w:szCs w:val="28"/>
        </w:rPr>
      </w:pPr>
    </w:p>
    <w:p w:rsidR="009C2A05" w:rsidRPr="006503C2" w:rsidRDefault="009C2A05" w:rsidP="009C2A05">
      <w:pPr>
        <w:ind w:firstLine="851"/>
        <w:rPr>
          <w:rFonts w:ascii="Times New Roman" w:hAnsi="Times New Roman"/>
          <w:szCs w:val="28"/>
        </w:rPr>
      </w:pPr>
      <w:r w:rsidRPr="006503C2">
        <w:rPr>
          <w:rFonts w:ascii="Times New Roman" w:eastAsia="Times New Roman" w:hAnsi="Times New Roman"/>
          <w:szCs w:val="28"/>
        </w:rPr>
        <w:t xml:space="preserve">Соотношение по полу составило: </w:t>
      </w:r>
      <w:r w:rsidRPr="006503C2">
        <w:rPr>
          <w:rFonts w:ascii="Times New Roman" w:hAnsi="Times New Roman"/>
          <w:szCs w:val="28"/>
        </w:rPr>
        <w:t>мужское население составило 32,9% опрошенных (362 человека), женское нас</w:t>
      </w:r>
      <w:r w:rsidRPr="006503C2">
        <w:rPr>
          <w:rFonts w:ascii="Times New Roman" w:hAnsi="Times New Roman"/>
          <w:szCs w:val="28"/>
        </w:rPr>
        <w:t>е</w:t>
      </w:r>
      <w:r w:rsidRPr="006503C2">
        <w:rPr>
          <w:rFonts w:ascii="Times New Roman" w:hAnsi="Times New Roman"/>
          <w:szCs w:val="28"/>
        </w:rPr>
        <w:t>ление – 67,1% опрошенных (738 человек).</w:t>
      </w:r>
    </w:p>
    <w:p w:rsidR="009C2A05" w:rsidRPr="006503C2" w:rsidRDefault="009C2A05" w:rsidP="009C2A05">
      <w:pPr>
        <w:pStyle w:val="ae"/>
        <w:ind w:firstLine="851"/>
        <w:rPr>
          <w:sz w:val="28"/>
          <w:szCs w:val="28"/>
        </w:rPr>
      </w:pPr>
      <w:r w:rsidRPr="006503C2">
        <w:rPr>
          <w:sz w:val="28"/>
          <w:szCs w:val="28"/>
        </w:rPr>
        <w:t>По уровню материального положения выделены пять групп респо</w:t>
      </w:r>
      <w:r w:rsidRPr="006503C2">
        <w:rPr>
          <w:sz w:val="28"/>
          <w:szCs w:val="28"/>
        </w:rPr>
        <w:t>н</w:t>
      </w:r>
      <w:r w:rsidRPr="006503C2">
        <w:rPr>
          <w:sz w:val="28"/>
          <w:szCs w:val="28"/>
        </w:rPr>
        <w:t>дентов (Таблица 2).</w:t>
      </w:r>
    </w:p>
    <w:p w:rsidR="009C2A05" w:rsidRPr="006503C2" w:rsidRDefault="009C2A05" w:rsidP="009C2A05">
      <w:pPr>
        <w:pStyle w:val="ae"/>
        <w:spacing w:line="276" w:lineRule="auto"/>
        <w:ind w:firstLine="708"/>
        <w:jc w:val="right"/>
        <w:rPr>
          <w:sz w:val="24"/>
          <w:szCs w:val="24"/>
        </w:rPr>
      </w:pPr>
      <w:r w:rsidRPr="006503C2">
        <w:rPr>
          <w:sz w:val="24"/>
          <w:szCs w:val="24"/>
        </w:rPr>
        <w:t>Таблица 2. Распределение опрошенных по материальному положению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3685"/>
        <w:gridCol w:w="1292"/>
        <w:gridCol w:w="982"/>
        <w:gridCol w:w="1257"/>
        <w:gridCol w:w="1253"/>
      </w:tblGrid>
      <w:tr w:rsidR="009C2A05" w:rsidRPr="006503C2" w:rsidTr="0027625D">
        <w:tc>
          <w:tcPr>
            <w:tcW w:w="1101" w:type="dxa"/>
            <w:vMerge w:val="restart"/>
            <w:shd w:val="clear" w:color="auto" w:fill="C6D9F1"/>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685" w:type="dxa"/>
            <w:vMerge w:val="restart"/>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4784" w:type="dxa"/>
            <w:gridSpan w:val="4"/>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9C2A05" w:rsidRPr="006503C2" w:rsidTr="0027625D">
        <w:trPr>
          <w:trHeight w:val="276"/>
        </w:trPr>
        <w:tc>
          <w:tcPr>
            <w:tcW w:w="1101" w:type="dxa"/>
            <w:vMerge/>
            <w:shd w:val="clear" w:color="auto" w:fill="C6D9F1"/>
            <w:vAlign w:val="center"/>
          </w:tcPr>
          <w:p w:rsidR="009C2A05" w:rsidRPr="006503C2" w:rsidRDefault="009C2A05" w:rsidP="0027625D">
            <w:pPr>
              <w:ind w:firstLine="0"/>
              <w:jc w:val="center"/>
              <w:rPr>
                <w:rFonts w:ascii="Times New Roman" w:hAnsi="Times New Roman"/>
                <w:sz w:val="24"/>
                <w:szCs w:val="24"/>
                <w:lang w:eastAsia="ar-SA"/>
              </w:rPr>
            </w:pPr>
          </w:p>
        </w:tc>
        <w:tc>
          <w:tcPr>
            <w:tcW w:w="3685" w:type="dxa"/>
            <w:vMerge/>
            <w:shd w:val="clear" w:color="auto" w:fill="C6D9F1"/>
            <w:vAlign w:val="center"/>
          </w:tcPr>
          <w:p w:rsidR="009C2A05" w:rsidRPr="006503C2" w:rsidRDefault="009C2A05" w:rsidP="009C2A05">
            <w:pPr>
              <w:rPr>
                <w:rFonts w:ascii="Times New Roman" w:hAnsi="Times New Roman"/>
                <w:sz w:val="24"/>
                <w:szCs w:val="24"/>
                <w:lang w:eastAsia="ar-SA"/>
              </w:rPr>
            </w:pPr>
          </w:p>
        </w:tc>
        <w:tc>
          <w:tcPr>
            <w:tcW w:w="1292" w:type="dxa"/>
            <w:shd w:val="clear" w:color="auto" w:fill="C6D9F1"/>
          </w:tcPr>
          <w:p w:rsidR="009C2A05" w:rsidRPr="006503C2" w:rsidRDefault="009C2A05" w:rsidP="003D31B0">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982" w:type="dxa"/>
            <w:shd w:val="clear" w:color="auto" w:fill="C6D9F1"/>
          </w:tcPr>
          <w:p w:rsidR="009C2A05" w:rsidRPr="006503C2" w:rsidRDefault="009C2A05" w:rsidP="003D31B0">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Муж %</w:t>
            </w:r>
          </w:p>
        </w:tc>
        <w:tc>
          <w:tcPr>
            <w:tcW w:w="1257" w:type="dxa"/>
            <w:shd w:val="clear" w:color="auto" w:fill="C6D9F1"/>
          </w:tcPr>
          <w:p w:rsidR="009C2A05" w:rsidRPr="006503C2" w:rsidRDefault="009C2A05" w:rsidP="003D31B0">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253" w:type="dxa"/>
            <w:shd w:val="clear" w:color="auto" w:fill="C6D9F1"/>
          </w:tcPr>
          <w:p w:rsidR="009C2A05" w:rsidRPr="006503C2" w:rsidRDefault="009C2A05" w:rsidP="003D31B0">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Жен %</w:t>
            </w:r>
          </w:p>
        </w:tc>
      </w:tr>
      <w:tr w:rsidR="009C2A05" w:rsidRPr="006503C2" w:rsidTr="0027625D">
        <w:tc>
          <w:tcPr>
            <w:tcW w:w="1101" w:type="dxa"/>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685" w:type="dxa"/>
          </w:tcPr>
          <w:p w:rsidR="009C2A05" w:rsidRPr="006503C2" w:rsidRDefault="009C2A05" w:rsidP="003D31B0">
            <w:pPr>
              <w:widowControl w:val="0"/>
              <w:suppressAutoHyphens/>
              <w:ind w:firstLine="0"/>
              <w:rPr>
                <w:rFonts w:ascii="Times New Roman" w:eastAsia="Times New Roman" w:hAnsi="Times New Roman"/>
                <w:kern w:val="1"/>
                <w:sz w:val="24"/>
                <w:szCs w:val="24"/>
                <w:lang w:eastAsia="ar-SA"/>
              </w:rPr>
            </w:pPr>
            <w:r w:rsidRPr="006503C2">
              <w:rPr>
                <w:rFonts w:ascii="Times New Roman" w:eastAsia="Times New Roman" w:hAnsi="Times New Roman"/>
                <w:kern w:val="1"/>
                <w:sz w:val="24"/>
                <w:szCs w:val="24"/>
                <w:lang w:eastAsia="ar-SA"/>
              </w:rPr>
              <w:t>Высоко обеспеченная</w:t>
            </w:r>
          </w:p>
        </w:tc>
        <w:tc>
          <w:tcPr>
            <w:tcW w:w="1292" w:type="dxa"/>
            <w:vAlign w:val="bottom"/>
          </w:tcPr>
          <w:p w:rsidR="009C2A05" w:rsidRPr="006503C2" w:rsidRDefault="009C2A05" w:rsidP="003D31B0">
            <w:pPr>
              <w:ind w:hanging="143"/>
              <w:jc w:val="center"/>
              <w:rPr>
                <w:rFonts w:ascii="Times New Roman" w:hAnsi="Times New Roman"/>
                <w:sz w:val="24"/>
                <w:szCs w:val="24"/>
              </w:rPr>
            </w:pPr>
            <w:r w:rsidRPr="006503C2">
              <w:rPr>
                <w:rFonts w:ascii="Times New Roman" w:hAnsi="Times New Roman"/>
                <w:sz w:val="24"/>
                <w:szCs w:val="24"/>
              </w:rPr>
              <w:t>23</w:t>
            </w:r>
          </w:p>
        </w:tc>
        <w:tc>
          <w:tcPr>
            <w:tcW w:w="982" w:type="dxa"/>
            <w:vAlign w:val="center"/>
          </w:tcPr>
          <w:p w:rsidR="009C2A05" w:rsidRPr="006503C2" w:rsidRDefault="009C2A05" w:rsidP="003D31B0">
            <w:pPr>
              <w:ind w:hanging="143"/>
              <w:jc w:val="center"/>
              <w:rPr>
                <w:rFonts w:ascii="Times New Roman" w:hAnsi="Times New Roman"/>
                <w:bCs/>
                <w:sz w:val="24"/>
                <w:szCs w:val="24"/>
              </w:rPr>
            </w:pPr>
            <w:r w:rsidRPr="006503C2">
              <w:rPr>
                <w:rFonts w:ascii="Times New Roman" w:hAnsi="Times New Roman"/>
                <w:bCs/>
                <w:sz w:val="24"/>
                <w:szCs w:val="24"/>
              </w:rPr>
              <w:t>6,4%</w:t>
            </w:r>
          </w:p>
        </w:tc>
        <w:tc>
          <w:tcPr>
            <w:tcW w:w="1257" w:type="dxa"/>
            <w:vAlign w:val="bottom"/>
          </w:tcPr>
          <w:p w:rsidR="009C2A05" w:rsidRPr="006503C2" w:rsidRDefault="009C2A05" w:rsidP="003D31B0">
            <w:pPr>
              <w:ind w:hanging="143"/>
              <w:jc w:val="center"/>
              <w:rPr>
                <w:rFonts w:ascii="Times New Roman" w:hAnsi="Times New Roman"/>
                <w:sz w:val="24"/>
                <w:szCs w:val="24"/>
              </w:rPr>
            </w:pPr>
            <w:r w:rsidRPr="006503C2">
              <w:rPr>
                <w:rFonts w:ascii="Times New Roman" w:hAnsi="Times New Roman"/>
                <w:sz w:val="24"/>
                <w:szCs w:val="24"/>
              </w:rPr>
              <w:t>23</w:t>
            </w:r>
          </w:p>
        </w:tc>
        <w:tc>
          <w:tcPr>
            <w:tcW w:w="1253" w:type="dxa"/>
            <w:vAlign w:val="center"/>
          </w:tcPr>
          <w:p w:rsidR="009C2A05" w:rsidRPr="006503C2" w:rsidRDefault="009C2A05" w:rsidP="003D31B0">
            <w:pPr>
              <w:ind w:hanging="143"/>
              <w:jc w:val="center"/>
              <w:rPr>
                <w:rFonts w:ascii="Times New Roman" w:hAnsi="Times New Roman"/>
                <w:bCs/>
                <w:sz w:val="24"/>
                <w:szCs w:val="24"/>
              </w:rPr>
            </w:pPr>
            <w:r w:rsidRPr="006503C2">
              <w:rPr>
                <w:rFonts w:ascii="Times New Roman" w:hAnsi="Times New Roman"/>
                <w:bCs/>
                <w:sz w:val="24"/>
                <w:szCs w:val="24"/>
              </w:rPr>
              <w:t>3,1%</w:t>
            </w:r>
          </w:p>
        </w:tc>
      </w:tr>
      <w:tr w:rsidR="009C2A05" w:rsidRPr="006503C2" w:rsidTr="0027625D">
        <w:tc>
          <w:tcPr>
            <w:tcW w:w="1101" w:type="dxa"/>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685" w:type="dxa"/>
          </w:tcPr>
          <w:p w:rsidR="009C2A05" w:rsidRPr="006503C2" w:rsidRDefault="009C2A05" w:rsidP="003D31B0">
            <w:pPr>
              <w:widowControl w:val="0"/>
              <w:suppressAutoHyphens/>
              <w:ind w:firstLine="0"/>
              <w:rPr>
                <w:rFonts w:ascii="Times New Roman" w:eastAsia="Times New Roman" w:hAnsi="Times New Roman"/>
                <w:kern w:val="1"/>
                <w:sz w:val="24"/>
                <w:szCs w:val="24"/>
                <w:lang w:eastAsia="ar-SA"/>
              </w:rPr>
            </w:pPr>
            <w:r w:rsidRPr="006503C2">
              <w:rPr>
                <w:rFonts w:ascii="Times New Roman" w:eastAsia="Times New Roman" w:hAnsi="Times New Roman"/>
                <w:kern w:val="1"/>
                <w:sz w:val="24"/>
                <w:szCs w:val="24"/>
                <w:lang w:eastAsia="ar-SA"/>
              </w:rPr>
              <w:t>Обеспеченная выше среднего</w:t>
            </w:r>
          </w:p>
        </w:tc>
        <w:tc>
          <w:tcPr>
            <w:tcW w:w="1292" w:type="dxa"/>
            <w:vAlign w:val="bottom"/>
          </w:tcPr>
          <w:p w:rsidR="009C2A05" w:rsidRPr="006503C2" w:rsidRDefault="009C2A05" w:rsidP="003D31B0">
            <w:pPr>
              <w:ind w:hanging="143"/>
              <w:jc w:val="center"/>
              <w:rPr>
                <w:rFonts w:ascii="Times New Roman" w:hAnsi="Times New Roman"/>
                <w:sz w:val="24"/>
                <w:szCs w:val="24"/>
              </w:rPr>
            </w:pPr>
            <w:r w:rsidRPr="006503C2">
              <w:rPr>
                <w:rFonts w:ascii="Times New Roman" w:hAnsi="Times New Roman"/>
                <w:sz w:val="24"/>
                <w:szCs w:val="24"/>
              </w:rPr>
              <w:t>91</w:t>
            </w:r>
          </w:p>
        </w:tc>
        <w:tc>
          <w:tcPr>
            <w:tcW w:w="982" w:type="dxa"/>
            <w:vAlign w:val="center"/>
          </w:tcPr>
          <w:p w:rsidR="009C2A05" w:rsidRPr="006503C2" w:rsidRDefault="009C2A05" w:rsidP="003D31B0">
            <w:pPr>
              <w:ind w:hanging="143"/>
              <w:jc w:val="center"/>
              <w:rPr>
                <w:rFonts w:ascii="Times New Roman" w:hAnsi="Times New Roman"/>
                <w:bCs/>
                <w:sz w:val="24"/>
                <w:szCs w:val="24"/>
              </w:rPr>
            </w:pPr>
            <w:r w:rsidRPr="006503C2">
              <w:rPr>
                <w:rFonts w:ascii="Times New Roman" w:hAnsi="Times New Roman"/>
                <w:bCs/>
                <w:sz w:val="24"/>
                <w:szCs w:val="24"/>
              </w:rPr>
              <w:t>25,1%</w:t>
            </w:r>
          </w:p>
        </w:tc>
        <w:tc>
          <w:tcPr>
            <w:tcW w:w="1257" w:type="dxa"/>
            <w:vAlign w:val="bottom"/>
          </w:tcPr>
          <w:p w:rsidR="009C2A05" w:rsidRPr="006503C2" w:rsidRDefault="009C2A05" w:rsidP="003D31B0">
            <w:pPr>
              <w:ind w:hanging="143"/>
              <w:jc w:val="center"/>
              <w:rPr>
                <w:rFonts w:ascii="Times New Roman" w:hAnsi="Times New Roman"/>
                <w:sz w:val="24"/>
                <w:szCs w:val="24"/>
              </w:rPr>
            </w:pPr>
            <w:r w:rsidRPr="006503C2">
              <w:rPr>
                <w:rFonts w:ascii="Times New Roman" w:hAnsi="Times New Roman"/>
                <w:sz w:val="24"/>
                <w:szCs w:val="24"/>
              </w:rPr>
              <w:t>119</w:t>
            </w:r>
          </w:p>
        </w:tc>
        <w:tc>
          <w:tcPr>
            <w:tcW w:w="1253" w:type="dxa"/>
            <w:vAlign w:val="center"/>
          </w:tcPr>
          <w:p w:rsidR="009C2A05" w:rsidRPr="006503C2" w:rsidRDefault="009C2A05" w:rsidP="003D31B0">
            <w:pPr>
              <w:ind w:hanging="143"/>
              <w:jc w:val="center"/>
              <w:rPr>
                <w:rFonts w:ascii="Times New Roman" w:hAnsi="Times New Roman"/>
                <w:bCs/>
                <w:sz w:val="24"/>
                <w:szCs w:val="24"/>
              </w:rPr>
            </w:pPr>
            <w:r w:rsidRPr="006503C2">
              <w:rPr>
                <w:rFonts w:ascii="Times New Roman" w:hAnsi="Times New Roman"/>
                <w:bCs/>
                <w:sz w:val="24"/>
                <w:szCs w:val="24"/>
              </w:rPr>
              <w:t>16,1%</w:t>
            </w:r>
          </w:p>
        </w:tc>
      </w:tr>
      <w:tr w:rsidR="009C2A05" w:rsidRPr="006503C2" w:rsidTr="0027625D">
        <w:tc>
          <w:tcPr>
            <w:tcW w:w="1101" w:type="dxa"/>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685" w:type="dxa"/>
          </w:tcPr>
          <w:p w:rsidR="009C2A05" w:rsidRPr="006503C2" w:rsidRDefault="009C2A05" w:rsidP="003D31B0">
            <w:pPr>
              <w:widowControl w:val="0"/>
              <w:suppressAutoHyphens/>
              <w:ind w:firstLine="0"/>
              <w:rPr>
                <w:rFonts w:ascii="Times New Roman" w:eastAsia="Times New Roman" w:hAnsi="Times New Roman"/>
                <w:kern w:val="1"/>
                <w:sz w:val="24"/>
                <w:szCs w:val="24"/>
                <w:lang w:eastAsia="ar-SA"/>
              </w:rPr>
            </w:pPr>
            <w:r w:rsidRPr="006503C2">
              <w:rPr>
                <w:rFonts w:ascii="Times New Roman" w:eastAsia="Times New Roman" w:hAnsi="Times New Roman"/>
                <w:kern w:val="1"/>
                <w:sz w:val="24"/>
                <w:szCs w:val="24"/>
                <w:lang w:eastAsia="ar-SA"/>
              </w:rPr>
              <w:t>Обеспеченная на среднем уровне</w:t>
            </w:r>
          </w:p>
        </w:tc>
        <w:tc>
          <w:tcPr>
            <w:tcW w:w="1292" w:type="dxa"/>
            <w:vAlign w:val="bottom"/>
          </w:tcPr>
          <w:p w:rsidR="009C2A05" w:rsidRPr="006503C2" w:rsidRDefault="009C2A05" w:rsidP="003D31B0">
            <w:pPr>
              <w:ind w:hanging="143"/>
              <w:jc w:val="center"/>
              <w:rPr>
                <w:rFonts w:ascii="Times New Roman" w:hAnsi="Times New Roman"/>
                <w:sz w:val="24"/>
                <w:szCs w:val="24"/>
              </w:rPr>
            </w:pPr>
            <w:r w:rsidRPr="006503C2">
              <w:rPr>
                <w:rFonts w:ascii="Times New Roman" w:hAnsi="Times New Roman"/>
                <w:sz w:val="24"/>
                <w:szCs w:val="24"/>
              </w:rPr>
              <w:t>198</w:t>
            </w:r>
          </w:p>
        </w:tc>
        <w:tc>
          <w:tcPr>
            <w:tcW w:w="982" w:type="dxa"/>
            <w:vAlign w:val="center"/>
          </w:tcPr>
          <w:p w:rsidR="009C2A05" w:rsidRPr="006503C2" w:rsidRDefault="009C2A05" w:rsidP="003D31B0">
            <w:pPr>
              <w:ind w:hanging="143"/>
              <w:jc w:val="center"/>
              <w:rPr>
                <w:rFonts w:ascii="Times New Roman" w:hAnsi="Times New Roman"/>
                <w:bCs/>
                <w:sz w:val="24"/>
                <w:szCs w:val="24"/>
              </w:rPr>
            </w:pPr>
            <w:r w:rsidRPr="006503C2">
              <w:rPr>
                <w:rFonts w:ascii="Times New Roman" w:hAnsi="Times New Roman"/>
                <w:bCs/>
                <w:sz w:val="24"/>
                <w:szCs w:val="24"/>
              </w:rPr>
              <w:t>54,7%</w:t>
            </w:r>
          </w:p>
        </w:tc>
        <w:tc>
          <w:tcPr>
            <w:tcW w:w="1257" w:type="dxa"/>
            <w:vAlign w:val="bottom"/>
          </w:tcPr>
          <w:p w:rsidR="009C2A05" w:rsidRPr="006503C2" w:rsidRDefault="009C2A05" w:rsidP="003D31B0">
            <w:pPr>
              <w:ind w:hanging="143"/>
              <w:jc w:val="center"/>
              <w:rPr>
                <w:rFonts w:ascii="Times New Roman" w:hAnsi="Times New Roman"/>
                <w:sz w:val="24"/>
                <w:szCs w:val="24"/>
              </w:rPr>
            </w:pPr>
            <w:r w:rsidRPr="006503C2">
              <w:rPr>
                <w:rFonts w:ascii="Times New Roman" w:hAnsi="Times New Roman"/>
                <w:sz w:val="24"/>
                <w:szCs w:val="24"/>
              </w:rPr>
              <w:t>434</w:t>
            </w:r>
          </w:p>
        </w:tc>
        <w:tc>
          <w:tcPr>
            <w:tcW w:w="1253" w:type="dxa"/>
            <w:vAlign w:val="center"/>
          </w:tcPr>
          <w:p w:rsidR="009C2A05" w:rsidRPr="006503C2" w:rsidRDefault="009C2A05" w:rsidP="003D31B0">
            <w:pPr>
              <w:ind w:hanging="143"/>
              <w:jc w:val="center"/>
              <w:rPr>
                <w:rFonts w:ascii="Times New Roman" w:hAnsi="Times New Roman"/>
                <w:bCs/>
                <w:sz w:val="24"/>
                <w:szCs w:val="24"/>
              </w:rPr>
            </w:pPr>
            <w:r w:rsidRPr="006503C2">
              <w:rPr>
                <w:rFonts w:ascii="Times New Roman" w:hAnsi="Times New Roman"/>
                <w:bCs/>
                <w:sz w:val="24"/>
                <w:szCs w:val="24"/>
              </w:rPr>
              <w:t>58,8%</w:t>
            </w:r>
          </w:p>
        </w:tc>
      </w:tr>
      <w:tr w:rsidR="009C2A05" w:rsidRPr="006503C2" w:rsidTr="0027625D">
        <w:tc>
          <w:tcPr>
            <w:tcW w:w="1101" w:type="dxa"/>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685" w:type="dxa"/>
          </w:tcPr>
          <w:p w:rsidR="009C2A05" w:rsidRPr="006503C2" w:rsidRDefault="009C2A05" w:rsidP="003D31B0">
            <w:pPr>
              <w:widowControl w:val="0"/>
              <w:suppressAutoHyphens/>
              <w:ind w:firstLine="0"/>
              <w:rPr>
                <w:rFonts w:ascii="Times New Roman" w:eastAsia="Times New Roman" w:hAnsi="Times New Roman"/>
                <w:kern w:val="1"/>
                <w:sz w:val="24"/>
                <w:szCs w:val="24"/>
                <w:lang w:eastAsia="ar-SA"/>
              </w:rPr>
            </w:pPr>
            <w:r w:rsidRPr="006503C2">
              <w:rPr>
                <w:rFonts w:ascii="Times New Roman" w:eastAsia="Times New Roman" w:hAnsi="Times New Roman"/>
                <w:kern w:val="1"/>
                <w:sz w:val="24"/>
                <w:szCs w:val="24"/>
                <w:lang w:eastAsia="ar-SA"/>
              </w:rPr>
              <w:t>Обеспеченная ниже среднего</w:t>
            </w:r>
          </w:p>
        </w:tc>
        <w:tc>
          <w:tcPr>
            <w:tcW w:w="1292" w:type="dxa"/>
            <w:vAlign w:val="bottom"/>
          </w:tcPr>
          <w:p w:rsidR="009C2A05" w:rsidRPr="006503C2" w:rsidRDefault="009C2A05" w:rsidP="003D31B0">
            <w:pPr>
              <w:ind w:hanging="143"/>
              <w:jc w:val="center"/>
              <w:rPr>
                <w:rFonts w:ascii="Times New Roman" w:hAnsi="Times New Roman"/>
                <w:sz w:val="24"/>
                <w:szCs w:val="24"/>
              </w:rPr>
            </w:pPr>
            <w:r w:rsidRPr="006503C2">
              <w:rPr>
                <w:rFonts w:ascii="Times New Roman" w:hAnsi="Times New Roman"/>
                <w:sz w:val="24"/>
                <w:szCs w:val="24"/>
              </w:rPr>
              <w:t>41</w:t>
            </w:r>
          </w:p>
        </w:tc>
        <w:tc>
          <w:tcPr>
            <w:tcW w:w="982" w:type="dxa"/>
            <w:vAlign w:val="center"/>
          </w:tcPr>
          <w:p w:rsidR="009C2A05" w:rsidRPr="006503C2" w:rsidRDefault="009C2A05" w:rsidP="003D31B0">
            <w:pPr>
              <w:ind w:hanging="143"/>
              <w:jc w:val="center"/>
              <w:rPr>
                <w:rFonts w:ascii="Times New Roman" w:hAnsi="Times New Roman"/>
                <w:bCs/>
                <w:sz w:val="24"/>
                <w:szCs w:val="24"/>
              </w:rPr>
            </w:pPr>
            <w:r w:rsidRPr="006503C2">
              <w:rPr>
                <w:rFonts w:ascii="Times New Roman" w:hAnsi="Times New Roman"/>
                <w:bCs/>
                <w:sz w:val="24"/>
                <w:szCs w:val="24"/>
              </w:rPr>
              <w:t>11,3%</w:t>
            </w:r>
          </w:p>
        </w:tc>
        <w:tc>
          <w:tcPr>
            <w:tcW w:w="1257" w:type="dxa"/>
            <w:vAlign w:val="bottom"/>
          </w:tcPr>
          <w:p w:rsidR="009C2A05" w:rsidRPr="006503C2" w:rsidRDefault="009C2A05" w:rsidP="003D31B0">
            <w:pPr>
              <w:ind w:hanging="143"/>
              <w:jc w:val="center"/>
              <w:rPr>
                <w:rFonts w:ascii="Times New Roman" w:hAnsi="Times New Roman"/>
                <w:sz w:val="24"/>
                <w:szCs w:val="24"/>
              </w:rPr>
            </w:pPr>
            <w:r w:rsidRPr="006503C2">
              <w:rPr>
                <w:rFonts w:ascii="Times New Roman" w:hAnsi="Times New Roman"/>
                <w:sz w:val="24"/>
                <w:szCs w:val="24"/>
              </w:rPr>
              <w:t>150</w:t>
            </w:r>
          </w:p>
        </w:tc>
        <w:tc>
          <w:tcPr>
            <w:tcW w:w="1253" w:type="dxa"/>
            <w:vAlign w:val="center"/>
          </w:tcPr>
          <w:p w:rsidR="009C2A05" w:rsidRPr="006503C2" w:rsidRDefault="009C2A05" w:rsidP="003D31B0">
            <w:pPr>
              <w:ind w:hanging="143"/>
              <w:jc w:val="center"/>
              <w:rPr>
                <w:rFonts w:ascii="Times New Roman" w:hAnsi="Times New Roman"/>
                <w:bCs/>
                <w:sz w:val="24"/>
                <w:szCs w:val="24"/>
              </w:rPr>
            </w:pPr>
            <w:r w:rsidRPr="006503C2">
              <w:rPr>
                <w:rFonts w:ascii="Times New Roman" w:hAnsi="Times New Roman"/>
                <w:bCs/>
                <w:sz w:val="24"/>
                <w:szCs w:val="24"/>
              </w:rPr>
              <w:t>20,3%</w:t>
            </w:r>
          </w:p>
        </w:tc>
      </w:tr>
      <w:tr w:rsidR="009C2A05" w:rsidRPr="006503C2" w:rsidTr="0027625D">
        <w:tc>
          <w:tcPr>
            <w:tcW w:w="1101" w:type="dxa"/>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685" w:type="dxa"/>
          </w:tcPr>
          <w:p w:rsidR="009C2A05" w:rsidRPr="006503C2" w:rsidRDefault="0027625D" w:rsidP="003D31B0">
            <w:pPr>
              <w:widowControl w:val="0"/>
              <w:suppressAutoHyphens/>
              <w:ind w:firstLine="0"/>
              <w:rPr>
                <w:rFonts w:ascii="Times New Roman" w:eastAsia="Times New Roman" w:hAnsi="Times New Roman"/>
                <w:kern w:val="1"/>
                <w:sz w:val="24"/>
                <w:szCs w:val="24"/>
                <w:lang w:eastAsia="ar-SA"/>
              </w:rPr>
            </w:pPr>
            <w:r w:rsidRPr="006503C2">
              <w:rPr>
                <w:rFonts w:ascii="Times New Roman" w:eastAsia="Times New Roman" w:hAnsi="Times New Roman"/>
                <w:kern w:val="1"/>
                <w:sz w:val="24"/>
                <w:szCs w:val="24"/>
                <w:lang w:eastAsia="ar-SA"/>
              </w:rPr>
              <w:t xml:space="preserve">Не </w:t>
            </w:r>
            <w:r w:rsidR="009C2A05" w:rsidRPr="006503C2">
              <w:rPr>
                <w:rFonts w:ascii="Times New Roman" w:eastAsia="Times New Roman" w:hAnsi="Times New Roman"/>
                <w:kern w:val="1"/>
                <w:sz w:val="24"/>
                <w:szCs w:val="24"/>
                <w:lang w:eastAsia="ar-SA"/>
              </w:rPr>
              <w:t>обеспеченная самым необходимым</w:t>
            </w:r>
          </w:p>
        </w:tc>
        <w:tc>
          <w:tcPr>
            <w:tcW w:w="1292" w:type="dxa"/>
            <w:vAlign w:val="bottom"/>
          </w:tcPr>
          <w:p w:rsidR="009C2A05" w:rsidRPr="006503C2" w:rsidRDefault="009C2A05" w:rsidP="003D31B0">
            <w:pPr>
              <w:ind w:hanging="143"/>
              <w:jc w:val="center"/>
              <w:rPr>
                <w:rFonts w:ascii="Times New Roman" w:hAnsi="Times New Roman"/>
                <w:sz w:val="24"/>
                <w:szCs w:val="24"/>
              </w:rPr>
            </w:pPr>
            <w:r w:rsidRPr="006503C2">
              <w:rPr>
                <w:rFonts w:ascii="Times New Roman" w:hAnsi="Times New Roman"/>
                <w:sz w:val="24"/>
                <w:szCs w:val="24"/>
              </w:rPr>
              <w:t>9</w:t>
            </w:r>
          </w:p>
        </w:tc>
        <w:tc>
          <w:tcPr>
            <w:tcW w:w="982" w:type="dxa"/>
            <w:vAlign w:val="center"/>
          </w:tcPr>
          <w:p w:rsidR="009C2A05" w:rsidRPr="006503C2" w:rsidRDefault="009C2A05" w:rsidP="003D31B0">
            <w:pPr>
              <w:ind w:hanging="143"/>
              <w:jc w:val="center"/>
              <w:rPr>
                <w:rFonts w:ascii="Times New Roman" w:hAnsi="Times New Roman"/>
                <w:bCs/>
                <w:sz w:val="24"/>
                <w:szCs w:val="24"/>
              </w:rPr>
            </w:pPr>
            <w:r w:rsidRPr="006503C2">
              <w:rPr>
                <w:rFonts w:ascii="Times New Roman" w:hAnsi="Times New Roman"/>
                <w:bCs/>
                <w:sz w:val="24"/>
                <w:szCs w:val="24"/>
              </w:rPr>
              <w:t>2,5%</w:t>
            </w:r>
          </w:p>
        </w:tc>
        <w:tc>
          <w:tcPr>
            <w:tcW w:w="1257" w:type="dxa"/>
            <w:vAlign w:val="bottom"/>
          </w:tcPr>
          <w:p w:rsidR="009C2A05" w:rsidRPr="006503C2" w:rsidRDefault="009C2A05" w:rsidP="003D31B0">
            <w:pPr>
              <w:ind w:hanging="143"/>
              <w:jc w:val="center"/>
              <w:rPr>
                <w:rFonts w:ascii="Times New Roman" w:hAnsi="Times New Roman"/>
                <w:sz w:val="24"/>
                <w:szCs w:val="24"/>
              </w:rPr>
            </w:pPr>
            <w:r w:rsidRPr="006503C2">
              <w:rPr>
                <w:rFonts w:ascii="Times New Roman" w:hAnsi="Times New Roman"/>
                <w:sz w:val="24"/>
                <w:szCs w:val="24"/>
              </w:rPr>
              <w:t>12</w:t>
            </w:r>
          </w:p>
        </w:tc>
        <w:tc>
          <w:tcPr>
            <w:tcW w:w="1253" w:type="dxa"/>
            <w:vAlign w:val="center"/>
          </w:tcPr>
          <w:p w:rsidR="009C2A05" w:rsidRPr="006503C2" w:rsidRDefault="009C2A05" w:rsidP="003D31B0">
            <w:pPr>
              <w:ind w:hanging="143"/>
              <w:jc w:val="center"/>
              <w:rPr>
                <w:rFonts w:ascii="Times New Roman" w:hAnsi="Times New Roman"/>
                <w:bCs/>
                <w:sz w:val="24"/>
                <w:szCs w:val="24"/>
              </w:rPr>
            </w:pPr>
            <w:r w:rsidRPr="006503C2">
              <w:rPr>
                <w:rFonts w:ascii="Times New Roman" w:hAnsi="Times New Roman"/>
                <w:bCs/>
                <w:sz w:val="24"/>
                <w:szCs w:val="24"/>
              </w:rPr>
              <w:t>1,6%</w:t>
            </w:r>
          </w:p>
        </w:tc>
      </w:tr>
    </w:tbl>
    <w:p w:rsidR="009C2A05" w:rsidRPr="006503C2" w:rsidRDefault="009C2A05" w:rsidP="009C2A05">
      <w:pPr>
        <w:pStyle w:val="ae"/>
        <w:rPr>
          <w:sz w:val="28"/>
          <w:szCs w:val="28"/>
        </w:rPr>
      </w:pPr>
    </w:p>
    <w:p w:rsidR="009C2A05" w:rsidRPr="006503C2" w:rsidRDefault="009C2A05" w:rsidP="009C2A05">
      <w:pPr>
        <w:pStyle w:val="ae"/>
        <w:spacing w:line="300" w:lineRule="auto"/>
        <w:ind w:firstLine="851"/>
        <w:rPr>
          <w:sz w:val="28"/>
          <w:szCs w:val="28"/>
        </w:rPr>
      </w:pPr>
      <w:r w:rsidRPr="006503C2">
        <w:rPr>
          <w:sz w:val="28"/>
          <w:szCs w:val="28"/>
        </w:rPr>
        <w:t>Образование респондентов выглядит следующим образом:</w:t>
      </w:r>
    </w:p>
    <w:p w:rsidR="009C2A05" w:rsidRPr="006503C2" w:rsidRDefault="009C2A05" w:rsidP="009C2A05">
      <w:pPr>
        <w:pStyle w:val="ae"/>
        <w:ind w:firstLine="851"/>
        <w:jc w:val="right"/>
        <w:rPr>
          <w:sz w:val="24"/>
          <w:szCs w:val="24"/>
        </w:rPr>
      </w:pPr>
      <w:r w:rsidRPr="006503C2">
        <w:rPr>
          <w:sz w:val="24"/>
          <w:szCs w:val="24"/>
        </w:rPr>
        <w:t>Таблица 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3644"/>
        <w:gridCol w:w="1408"/>
        <w:gridCol w:w="1060"/>
        <w:gridCol w:w="1117"/>
        <w:gridCol w:w="1134"/>
      </w:tblGrid>
      <w:tr w:rsidR="009C2A05" w:rsidRPr="006503C2" w:rsidTr="00B26D51">
        <w:tc>
          <w:tcPr>
            <w:tcW w:w="993" w:type="dxa"/>
            <w:vMerge w:val="restart"/>
            <w:shd w:val="clear" w:color="auto" w:fill="C6D9F1"/>
          </w:tcPr>
          <w:p w:rsidR="009C2A05" w:rsidRPr="006503C2" w:rsidRDefault="009C2A05" w:rsidP="0027625D">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644" w:type="dxa"/>
            <w:vMerge w:val="restart"/>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4719" w:type="dxa"/>
            <w:gridSpan w:val="4"/>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9C2A05" w:rsidRPr="006503C2" w:rsidTr="00B26D51">
        <w:trPr>
          <w:trHeight w:val="276"/>
        </w:trPr>
        <w:tc>
          <w:tcPr>
            <w:tcW w:w="993" w:type="dxa"/>
            <w:vMerge/>
            <w:shd w:val="clear" w:color="auto" w:fill="C6D9F1"/>
            <w:vAlign w:val="center"/>
          </w:tcPr>
          <w:p w:rsidR="009C2A05" w:rsidRPr="006503C2" w:rsidRDefault="009C2A05" w:rsidP="0027625D">
            <w:pPr>
              <w:ind w:hanging="108"/>
              <w:jc w:val="center"/>
              <w:rPr>
                <w:rFonts w:ascii="Times New Roman" w:hAnsi="Times New Roman"/>
                <w:sz w:val="24"/>
                <w:szCs w:val="24"/>
                <w:lang w:eastAsia="ar-SA"/>
              </w:rPr>
            </w:pPr>
          </w:p>
        </w:tc>
        <w:tc>
          <w:tcPr>
            <w:tcW w:w="3644" w:type="dxa"/>
            <w:vMerge/>
            <w:shd w:val="clear" w:color="auto" w:fill="C6D9F1"/>
            <w:vAlign w:val="center"/>
          </w:tcPr>
          <w:p w:rsidR="009C2A05" w:rsidRPr="006503C2" w:rsidRDefault="009C2A05" w:rsidP="009C2A05">
            <w:pPr>
              <w:rPr>
                <w:rFonts w:ascii="Times New Roman" w:hAnsi="Times New Roman"/>
                <w:sz w:val="24"/>
                <w:szCs w:val="24"/>
                <w:lang w:eastAsia="ar-SA"/>
              </w:rPr>
            </w:pPr>
          </w:p>
        </w:tc>
        <w:tc>
          <w:tcPr>
            <w:tcW w:w="1408" w:type="dxa"/>
            <w:shd w:val="clear" w:color="auto" w:fill="C6D9F1"/>
          </w:tcPr>
          <w:p w:rsidR="009C2A05" w:rsidRPr="006503C2" w:rsidRDefault="009C2A05" w:rsidP="003D31B0">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060" w:type="dxa"/>
            <w:shd w:val="clear" w:color="auto" w:fill="C6D9F1"/>
          </w:tcPr>
          <w:p w:rsidR="009C2A05" w:rsidRPr="006503C2" w:rsidRDefault="009C2A05" w:rsidP="003D31B0">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Муж %</w:t>
            </w:r>
          </w:p>
        </w:tc>
        <w:tc>
          <w:tcPr>
            <w:tcW w:w="1117" w:type="dxa"/>
            <w:shd w:val="clear" w:color="auto" w:fill="C6D9F1"/>
          </w:tcPr>
          <w:p w:rsidR="009C2A05" w:rsidRPr="006503C2" w:rsidRDefault="009C2A05" w:rsidP="003D31B0">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134" w:type="dxa"/>
            <w:shd w:val="clear" w:color="auto" w:fill="C6D9F1"/>
          </w:tcPr>
          <w:p w:rsidR="009C2A05" w:rsidRPr="006503C2" w:rsidRDefault="009C2A05" w:rsidP="003D31B0">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Жен %</w:t>
            </w:r>
          </w:p>
        </w:tc>
      </w:tr>
      <w:tr w:rsidR="009C2A05" w:rsidRPr="006503C2" w:rsidTr="00B26D51">
        <w:tc>
          <w:tcPr>
            <w:tcW w:w="993" w:type="dxa"/>
          </w:tcPr>
          <w:p w:rsidR="009C2A05" w:rsidRPr="006503C2" w:rsidRDefault="009C2A05" w:rsidP="0027625D">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644" w:type="dxa"/>
          </w:tcPr>
          <w:p w:rsidR="009C2A05" w:rsidRPr="006503C2" w:rsidRDefault="009C2A05" w:rsidP="003D31B0">
            <w:pPr>
              <w:ind w:firstLine="0"/>
              <w:rPr>
                <w:rFonts w:ascii="Times New Roman" w:hAnsi="Times New Roman"/>
                <w:sz w:val="24"/>
                <w:szCs w:val="24"/>
              </w:rPr>
            </w:pPr>
            <w:r w:rsidRPr="006503C2">
              <w:rPr>
                <w:rFonts w:ascii="Times New Roman" w:hAnsi="Times New Roman"/>
                <w:sz w:val="24"/>
                <w:szCs w:val="24"/>
              </w:rPr>
              <w:t>Основное общее образование</w:t>
            </w:r>
          </w:p>
        </w:tc>
        <w:tc>
          <w:tcPr>
            <w:tcW w:w="1408"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225</w:t>
            </w:r>
          </w:p>
        </w:tc>
        <w:tc>
          <w:tcPr>
            <w:tcW w:w="1060"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62,2%</w:t>
            </w:r>
          </w:p>
        </w:tc>
        <w:tc>
          <w:tcPr>
            <w:tcW w:w="1117"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295</w:t>
            </w:r>
          </w:p>
        </w:tc>
        <w:tc>
          <w:tcPr>
            <w:tcW w:w="1134"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40,0%</w:t>
            </w:r>
          </w:p>
        </w:tc>
      </w:tr>
      <w:tr w:rsidR="009C2A05" w:rsidRPr="006503C2" w:rsidTr="00B26D51">
        <w:tc>
          <w:tcPr>
            <w:tcW w:w="993" w:type="dxa"/>
          </w:tcPr>
          <w:p w:rsidR="009C2A05" w:rsidRPr="006503C2" w:rsidRDefault="009C2A05" w:rsidP="0027625D">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644" w:type="dxa"/>
          </w:tcPr>
          <w:p w:rsidR="009C2A05" w:rsidRPr="006503C2" w:rsidRDefault="009C2A05" w:rsidP="003D31B0">
            <w:pPr>
              <w:ind w:firstLine="0"/>
              <w:rPr>
                <w:rFonts w:ascii="Times New Roman" w:hAnsi="Times New Roman"/>
                <w:sz w:val="24"/>
                <w:szCs w:val="24"/>
              </w:rPr>
            </w:pPr>
            <w:r w:rsidRPr="006503C2">
              <w:rPr>
                <w:rFonts w:ascii="Times New Roman" w:hAnsi="Times New Roman"/>
                <w:sz w:val="24"/>
                <w:szCs w:val="24"/>
              </w:rPr>
              <w:t>Среднее общее образование</w:t>
            </w:r>
          </w:p>
        </w:tc>
        <w:tc>
          <w:tcPr>
            <w:tcW w:w="1408"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78</w:t>
            </w:r>
          </w:p>
        </w:tc>
        <w:tc>
          <w:tcPr>
            <w:tcW w:w="1060" w:type="dxa"/>
            <w:vAlign w:val="bottom"/>
          </w:tcPr>
          <w:p w:rsidR="009C2A05" w:rsidRPr="006503C2" w:rsidRDefault="009C2A05" w:rsidP="0027625D">
            <w:pPr>
              <w:ind w:hanging="67"/>
              <w:rPr>
                <w:rFonts w:ascii="Times New Roman" w:hAnsi="Times New Roman"/>
                <w:sz w:val="24"/>
                <w:szCs w:val="24"/>
              </w:rPr>
            </w:pPr>
            <w:r w:rsidRPr="006503C2">
              <w:rPr>
                <w:rFonts w:ascii="Times New Roman" w:hAnsi="Times New Roman"/>
                <w:sz w:val="24"/>
                <w:szCs w:val="24"/>
              </w:rPr>
              <w:t>21,4%</w:t>
            </w:r>
          </w:p>
        </w:tc>
        <w:tc>
          <w:tcPr>
            <w:tcW w:w="1117"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120</w:t>
            </w:r>
          </w:p>
        </w:tc>
        <w:tc>
          <w:tcPr>
            <w:tcW w:w="1134"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16,3%</w:t>
            </w:r>
          </w:p>
        </w:tc>
      </w:tr>
      <w:tr w:rsidR="009C2A05" w:rsidRPr="006503C2" w:rsidTr="00B26D51">
        <w:tc>
          <w:tcPr>
            <w:tcW w:w="993" w:type="dxa"/>
          </w:tcPr>
          <w:p w:rsidR="009C2A05" w:rsidRPr="006503C2" w:rsidRDefault="009C2A05" w:rsidP="0027625D">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644" w:type="dxa"/>
          </w:tcPr>
          <w:p w:rsidR="009C2A05" w:rsidRPr="006503C2" w:rsidRDefault="009C2A05" w:rsidP="003D31B0">
            <w:pPr>
              <w:ind w:firstLine="0"/>
              <w:rPr>
                <w:rFonts w:ascii="Times New Roman" w:hAnsi="Times New Roman"/>
                <w:sz w:val="24"/>
                <w:szCs w:val="24"/>
              </w:rPr>
            </w:pPr>
            <w:r w:rsidRPr="006503C2">
              <w:rPr>
                <w:rFonts w:ascii="Times New Roman" w:hAnsi="Times New Roman"/>
                <w:sz w:val="24"/>
                <w:szCs w:val="24"/>
              </w:rPr>
              <w:t>Среднее профессиональное о</w:t>
            </w:r>
            <w:r w:rsidRPr="006503C2">
              <w:rPr>
                <w:rFonts w:ascii="Times New Roman" w:hAnsi="Times New Roman"/>
                <w:sz w:val="24"/>
                <w:szCs w:val="24"/>
              </w:rPr>
              <w:t>б</w:t>
            </w:r>
            <w:r w:rsidRPr="006503C2">
              <w:rPr>
                <w:rFonts w:ascii="Times New Roman" w:hAnsi="Times New Roman"/>
                <w:sz w:val="24"/>
                <w:szCs w:val="24"/>
              </w:rPr>
              <w:t>разование</w:t>
            </w:r>
          </w:p>
        </w:tc>
        <w:tc>
          <w:tcPr>
            <w:tcW w:w="1408"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45</w:t>
            </w:r>
          </w:p>
        </w:tc>
        <w:tc>
          <w:tcPr>
            <w:tcW w:w="1060"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12,5%</w:t>
            </w:r>
          </w:p>
        </w:tc>
        <w:tc>
          <w:tcPr>
            <w:tcW w:w="1117"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160</w:t>
            </w:r>
          </w:p>
        </w:tc>
        <w:tc>
          <w:tcPr>
            <w:tcW w:w="1134"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21,7%</w:t>
            </w:r>
          </w:p>
        </w:tc>
      </w:tr>
      <w:tr w:rsidR="009C2A05" w:rsidRPr="006503C2" w:rsidTr="00B26D51">
        <w:tc>
          <w:tcPr>
            <w:tcW w:w="993" w:type="dxa"/>
          </w:tcPr>
          <w:p w:rsidR="009C2A05" w:rsidRPr="006503C2" w:rsidRDefault="009C2A05" w:rsidP="0027625D">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644" w:type="dxa"/>
          </w:tcPr>
          <w:p w:rsidR="009C2A05" w:rsidRPr="006503C2" w:rsidRDefault="009C2A05" w:rsidP="003D31B0">
            <w:pPr>
              <w:suppressAutoHyphens/>
              <w:ind w:firstLine="0"/>
              <w:rPr>
                <w:rFonts w:ascii="Times New Roman" w:hAnsi="Times New Roman"/>
                <w:sz w:val="24"/>
                <w:szCs w:val="24"/>
                <w:lang w:eastAsia="ar-SA"/>
              </w:rPr>
            </w:pPr>
            <w:r w:rsidRPr="006503C2">
              <w:rPr>
                <w:rFonts w:ascii="Times New Roman" w:hAnsi="Times New Roman"/>
                <w:sz w:val="24"/>
                <w:szCs w:val="24"/>
              </w:rPr>
              <w:t>Высшее образование - бакалавриат</w:t>
            </w:r>
          </w:p>
        </w:tc>
        <w:tc>
          <w:tcPr>
            <w:tcW w:w="1408"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4</w:t>
            </w:r>
          </w:p>
        </w:tc>
        <w:tc>
          <w:tcPr>
            <w:tcW w:w="1060"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1,1%</w:t>
            </w:r>
          </w:p>
        </w:tc>
        <w:tc>
          <w:tcPr>
            <w:tcW w:w="1117"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8</w:t>
            </w:r>
          </w:p>
        </w:tc>
        <w:tc>
          <w:tcPr>
            <w:tcW w:w="1134"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1,1%</w:t>
            </w:r>
          </w:p>
        </w:tc>
      </w:tr>
      <w:tr w:rsidR="009C2A05" w:rsidRPr="006503C2" w:rsidTr="00B26D51">
        <w:tc>
          <w:tcPr>
            <w:tcW w:w="993" w:type="dxa"/>
          </w:tcPr>
          <w:p w:rsidR="009C2A05" w:rsidRPr="006503C2" w:rsidRDefault="009C2A05" w:rsidP="0027625D">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644" w:type="dxa"/>
          </w:tcPr>
          <w:p w:rsidR="009C2A05" w:rsidRPr="006503C2" w:rsidRDefault="009C2A05" w:rsidP="003D31B0">
            <w:pPr>
              <w:suppressAutoHyphens/>
              <w:ind w:firstLine="0"/>
              <w:rPr>
                <w:rFonts w:ascii="Times New Roman" w:hAnsi="Times New Roman"/>
                <w:sz w:val="24"/>
                <w:szCs w:val="24"/>
                <w:lang w:eastAsia="ar-SA"/>
              </w:rPr>
            </w:pPr>
            <w:r w:rsidRPr="006503C2">
              <w:rPr>
                <w:rFonts w:ascii="Times New Roman" w:hAnsi="Times New Roman"/>
                <w:sz w:val="24"/>
                <w:szCs w:val="24"/>
              </w:rPr>
              <w:t>Высшее образование - специалист, магистратура</w:t>
            </w:r>
          </w:p>
        </w:tc>
        <w:tc>
          <w:tcPr>
            <w:tcW w:w="1408"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10</w:t>
            </w:r>
          </w:p>
        </w:tc>
        <w:tc>
          <w:tcPr>
            <w:tcW w:w="1060"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2,8%</w:t>
            </w:r>
          </w:p>
        </w:tc>
        <w:tc>
          <w:tcPr>
            <w:tcW w:w="1117"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155</w:t>
            </w:r>
          </w:p>
        </w:tc>
        <w:tc>
          <w:tcPr>
            <w:tcW w:w="1134"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21,0%</w:t>
            </w:r>
          </w:p>
        </w:tc>
      </w:tr>
      <w:tr w:rsidR="009C2A05" w:rsidRPr="006503C2" w:rsidTr="00B26D51">
        <w:trPr>
          <w:trHeight w:val="90"/>
        </w:trPr>
        <w:tc>
          <w:tcPr>
            <w:tcW w:w="993" w:type="dxa"/>
          </w:tcPr>
          <w:p w:rsidR="009C2A05" w:rsidRPr="006503C2" w:rsidRDefault="009C2A05" w:rsidP="0027625D">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3644" w:type="dxa"/>
          </w:tcPr>
          <w:p w:rsidR="009C2A05" w:rsidRPr="006503C2" w:rsidRDefault="009C2A05" w:rsidP="003D31B0">
            <w:pPr>
              <w:suppressAutoHyphens/>
              <w:ind w:firstLine="0"/>
              <w:rPr>
                <w:rFonts w:ascii="Times New Roman" w:hAnsi="Times New Roman"/>
                <w:sz w:val="24"/>
                <w:szCs w:val="24"/>
                <w:lang w:eastAsia="ar-SA"/>
              </w:rPr>
            </w:pPr>
            <w:r w:rsidRPr="006503C2">
              <w:rPr>
                <w:rFonts w:ascii="Times New Roman" w:hAnsi="Times New Roman"/>
                <w:sz w:val="24"/>
                <w:szCs w:val="24"/>
              </w:rPr>
              <w:t>Высшее – подготовка кадров высшей категории</w:t>
            </w:r>
          </w:p>
        </w:tc>
        <w:tc>
          <w:tcPr>
            <w:tcW w:w="1408"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0</w:t>
            </w:r>
          </w:p>
        </w:tc>
        <w:tc>
          <w:tcPr>
            <w:tcW w:w="1060"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lang w:eastAsia="ar-SA"/>
              </w:rPr>
              <w:t>0,0%</w:t>
            </w:r>
          </w:p>
        </w:tc>
        <w:tc>
          <w:tcPr>
            <w:tcW w:w="1117"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rPr>
              <w:t>0</w:t>
            </w:r>
          </w:p>
        </w:tc>
        <w:tc>
          <w:tcPr>
            <w:tcW w:w="1134" w:type="dxa"/>
            <w:vAlign w:val="bottom"/>
          </w:tcPr>
          <w:p w:rsidR="009C2A05" w:rsidRPr="006503C2" w:rsidRDefault="009C2A05" w:rsidP="0027625D">
            <w:pPr>
              <w:ind w:hanging="67"/>
              <w:jc w:val="center"/>
              <w:rPr>
                <w:rFonts w:ascii="Times New Roman" w:hAnsi="Times New Roman"/>
                <w:sz w:val="24"/>
                <w:szCs w:val="24"/>
              </w:rPr>
            </w:pPr>
            <w:r w:rsidRPr="006503C2">
              <w:rPr>
                <w:rFonts w:ascii="Times New Roman" w:hAnsi="Times New Roman"/>
                <w:sz w:val="24"/>
                <w:szCs w:val="24"/>
                <w:lang w:eastAsia="ar-SA"/>
              </w:rPr>
              <w:t>0,00%</w:t>
            </w:r>
          </w:p>
        </w:tc>
      </w:tr>
    </w:tbl>
    <w:p w:rsidR="009C2A05" w:rsidRPr="006503C2" w:rsidRDefault="009C2A05" w:rsidP="009C2A05">
      <w:pPr>
        <w:suppressAutoHyphens/>
        <w:ind w:firstLine="567"/>
        <w:rPr>
          <w:rFonts w:ascii="Times New Roman" w:hAnsi="Times New Roman"/>
          <w:szCs w:val="28"/>
        </w:rPr>
      </w:pPr>
    </w:p>
    <w:p w:rsidR="009C2A05" w:rsidRPr="006503C2" w:rsidRDefault="009C2A05" w:rsidP="009C2A05">
      <w:pPr>
        <w:suppressAutoHyphens/>
        <w:ind w:firstLine="567"/>
        <w:rPr>
          <w:rFonts w:ascii="Times New Roman" w:hAnsi="Times New Roman"/>
          <w:szCs w:val="28"/>
          <w:lang w:eastAsia="ar-SA"/>
        </w:rPr>
      </w:pPr>
      <w:r w:rsidRPr="006503C2">
        <w:rPr>
          <w:rFonts w:ascii="Times New Roman" w:hAnsi="Times New Roman"/>
          <w:szCs w:val="28"/>
        </w:rPr>
        <w:t>Статус здоровья респондентов выглядит следующим образом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3402"/>
        <w:gridCol w:w="1383"/>
        <w:gridCol w:w="1417"/>
        <w:gridCol w:w="1277"/>
        <w:gridCol w:w="1026"/>
      </w:tblGrid>
      <w:tr w:rsidR="009C2A05" w:rsidRPr="006503C2" w:rsidTr="00B26D51">
        <w:tc>
          <w:tcPr>
            <w:tcW w:w="993" w:type="dxa"/>
            <w:vMerge w:val="restart"/>
            <w:shd w:val="clear" w:color="auto" w:fill="C6D9F1"/>
          </w:tcPr>
          <w:p w:rsidR="009C2A05" w:rsidRPr="006503C2" w:rsidRDefault="009C2A05" w:rsidP="0027625D">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402" w:type="dxa"/>
            <w:vMerge w:val="restart"/>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103" w:type="dxa"/>
            <w:gridSpan w:val="4"/>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9C2A05" w:rsidRPr="006503C2" w:rsidTr="00B26D51">
        <w:trPr>
          <w:trHeight w:val="276"/>
        </w:trPr>
        <w:tc>
          <w:tcPr>
            <w:tcW w:w="993" w:type="dxa"/>
            <w:vMerge/>
            <w:shd w:val="clear" w:color="auto" w:fill="C6D9F1"/>
          </w:tcPr>
          <w:p w:rsidR="009C2A05" w:rsidRPr="006503C2" w:rsidRDefault="009C2A05" w:rsidP="0027625D">
            <w:pPr>
              <w:suppressAutoHyphens/>
              <w:ind w:hanging="108"/>
              <w:jc w:val="center"/>
              <w:rPr>
                <w:rFonts w:ascii="Times New Roman" w:hAnsi="Times New Roman"/>
                <w:sz w:val="24"/>
                <w:szCs w:val="24"/>
                <w:lang w:eastAsia="ar-SA"/>
              </w:rPr>
            </w:pPr>
          </w:p>
        </w:tc>
        <w:tc>
          <w:tcPr>
            <w:tcW w:w="3402" w:type="dxa"/>
            <w:vMerge/>
            <w:shd w:val="clear" w:color="auto" w:fill="C6D9F1"/>
          </w:tcPr>
          <w:p w:rsidR="009C2A05" w:rsidRPr="006503C2" w:rsidRDefault="009C2A05" w:rsidP="009C2A05">
            <w:pPr>
              <w:suppressAutoHyphens/>
              <w:rPr>
                <w:rFonts w:ascii="Times New Roman" w:hAnsi="Times New Roman"/>
                <w:sz w:val="24"/>
                <w:szCs w:val="24"/>
                <w:lang w:eastAsia="ar-SA"/>
              </w:rPr>
            </w:pPr>
          </w:p>
        </w:tc>
        <w:tc>
          <w:tcPr>
            <w:tcW w:w="1383" w:type="dxa"/>
            <w:shd w:val="clear" w:color="auto" w:fill="C6D9F1"/>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417" w:type="dxa"/>
            <w:shd w:val="clear" w:color="auto" w:fill="C6D9F1"/>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7" w:type="dxa"/>
            <w:shd w:val="clear" w:color="auto" w:fill="C6D9F1"/>
          </w:tcPr>
          <w:p w:rsidR="009C2A05" w:rsidRPr="006503C2" w:rsidRDefault="0027625D" w:rsidP="0027625D">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Жен</w:t>
            </w:r>
            <w:r w:rsidR="009C2A05" w:rsidRPr="006503C2">
              <w:rPr>
                <w:rFonts w:ascii="Times New Roman" w:hAnsi="Times New Roman"/>
                <w:sz w:val="24"/>
                <w:szCs w:val="24"/>
                <w:lang w:eastAsia="ar-SA"/>
              </w:rPr>
              <w:t>(чел.)</w:t>
            </w:r>
          </w:p>
        </w:tc>
        <w:tc>
          <w:tcPr>
            <w:tcW w:w="1026" w:type="dxa"/>
            <w:shd w:val="clear" w:color="auto" w:fill="C6D9F1"/>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9C2A05" w:rsidRPr="006503C2" w:rsidTr="00B26D51">
        <w:tc>
          <w:tcPr>
            <w:tcW w:w="993" w:type="dxa"/>
          </w:tcPr>
          <w:p w:rsidR="009C2A05" w:rsidRPr="006503C2" w:rsidRDefault="009C2A05" w:rsidP="0027625D">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402" w:type="dxa"/>
          </w:tcPr>
          <w:p w:rsidR="009C2A05" w:rsidRPr="006503C2" w:rsidRDefault="009C2A05" w:rsidP="0027625D">
            <w:pPr>
              <w:suppressAutoHyphens/>
              <w:ind w:firstLine="0"/>
              <w:rPr>
                <w:rFonts w:ascii="Times New Roman" w:hAnsi="Times New Roman"/>
                <w:sz w:val="24"/>
                <w:szCs w:val="24"/>
                <w:lang w:eastAsia="ar-SA"/>
              </w:rPr>
            </w:pPr>
            <w:r w:rsidRPr="006503C2">
              <w:rPr>
                <w:rFonts w:ascii="Times New Roman" w:hAnsi="Times New Roman"/>
                <w:sz w:val="24"/>
                <w:szCs w:val="24"/>
              </w:rPr>
              <w:t xml:space="preserve">Наличие вредных привычек </w:t>
            </w:r>
          </w:p>
        </w:tc>
        <w:tc>
          <w:tcPr>
            <w:tcW w:w="1383" w:type="dxa"/>
            <w:vAlign w:val="bottom"/>
          </w:tcPr>
          <w:p w:rsidR="009C2A05" w:rsidRPr="006503C2" w:rsidRDefault="009C2A05" w:rsidP="00B26D51">
            <w:pPr>
              <w:ind w:hanging="108"/>
              <w:jc w:val="center"/>
              <w:rPr>
                <w:rFonts w:ascii="Times New Roman" w:hAnsi="Times New Roman"/>
                <w:sz w:val="24"/>
                <w:szCs w:val="24"/>
              </w:rPr>
            </w:pPr>
            <w:r w:rsidRPr="006503C2">
              <w:rPr>
                <w:rFonts w:ascii="Times New Roman" w:hAnsi="Times New Roman"/>
                <w:sz w:val="24"/>
                <w:szCs w:val="24"/>
              </w:rPr>
              <w:t>146</w:t>
            </w:r>
          </w:p>
        </w:tc>
        <w:tc>
          <w:tcPr>
            <w:tcW w:w="1417" w:type="dxa"/>
          </w:tcPr>
          <w:p w:rsidR="009C2A05" w:rsidRPr="006503C2" w:rsidRDefault="009C2A05" w:rsidP="00B26D51">
            <w:pPr>
              <w:ind w:firstLine="0"/>
              <w:jc w:val="center"/>
              <w:rPr>
                <w:rFonts w:ascii="Times New Roman" w:hAnsi="Times New Roman"/>
                <w:bCs/>
                <w:sz w:val="24"/>
                <w:szCs w:val="24"/>
              </w:rPr>
            </w:pPr>
            <w:r w:rsidRPr="006503C2">
              <w:rPr>
                <w:rFonts w:ascii="Times New Roman" w:hAnsi="Times New Roman"/>
                <w:bCs/>
                <w:sz w:val="24"/>
                <w:szCs w:val="24"/>
              </w:rPr>
              <w:t>40,3%</w:t>
            </w:r>
          </w:p>
        </w:tc>
        <w:tc>
          <w:tcPr>
            <w:tcW w:w="1277" w:type="dxa"/>
            <w:vAlign w:val="bottom"/>
          </w:tcPr>
          <w:p w:rsidR="009C2A05" w:rsidRPr="006503C2" w:rsidRDefault="009C2A05" w:rsidP="00B26D51">
            <w:pPr>
              <w:ind w:firstLine="0"/>
              <w:jc w:val="center"/>
              <w:rPr>
                <w:rFonts w:ascii="Times New Roman" w:hAnsi="Times New Roman"/>
                <w:sz w:val="24"/>
                <w:szCs w:val="24"/>
              </w:rPr>
            </w:pPr>
            <w:r w:rsidRPr="006503C2">
              <w:rPr>
                <w:rFonts w:ascii="Times New Roman" w:hAnsi="Times New Roman"/>
                <w:sz w:val="24"/>
                <w:szCs w:val="24"/>
              </w:rPr>
              <w:t>213</w:t>
            </w:r>
          </w:p>
        </w:tc>
        <w:tc>
          <w:tcPr>
            <w:tcW w:w="1026" w:type="dxa"/>
          </w:tcPr>
          <w:p w:rsidR="009C2A05" w:rsidRPr="006503C2" w:rsidRDefault="009C2A05" w:rsidP="00B26D51">
            <w:pPr>
              <w:ind w:firstLine="0"/>
              <w:jc w:val="center"/>
              <w:rPr>
                <w:rFonts w:ascii="Times New Roman" w:hAnsi="Times New Roman"/>
                <w:bCs/>
                <w:sz w:val="24"/>
                <w:szCs w:val="24"/>
              </w:rPr>
            </w:pPr>
            <w:r w:rsidRPr="006503C2">
              <w:rPr>
                <w:rFonts w:ascii="Times New Roman" w:hAnsi="Times New Roman"/>
                <w:bCs/>
                <w:sz w:val="24"/>
                <w:szCs w:val="24"/>
              </w:rPr>
              <w:t>28,80%</w:t>
            </w:r>
          </w:p>
        </w:tc>
      </w:tr>
      <w:tr w:rsidR="009C2A05" w:rsidRPr="006503C2" w:rsidTr="00B26D51">
        <w:tc>
          <w:tcPr>
            <w:tcW w:w="993" w:type="dxa"/>
          </w:tcPr>
          <w:p w:rsidR="009C2A05" w:rsidRPr="006503C2" w:rsidRDefault="009C2A05" w:rsidP="0027625D">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402" w:type="dxa"/>
          </w:tcPr>
          <w:p w:rsidR="009C2A05" w:rsidRPr="006503C2" w:rsidRDefault="009C2A05" w:rsidP="0027625D">
            <w:pPr>
              <w:suppressAutoHyphens/>
              <w:ind w:firstLine="0"/>
              <w:rPr>
                <w:rFonts w:ascii="Times New Roman" w:hAnsi="Times New Roman"/>
                <w:sz w:val="24"/>
                <w:szCs w:val="24"/>
                <w:lang w:eastAsia="ar-SA"/>
              </w:rPr>
            </w:pPr>
            <w:r w:rsidRPr="006503C2">
              <w:rPr>
                <w:rFonts w:ascii="Times New Roman" w:hAnsi="Times New Roman"/>
                <w:sz w:val="24"/>
                <w:szCs w:val="24"/>
              </w:rPr>
              <w:t xml:space="preserve">Отсутствие вредных привычек </w:t>
            </w:r>
          </w:p>
        </w:tc>
        <w:tc>
          <w:tcPr>
            <w:tcW w:w="1383" w:type="dxa"/>
            <w:vAlign w:val="bottom"/>
          </w:tcPr>
          <w:p w:rsidR="009C2A05" w:rsidRPr="006503C2" w:rsidRDefault="009C2A05" w:rsidP="00B26D51">
            <w:pPr>
              <w:ind w:hanging="108"/>
              <w:jc w:val="center"/>
              <w:rPr>
                <w:rFonts w:ascii="Times New Roman" w:hAnsi="Times New Roman"/>
                <w:sz w:val="24"/>
                <w:szCs w:val="24"/>
              </w:rPr>
            </w:pPr>
            <w:r w:rsidRPr="006503C2">
              <w:rPr>
                <w:rFonts w:ascii="Times New Roman" w:hAnsi="Times New Roman"/>
                <w:sz w:val="24"/>
                <w:szCs w:val="24"/>
              </w:rPr>
              <w:t>216</w:t>
            </w:r>
          </w:p>
        </w:tc>
        <w:tc>
          <w:tcPr>
            <w:tcW w:w="1417" w:type="dxa"/>
          </w:tcPr>
          <w:p w:rsidR="009C2A05" w:rsidRPr="006503C2" w:rsidRDefault="009C2A05" w:rsidP="00B26D51">
            <w:pPr>
              <w:ind w:firstLine="0"/>
              <w:jc w:val="center"/>
              <w:rPr>
                <w:rFonts w:ascii="Times New Roman" w:hAnsi="Times New Roman"/>
                <w:bCs/>
                <w:sz w:val="24"/>
                <w:szCs w:val="24"/>
              </w:rPr>
            </w:pPr>
            <w:r w:rsidRPr="006503C2">
              <w:rPr>
                <w:rFonts w:ascii="Times New Roman" w:hAnsi="Times New Roman"/>
                <w:bCs/>
                <w:sz w:val="24"/>
                <w:szCs w:val="24"/>
              </w:rPr>
              <w:t>59,7%</w:t>
            </w:r>
          </w:p>
        </w:tc>
        <w:tc>
          <w:tcPr>
            <w:tcW w:w="1277" w:type="dxa"/>
            <w:vAlign w:val="bottom"/>
          </w:tcPr>
          <w:p w:rsidR="009C2A05" w:rsidRPr="006503C2" w:rsidRDefault="009C2A05" w:rsidP="00B26D51">
            <w:pPr>
              <w:ind w:firstLine="0"/>
              <w:jc w:val="center"/>
              <w:rPr>
                <w:rFonts w:ascii="Times New Roman" w:hAnsi="Times New Roman"/>
                <w:sz w:val="24"/>
                <w:szCs w:val="24"/>
              </w:rPr>
            </w:pPr>
            <w:r w:rsidRPr="006503C2">
              <w:rPr>
                <w:rFonts w:ascii="Times New Roman" w:hAnsi="Times New Roman"/>
                <w:sz w:val="24"/>
                <w:szCs w:val="24"/>
              </w:rPr>
              <w:t>525</w:t>
            </w:r>
          </w:p>
        </w:tc>
        <w:tc>
          <w:tcPr>
            <w:tcW w:w="1026" w:type="dxa"/>
          </w:tcPr>
          <w:p w:rsidR="009C2A05" w:rsidRPr="006503C2" w:rsidRDefault="009C2A05" w:rsidP="00B26D51">
            <w:pPr>
              <w:ind w:firstLine="0"/>
              <w:jc w:val="center"/>
              <w:rPr>
                <w:rFonts w:ascii="Times New Roman" w:hAnsi="Times New Roman"/>
                <w:bCs/>
                <w:sz w:val="24"/>
                <w:szCs w:val="24"/>
              </w:rPr>
            </w:pPr>
            <w:r w:rsidRPr="006503C2">
              <w:rPr>
                <w:rFonts w:ascii="Times New Roman" w:hAnsi="Times New Roman"/>
                <w:bCs/>
                <w:sz w:val="24"/>
                <w:szCs w:val="24"/>
              </w:rPr>
              <w:t>71,20%</w:t>
            </w:r>
          </w:p>
        </w:tc>
      </w:tr>
    </w:tbl>
    <w:p w:rsidR="009C2A05" w:rsidRPr="006503C2" w:rsidRDefault="009C2A05" w:rsidP="009C2A05">
      <w:pPr>
        <w:rPr>
          <w:rFonts w:ascii="Times New Roman" w:hAnsi="Times New Roman"/>
          <w:i/>
          <w:szCs w:val="28"/>
          <w:highlight w:val="yellow"/>
        </w:rPr>
      </w:pPr>
    </w:p>
    <w:p w:rsidR="009C2A05" w:rsidRPr="006503C2" w:rsidRDefault="006503C2" w:rsidP="009C2A05">
      <w:pPr>
        <w:ind w:firstLine="567"/>
        <w:rPr>
          <w:rFonts w:ascii="Times New Roman" w:hAnsi="Times New Roman"/>
          <w:b/>
          <w:i/>
          <w:szCs w:val="28"/>
        </w:rPr>
      </w:pPr>
      <w:r w:rsidRPr="006503C2">
        <w:rPr>
          <w:rFonts w:ascii="Times New Roman" w:hAnsi="Times New Roman"/>
          <w:b/>
          <w:i/>
          <w:szCs w:val="28"/>
        </w:rPr>
        <w:t>3.</w:t>
      </w:r>
      <w:r w:rsidR="009C2A05" w:rsidRPr="006503C2">
        <w:rPr>
          <w:rFonts w:ascii="Times New Roman" w:hAnsi="Times New Roman"/>
          <w:b/>
          <w:i/>
          <w:szCs w:val="28"/>
        </w:rPr>
        <w:t>Социально-экономическая ситуация в Забайкальском крае</w:t>
      </w:r>
    </w:p>
    <w:p w:rsidR="006503C2" w:rsidRPr="006503C2" w:rsidRDefault="006503C2" w:rsidP="009C2A05">
      <w:pPr>
        <w:ind w:firstLine="567"/>
        <w:rPr>
          <w:rFonts w:ascii="Times New Roman" w:hAnsi="Times New Roman"/>
          <w:b/>
          <w:szCs w:val="28"/>
        </w:rPr>
      </w:pPr>
    </w:p>
    <w:p w:rsidR="009C2A05" w:rsidRPr="006503C2" w:rsidRDefault="009C2A05" w:rsidP="009C2A05">
      <w:pPr>
        <w:ind w:firstLine="567"/>
        <w:rPr>
          <w:rFonts w:ascii="Times New Roman" w:hAnsi="Times New Roman"/>
          <w:szCs w:val="28"/>
        </w:rPr>
      </w:pPr>
      <w:r w:rsidRPr="006503C2">
        <w:rPr>
          <w:rFonts w:ascii="Times New Roman" w:hAnsi="Times New Roman"/>
          <w:szCs w:val="28"/>
        </w:rPr>
        <w:t>Изучение актуальных проблем населения Забайкальского края показ</w:t>
      </w:r>
      <w:r w:rsidRPr="006503C2">
        <w:rPr>
          <w:rFonts w:ascii="Times New Roman" w:hAnsi="Times New Roman"/>
          <w:szCs w:val="28"/>
        </w:rPr>
        <w:t>ы</w:t>
      </w:r>
      <w:r w:rsidRPr="006503C2">
        <w:rPr>
          <w:rFonts w:ascii="Times New Roman" w:hAnsi="Times New Roman"/>
          <w:szCs w:val="28"/>
        </w:rPr>
        <w:t>вает, что наиболее острыми проблемами, требующих решения в первую оч</w:t>
      </w:r>
      <w:r w:rsidRPr="006503C2">
        <w:rPr>
          <w:rFonts w:ascii="Times New Roman" w:hAnsi="Times New Roman"/>
          <w:szCs w:val="28"/>
        </w:rPr>
        <w:t>е</w:t>
      </w:r>
      <w:r w:rsidRPr="006503C2">
        <w:rPr>
          <w:rFonts w:ascii="Times New Roman" w:hAnsi="Times New Roman"/>
          <w:szCs w:val="28"/>
        </w:rPr>
        <w:t>редь, респонденты посчитали алкоголизм, безработицу, качество дорог и м</w:t>
      </w:r>
      <w:r w:rsidRPr="006503C2">
        <w:rPr>
          <w:rFonts w:ascii="Times New Roman" w:hAnsi="Times New Roman"/>
          <w:szCs w:val="28"/>
        </w:rPr>
        <w:t>е</w:t>
      </w:r>
      <w:r w:rsidRPr="006503C2">
        <w:rPr>
          <w:rFonts w:ascii="Times New Roman" w:hAnsi="Times New Roman"/>
          <w:szCs w:val="28"/>
        </w:rPr>
        <w:lastRenderedPageBreak/>
        <w:t>дицинского обслуживания, а также состояние жилищно-коммунальной сф</w:t>
      </w:r>
      <w:r w:rsidRPr="006503C2">
        <w:rPr>
          <w:rFonts w:ascii="Times New Roman" w:hAnsi="Times New Roman"/>
          <w:szCs w:val="28"/>
        </w:rPr>
        <w:t>е</w:t>
      </w:r>
      <w:r w:rsidRPr="006503C2">
        <w:rPr>
          <w:rFonts w:ascii="Times New Roman" w:hAnsi="Times New Roman"/>
          <w:szCs w:val="28"/>
        </w:rPr>
        <w:t>ры. Гендерный анализ ответов респондентов показал, что женское население наиболее актуальными и острыми проблемами считает безработицу, качество дорог, алкоголизм; мужское население – алкоголизм и состояние жилищно-коммунальной сферы и безработицу (см. Таблица 5).</w:t>
      </w:r>
    </w:p>
    <w:p w:rsidR="009C2A05" w:rsidRPr="006503C2" w:rsidRDefault="009C2A05" w:rsidP="009C2A05">
      <w:pPr>
        <w:spacing w:line="360" w:lineRule="auto"/>
        <w:ind w:firstLine="567"/>
        <w:jc w:val="right"/>
        <w:rPr>
          <w:rFonts w:ascii="Times New Roman" w:hAnsi="Times New Roman"/>
          <w:sz w:val="24"/>
          <w:szCs w:val="24"/>
        </w:rPr>
      </w:pPr>
    </w:p>
    <w:p w:rsidR="009C2A05" w:rsidRPr="006503C2" w:rsidRDefault="009C2A05" w:rsidP="009C2A05">
      <w:pPr>
        <w:spacing w:line="360" w:lineRule="auto"/>
        <w:ind w:firstLine="567"/>
        <w:jc w:val="right"/>
        <w:rPr>
          <w:rFonts w:ascii="Times New Roman" w:hAnsi="Times New Roman"/>
          <w:sz w:val="24"/>
          <w:szCs w:val="24"/>
        </w:rPr>
      </w:pPr>
      <w:r w:rsidRPr="006503C2">
        <w:rPr>
          <w:rFonts w:ascii="Times New Roman" w:hAnsi="Times New Roman"/>
          <w:sz w:val="24"/>
          <w:szCs w:val="24"/>
        </w:rPr>
        <w:t>Таблица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3685"/>
        <w:gridCol w:w="1701"/>
        <w:gridCol w:w="1418"/>
        <w:gridCol w:w="1559"/>
      </w:tblGrid>
      <w:tr w:rsidR="009C2A05" w:rsidRPr="006503C2" w:rsidTr="00B26D51">
        <w:trPr>
          <w:trHeight w:val="357"/>
        </w:trPr>
        <w:tc>
          <w:tcPr>
            <w:tcW w:w="1101" w:type="dxa"/>
            <w:vMerge w:val="restart"/>
            <w:shd w:val="clear" w:color="auto" w:fill="C6D9F1"/>
          </w:tcPr>
          <w:p w:rsidR="009C2A05" w:rsidRPr="006503C2" w:rsidRDefault="009C2A05" w:rsidP="0027625D">
            <w:pPr>
              <w:suppressAutoHyphens/>
              <w:ind w:firstLine="0"/>
              <w:jc w:val="center"/>
              <w:rPr>
                <w:rFonts w:ascii="Times New Roman" w:hAnsi="Times New Roman"/>
                <w:b/>
                <w:sz w:val="24"/>
                <w:szCs w:val="24"/>
              </w:rPr>
            </w:pPr>
            <w:r w:rsidRPr="006503C2">
              <w:rPr>
                <w:rFonts w:ascii="Times New Roman" w:hAnsi="Times New Roman"/>
                <w:b/>
                <w:sz w:val="24"/>
                <w:szCs w:val="24"/>
              </w:rPr>
              <w:t>№</w:t>
            </w:r>
          </w:p>
          <w:p w:rsidR="009C2A05" w:rsidRPr="006503C2" w:rsidRDefault="009C2A05" w:rsidP="0027625D">
            <w:pPr>
              <w:suppressAutoHyphens/>
              <w:ind w:firstLine="0"/>
              <w:jc w:val="center"/>
              <w:rPr>
                <w:rFonts w:ascii="Times New Roman" w:hAnsi="Times New Roman"/>
                <w:b/>
                <w:sz w:val="24"/>
                <w:szCs w:val="24"/>
              </w:rPr>
            </w:pPr>
            <w:r w:rsidRPr="006503C2">
              <w:rPr>
                <w:rFonts w:ascii="Times New Roman" w:hAnsi="Times New Roman"/>
                <w:b/>
                <w:sz w:val="24"/>
                <w:szCs w:val="24"/>
              </w:rPr>
              <w:t>п/п</w:t>
            </w:r>
          </w:p>
        </w:tc>
        <w:tc>
          <w:tcPr>
            <w:tcW w:w="3685" w:type="dxa"/>
            <w:vMerge w:val="restart"/>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bCs/>
                <w:sz w:val="24"/>
                <w:szCs w:val="24"/>
              </w:rPr>
              <w:t>Ценности</w:t>
            </w:r>
          </w:p>
        </w:tc>
        <w:tc>
          <w:tcPr>
            <w:tcW w:w="1701" w:type="dxa"/>
            <w:vMerge w:val="restart"/>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 xml:space="preserve">% от общего количества респондентов </w:t>
            </w:r>
          </w:p>
        </w:tc>
        <w:tc>
          <w:tcPr>
            <w:tcW w:w="2977" w:type="dxa"/>
            <w:gridSpan w:val="2"/>
            <w:shd w:val="clear" w:color="auto" w:fill="C6D9F1"/>
          </w:tcPr>
          <w:p w:rsidR="009C2A05" w:rsidRPr="006503C2" w:rsidRDefault="009C2A05" w:rsidP="0027625D">
            <w:pPr>
              <w:suppressAutoHyphens/>
              <w:jc w:val="center"/>
              <w:rPr>
                <w:rFonts w:ascii="Times New Roman" w:hAnsi="Times New Roman"/>
                <w:b/>
                <w:sz w:val="24"/>
                <w:szCs w:val="24"/>
              </w:rPr>
            </w:pPr>
            <w:r w:rsidRPr="006503C2">
              <w:rPr>
                <w:rFonts w:ascii="Times New Roman" w:hAnsi="Times New Roman"/>
                <w:b/>
                <w:sz w:val="24"/>
                <w:szCs w:val="24"/>
              </w:rPr>
              <w:t>Категория респондентов</w:t>
            </w:r>
          </w:p>
        </w:tc>
      </w:tr>
      <w:tr w:rsidR="009C2A05" w:rsidRPr="006503C2" w:rsidTr="00B26D51">
        <w:trPr>
          <w:trHeight w:val="690"/>
        </w:trPr>
        <w:tc>
          <w:tcPr>
            <w:tcW w:w="1101" w:type="dxa"/>
            <w:vMerge/>
            <w:shd w:val="clear" w:color="auto" w:fill="C6D9F1"/>
          </w:tcPr>
          <w:p w:rsidR="009C2A05" w:rsidRPr="006503C2" w:rsidRDefault="009C2A05" w:rsidP="0027625D">
            <w:pPr>
              <w:suppressAutoHyphens/>
              <w:ind w:firstLine="0"/>
              <w:jc w:val="center"/>
              <w:rPr>
                <w:rFonts w:ascii="Times New Roman" w:hAnsi="Times New Roman"/>
                <w:b/>
                <w:sz w:val="24"/>
                <w:szCs w:val="24"/>
              </w:rPr>
            </w:pPr>
          </w:p>
        </w:tc>
        <w:tc>
          <w:tcPr>
            <w:tcW w:w="3685" w:type="dxa"/>
            <w:vMerge/>
            <w:shd w:val="clear" w:color="auto" w:fill="C6D9F1"/>
          </w:tcPr>
          <w:p w:rsidR="009C2A05" w:rsidRPr="006503C2" w:rsidRDefault="009C2A05" w:rsidP="009C2A05">
            <w:pPr>
              <w:suppressAutoHyphens/>
              <w:rPr>
                <w:rFonts w:ascii="Times New Roman" w:hAnsi="Times New Roman"/>
                <w:b/>
                <w:sz w:val="24"/>
                <w:szCs w:val="24"/>
              </w:rPr>
            </w:pPr>
          </w:p>
        </w:tc>
        <w:tc>
          <w:tcPr>
            <w:tcW w:w="1701" w:type="dxa"/>
            <w:vMerge/>
            <w:shd w:val="clear" w:color="auto" w:fill="C6D9F1"/>
          </w:tcPr>
          <w:p w:rsidR="009C2A05" w:rsidRPr="006503C2" w:rsidRDefault="009C2A05" w:rsidP="009C2A05">
            <w:pPr>
              <w:suppressAutoHyphens/>
              <w:rPr>
                <w:rFonts w:ascii="Times New Roman" w:hAnsi="Times New Roman"/>
                <w:b/>
                <w:sz w:val="24"/>
                <w:szCs w:val="24"/>
              </w:rPr>
            </w:pPr>
          </w:p>
        </w:tc>
        <w:tc>
          <w:tcPr>
            <w:tcW w:w="1418"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Мужчины %</w:t>
            </w:r>
          </w:p>
        </w:tc>
        <w:tc>
          <w:tcPr>
            <w:tcW w:w="1559"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Женщины %</w:t>
            </w:r>
          </w:p>
        </w:tc>
      </w:tr>
      <w:tr w:rsidR="009C2A05" w:rsidRPr="006503C2" w:rsidTr="00B26D51">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1</w:t>
            </w:r>
          </w:p>
        </w:tc>
        <w:tc>
          <w:tcPr>
            <w:tcW w:w="3685" w:type="dxa"/>
          </w:tcPr>
          <w:p w:rsidR="009C2A05" w:rsidRPr="006503C2" w:rsidRDefault="009C2A05" w:rsidP="00B26D51">
            <w:pPr>
              <w:suppressAutoHyphens/>
              <w:ind w:hanging="108"/>
              <w:rPr>
                <w:rFonts w:ascii="Times New Roman" w:hAnsi="Times New Roman"/>
                <w:sz w:val="24"/>
                <w:szCs w:val="24"/>
              </w:rPr>
            </w:pPr>
            <w:r w:rsidRPr="006503C2">
              <w:rPr>
                <w:rFonts w:ascii="Times New Roman" w:hAnsi="Times New Roman"/>
                <w:sz w:val="24"/>
                <w:szCs w:val="24"/>
              </w:rPr>
              <w:t>Алкоголизм</w:t>
            </w:r>
          </w:p>
        </w:tc>
        <w:tc>
          <w:tcPr>
            <w:tcW w:w="1701"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67,8</w:t>
            </w:r>
          </w:p>
        </w:tc>
        <w:tc>
          <w:tcPr>
            <w:tcW w:w="1418"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65,5</w:t>
            </w:r>
          </w:p>
        </w:tc>
        <w:tc>
          <w:tcPr>
            <w:tcW w:w="1559" w:type="dxa"/>
          </w:tcPr>
          <w:p w:rsidR="009C2A05" w:rsidRPr="006503C2" w:rsidRDefault="009C2A05" w:rsidP="009C2A05">
            <w:pPr>
              <w:rPr>
                <w:rFonts w:ascii="Times New Roman" w:hAnsi="Times New Roman"/>
                <w:bCs/>
                <w:sz w:val="24"/>
                <w:szCs w:val="24"/>
              </w:rPr>
            </w:pPr>
            <w:r w:rsidRPr="006503C2">
              <w:rPr>
                <w:rFonts w:ascii="Times New Roman" w:hAnsi="Times New Roman"/>
                <w:bCs/>
                <w:sz w:val="24"/>
                <w:szCs w:val="24"/>
              </w:rPr>
              <w:t>69,0</w:t>
            </w:r>
          </w:p>
        </w:tc>
      </w:tr>
      <w:tr w:rsidR="009C2A05" w:rsidRPr="006503C2" w:rsidTr="00B26D51">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2</w:t>
            </w:r>
          </w:p>
        </w:tc>
        <w:tc>
          <w:tcPr>
            <w:tcW w:w="3685" w:type="dxa"/>
          </w:tcPr>
          <w:p w:rsidR="009C2A05" w:rsidRPr="006503C2" w:rsidRDefault="009C2A05" w:rsidP="00B26D51">
            <w:pPr>
              <w:ind w:hanging="108"/>
              <w:rPr>
                <w:rFonts w:ascii="Times New Roman" w:hAnsi="Times New Roman"/>
                <w:sz w:val="24"/>
                <w:szCs w:val="24"/>
              </w:rPr>
            </w:pPr>
            <w:r w:rsidRPr="006503C2">
              <w:rPr>
                <w:rFonts w:ascii="Times New Roman" w:hAnsi="Times New Roman"/>
                <w:sz w:val="24"/>
                <w:szCs w:val="24"/>
              </w:rPr>
              <w:t xml:space="preserve">Безработица  </w:t>
            </w:r>
          </w:p>
        </w:tc>
        <w:tc>
          <w:tcPr>
            <w:tcW w:w="1701"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63,3</w:t>
            </w:r>
          </w:p>
        </w:tc>
        <w:tc>
          <w:tcPr>
            <w:tcW w:w="1418"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35,1</w:t>
            </w:r>
          </w:p>
        </w:tc>
        <w:tc>
          <w:tcPr>
            <w:tcW w:w="1559"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77,1</w:t>
            </w:r>
          </w:p>
        </w:tc>
      </w:tr>
      <w:tr w:rsidR="009C2A05" w:rsidRPr="006503C2" w:rsidTr="00B26D51">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3</w:t>
            </w:r>
          </w:p>
        </w:tc>
        <w:tc>
          <w:tcPr>
            <w:tcW w:w="3685" w:type="dxa"/>
          </w:tcPr>
          <w:p w:rsidR="009C2A05" w:rsidRPr="006503C2" w:rsidRDefault="009C2A05" w:rsidP="00B26D51">
            <w:pPr>
              <w:suppressAutoHyphens/>
              <w:ind w:hanging="108"/>
              <w:rPr>
                <w:rFonts w:ascii="Times New Roman" w:hAnsi="Times New Roman"/>
                <w:sz w:val="24"/>
                <w:szCs w:val="24"/>
              </w:rPr>
            </w:pPr>
            <w:r w:rsidRPr="006503C2">
              <w:rPr>
                <w:rFonts w:ascii="Times New Roman" w:hAnsi="Times New Roman"/>
                <w:sz w:val="24"/>
                <w:szCs w:val="24"/>
              </w:rPr>
              <w:t>Качество дорог</w:t>
            </w:r>
          </w:p>
        </w:tc>
        <w:tc>
          <w:tcPr>
            <w:tcW w:w="1701"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57,9</w:t>
            </w:r>
          </w:p>
        </w:tc>
        <w:tc>
          <w:tcPr>
            <w:tcW w:w="1418"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31,5</w:t>
            </w:r>
          </w:p>
        </w:tc>
        <w:tc>
          <w:tcPr>
            <w:tcW w:w="1559"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70,9</w:t>
            </w:r>
          </w:p>
        </w:tc>
      </w:tr>
      <w:tr w:rsidR="009C2A05" w:rsidRPr="006503C2" w:rsidTr="00B26D51">
        <w:trPr>
          <w:trHeight w:val="561"/>
        </w:trPr>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4</w:t>
            </w:r>
          </w:p>
        </w:tc>
        <w:tc>
          <w:tcPr>
            <w:tcW w:w="3685" w:type="dxa"/>
          </w:tcPr>
          <w:p w:rsidR="009C2A05" w:rsidRPr="006503C2" w:rsidRDefault="009C2A05" w:rsidP="00B26D51">
            <w:pPr>
              <w:ind w:hanging="108"/>
              <w:rPr>
                <w:rFonts w:ascii="Times New Roman" w:hAnsi="Times New Roman"/>
                <w:sz w:val="24"/>
                <w:szCs w:val="24"/>
              </w:rPr>
            </w:pPr>
            <w:r w:rsidRPr="006503C2">
              <w:rPr>
                <w:rFonts w:ascii="Times New Roman" w:hAnsi="Times New Roman"/>
                <w:sz w:val="24"/>
                <w:szCs w:val="24"/>
              </w:rPr>
              <w:t>Качество медицинского обслуж</w:t>
            </w:r>
            <w:r w:rsidRPr="006503C2">
              <w:rPr>
                <w:rFonts w:ascii="Times New Roman" w:hAnsi="Times New Roman"/>
                <w:sz w:val="24"/>
                <w:szCs w:val="24"/>
              </w:rPr>
              <w:t>и</w:t>
            </w:r>
            <w:r w:rsidRPr="006503C2">
              <w:rPr>
                <w:rFonts w:ascii="Times New Roman" w:hAnsi="Times New Roman"/>
                <w:sz w:val="24"/>
                <w:szCs w:val="24"/>
              </w:rPr>
              <w:t>вания</w:t>
            </w:r>
          </w:p>
        </w:tc>
        <w:tc>
          <w:tcPr>
            <w:tcW w:w="1701"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49,1</w:t>
            </w:r>
          </w:p>
        </w:tc>
        <w:tc>
          <w:tcPr>
            <w:tcW w:w="1418"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26,8</w:t>
            </w:r>
          </w:p>
        </w:tc>
        <w:tc>
          <w:tcPr>
            <w:tcW w:w="1559"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60,0</w:t>
            </w:r>
          </w:p>
        </w:tc>
      </w:tr>
      <w:tr w:rsidR="009C2A05" w:rsidRPr="006503C2" w:rsidTr="00B26D51">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5</w:t>
            </w:r>
          </w:p>
        </w:tc>
        <w:tc>
          <w:tcPr>
            <w:tcW w:w="3685" w:type="dxa"/>
          </w:tcPr>
          <w:p w:rsidR="009C2A05" w:rsidRPr="006503C2" w:rsidRDefault="009C2A05" w:rsidP="00B26D51">
            <w:pPr>
              <w:ind w:hanging="108"/>
              <w:rPr>
                <w:rFonts w:ascii="Times New Roman" w:hAnsi="Times New Roman"/>
                <w:sz w:val="24"/>
                <w:szCs w:val="24"/>
              </w:rPr>
            </w:pPr>
            <w:r w:rsidRPr="006503C2">
              <w:rPr>
                <w:rFonts w:ascii="Times New Roman" w:hAnsi="Times New Roman"/>
                <w:sz w:val="24"/>
                <w:szCs w:val="24"/>
              </w:rPr>
              <w:t>Состояние ЖКХ</w:t>
            </w:r>
          </w:p>
        </w:tc>
        <w:tc>
          <w:tcPr>
            <w:tcW w:w="1701"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46,9</w:t>
            </w:r>
          </w:p>
        </w:tc>
        <w:tc>
          <w:tcPr>
            <w:tcW w:w="1418"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38,7</w:t>
            </w:r>
          </w:p>
        </w:tc>
        <w:tc>
          <w:tcPr>
            <w:tcW w:w="1559"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50,9</w:t>
            </w:r>
          </w:p>
        </w:tc>
      </w:tr>
      <w:tr w:rsidR="009C2A05" w:rsidRPr="006503C2" w:rsidTr="00B26D51">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6</w:t>
            </w:r>
          </w:p>
        </w:tc>
        <w:tc>
          <w:tcPr>
            <w:tcW w:w="3685" w:type="dxa"/>
          </w:tcPr>
          <w:p w:rsidR="009C2A05" w:rsidRPr="006503C2" w:rsidRDefault="009C2A05" w:rsidP="00B26D51">
            <w:pPr>
              <w:ind w:hanging="108"/>
              <w:rPr>
                <w:rFonts w:ascii="Times New Roman" w:hAnsi="Times New Roman"/>
                <w:sz w:val="24"/>
                <w:szCs w:val="24"/>
              </w:rPr>
            </w:pPr>
            <w:r w:rsidRPr="006503C2">
              <w:rPr>
                <w:rFonts w:ascii="Times New Roman" w:hAnsi="Times New Roman"/>
                <w:sz w:val="24"/>
                <w:szCs w:val="24"/>
              </w:rPr>
              <w:t>Нехватка жилья</w:t>
            </w:r>
          </w:p>
        </w:tc>
        <w:tc>
          <w:tcPr>
            <w:tcW w:w="1701"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40,0</w:t>
            </w:r>
          </w:p>
        </w:tc>
        <w:tc>
          <w:tcPr>
            <w:tcW w:w="1418"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30,1</w:t>
            </w:r>
          </w:p>
        </w:tc>
        <w:tc>
          <w:tcPr>
            <w:tcW w:w="1559"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44,9</w:t>
            </w:r>
          </w:p>
        </w:tc>
      </w:tr>
      <w:tr w:rsidR="009C2A05" w:rsidRPr="006503C2" w:rsidTr="00B26D51">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7</w:t>
            </w:r>
          </w:p>
        </w:tc>
        <w:tc>
          <w:tcPr>
            <w:tcW w:w="3685" w:type="dxa"/>
          </w:tcPr>
          <w:p w:rsidR="009C2A05" w:rsidRPr="006503C2" w:rsidRDefault="009C2A05" w:rsidP="00B26D51">
            <w:pPr>
              <w:ind w:hanging="108"/>
              <w:rPr>
                <w:rFonts w:ascii="Times New Roman" w:hAnsi="Times New Roman"/>
                <w:sz w:val="24"/>
                <w:szCs w:val="24"/>
              </w:rPr>
            </w:pPr>
            <w:r w:rsidRPr="006503C2">
              <w:rPr>
                <w:rFonts w:ascii="Times New Roman" w:hAnsi="Times New Roman"/>
                <w:sz w:val="24"/>
                <w:szCs w:val="24"/>
              </w:rPr>
              <w:t>Преступность</w:t>
            </w:r>
          </w:p>
        </w:tc>
        <w:tc>
          <w:tcPr>
            <w:tcW w:w="1701"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36,2</w:t>
            </w:r>
          </w:p>
        </w:tc>
        <w:tc>
          <w:tcPr>
            <w:tcW w:w="1418"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34,0</w:t>
            </w:r>
          </w:p>
        </w:tc>
        <w:tc>
          <w:tcPr>
            <w:tcW w:w="1559"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37,3</w:t>
            </w:r>
          </w:p>
        </w:tc>
      </w:tr>
      <w:tr w:rsidR="009C2A05" w:rsidRPr="006503C2" w:rsidTr="00B26D51">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8</w:t>
            </w:r>
          </w:p>
        </w:tc>
        <w:tc>
          <w:tcPr>
            <w:tcW w:w="3685" w:type="dxa"/>
          </w:tcPr>
          <w:p w:rsidR="009C2A05" w:rsidRPr="006503C2" w:rsidRDefault="009C2A05" w:rsidP="00B26D51">
            <w:pPr>
              <w:ind w:hanging="108"/>
              <w:rPr>
                <w:rFonts w:ascii="Times New Roman" w:hAnsi="Times New Roman"/>
                <w:sz w:val="24"/>
                <w:szCs w:val="24"/>
              </w:rPr>
            </w:pPr>
            <w:r w:rsidRPr="006503C2">
              <w:rPr>
                <w:rFonts w:ascii="Times New Roman" w:hAnsi="Times New Roman"/>
                <w:sz w:val="24"/>
                <w:szCs w:val="24"/>
              </w:rPr>
              <w:t>Наркомания</w:t>
            </w:r>
          </w:p>
        </w:tc>
        <w:tc>
          <w:tcPr>
            <w:tcW w:w="1701"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20,5</w:t>
            </w:r>
          </w:p>
        </w:tc>
        <w:tc>
          <w:tcPr>
            <w:tcW w:w="1418"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13,3</w:t>
            </w:r>
          </w:p>
        </w:tc>
        <w:tc>
          <w:tcPr>
            <w:tcW w:w="1559"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24,0</w:t>
            </w:r>
          </w:p>
        </w:tc>
      </w:tr>
    </w:tbl>
    <w:p w:rsidR="009C2A05" w:rsidRPr="006503C2" w:rsidRDefault="009C2A05" w:rsidP="009C2A05">
      <w:pPr>
        <w:rPr>
          <w:rFonts w:ascii="Times New Roman" w:hAnsi="Times New Roman"/>
          <w:szCs w:val="28"/>
        </w:rPr>
      </w:pPr>
    </w:p>
    <w:p w:rsidR="009C2A05" w:rsidRPr="006503C2" w:rsidRDefault="009C2A05" w:rsidP="009C2A05">
      <w:pPr>
        <w:suppressAutoHyphens/>
        <w:ind w:firstLine="900"/>
        <w:rPr>
          <w:rFonts w:ascii="Times New Roman" w:hAnsi="Times New Roman"/>
          <w:szCs w:val="28"/>
        </w:rPr>
      </w:pPr>
      <w:r w:rsidRPr="006503C2">
        <w:rPr>
          <w:rFonts w:ascii="Times New Roman" w:hAnsi="Times New Roman"/>
          <w:szCs w:val="28"/>
        </w:rPr>
        <w:t>Сравнительный анализ данных мониторинга наркоситуации за 2015-2017 годы показал, что актуальными и нерешенными проблемами для респондентов остаются актуальные трудности предыдущих лет, но главной проблемой, требующей решения в первую очередь респонденты в 2017 году считают алкоголизм, в то время как в предыдущие годы данная проблема занимала второе-третье место по значимости (см. Таблица 6).</w:t>
      </w:r>
    </w:p>
    <w:p w:rsidR="009C2A05" w:rsidRPr="006503C2" w:rsidRDefault="009C2A05" w:rsidP="009C2A05">
      <w:pPr>
        <w:suppressAutoHyphens/>
        <w:spacing w:line="360" w:lineRule="auto"/>
        <w:ind w:firstLine="900"/>
        <w:jc w:val="right"/>
        <w:rPr>
          <w:rFonts w:ascii="Times New Roman" w:hAnsi="Times New Roman"/>
          <w:sz w:val="24"/>
          <w:szCs w:val="24"/>
        </w:rPr>
      </w:pPr>
      <w:r w:rsidRPr="006503C2">
        <w:rPr>
          <w:rFonts w:ascii="Times New Roman" w:hAnsi="Times New Roman"/>
          <w:sz w:val="24"/>
          <w:szCs w:val="24"/>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9"/>
        <w:gridCol w:w="3148"/>
        <w:gridCol w:w="2893"/>
      </w:tblGrid>
      <w:tr w:rsidR="009C2A05" w:rsidRPr="006503C2" w:rsidTr="009C2A05">
        <w:trPr>
          <w:trHeight w:val="428"/>
        </w:trPr>
        <w:tc>
          <w:tcPr>
            <w:tcW w:w="3652" w:type="dxa"/>
            <w:shd w:val="clear" w:color="auto" w:fill="C6D9F1"/>
          </w:tcPr>
          <w:p w:rsidR="009C2A05" w:rsidRPr="006503C2" w:rsidRDefault="009C2A05" w:rsidP="009C2A05">
            <w:pPr>
              <w:suppressAutoHyphens/>
              <w:spacing w:line="360" w:lineRule="auto"/>
              <w:jc w:val="center"/>
              <w:rPr>
                <w:rFonts w:ascii="Times New Roman" w:hAnsi="Times New Roman"/>
                <w:b/>
                <w:sz w:val="24"/>
                <w:szCs w:val="24"/>
              </w:rPr>
            </w:pPr>
            <w:r w:rsidRPr="006503C2">
              <w:rPr>
                <w:rFonts w:ascii="Times New Roman" w:hAnsi="Times New Roman"/>
                <w:b/>
                <w:sz w:val="24"/>
                <w:szCs w:val="24"/>
              </w:rPr>
              <w:t>2015 год</w:t>
            </w:r>
          </w:p>
        </w:tc>
        <w:tc>
          <w:tcPr>
            <w:tcW w:w="3260" w:type="dxa"/>
            <w:shd w:val="clear" w:color="auto" w:fill="C6D9F1"/>
          </w:tcPr>
          <w:p w:rsidR="009C2A05" w:rsidRPr="006503C2" w:rsidRDefault="009C2A05" w:rsidP="009C2A05">
            <w:pPr>
              <w:suppressAutoHyphens/>
              <w:spacing w:line="360" w:lineRule="auto"/>
              <w:jc w:val="center"/>
              <w:rPr>
                <w:rFonts w:ascii="Times New Roman" w:hAnsi="Times New Roman"/>
                <w:b/>
                <w:sz w:val="24"/>
                <w:szCs w:val="24"/>
              </w:rPr>
            </w:pPr>
            <w:r w:rsidRPr="006503C2">
              <w:rPr>
                <w:rFonts w:ascii="Times New Roman" w:hAnsi="Times New Roman"/>
                <w:b/>
                <w:sz w:val="24"/>
                <w:szCs w:val="24"/>
              </w:rPr>
              <w:t>2016 год</w:t>
            </w:r>
          </w:p>
        </w:tc>
        <w:tc>
          <w:tcPr>
            <w:tcW w:w="2977" w:type="dxa"/>
            <w:shd w:val="clear" w:color="auto" w:fill="C6D9F1"/>
          </w:tcPr>
          <w:p w:rsidR="009C2A05" w:rsidRPr="006503C2" w:rsidRDefault="009C2A05" w:rsidP="009C2A05">
            <w:pPr>
              <w:suppressAutoHyphens/>
              <w:spacing w:line="360" w:lineRule="auto"/>
              <w:jc w:val="center"/>
              <w:rPr>
                <w:rFonts w:ascii="Times New Roman" w:hAnsi="Times New Roman"/>
                <w:b/>
                <w:sz w:val="24"/>
                <w:szCs w:val="24"/>
              </w:rPr>
            </w:pPr>
            <w:r w:rsidRPr="006503C2">
              <w:rPr>
                <w:rFonts w:ascii="Times New Roman" w:hAnsi="Times New Roman"/>
                <w:b/>
                <w:sz w:val="24"/>
                <w:szCs w:val="24"/>
              </w:rPr>
              <w:t>2017 год</w:t>
            </w:r>
          </w:p>
        </w:tc>
      </w:tr>
      <w:tr w:rsidR="009C2A05" w:rsidRPr="006503C2" w:rsidTr="009C2A05">
        <w:trPr>
          <w:trHeight w:val="285"/>
        </w:trPr>
        <w:tc>
          <w:tcPr>
            <w:tcW w:w="3652" w:type="dxa"/>
          </w:tcPr>
          <w:p w:rsidR="009C2A05" w:rsidRPr="006503C2" w:rsidRDefault="009C2A05" w:rsidP="00B26D51">
            <w:pPr>
              <w:ind w:hanging="142"/>
              <w:rPr>
                <w:rFonts w:ascii="Times New Roman" w:hAnsi="Times New Roman"/>
                <w:sz w:val="24"/>
                <w:szCs w:val="24"/>
              </w:rPr>
            </w:pPr>
            <w:r w:rsidRPr="006503C2">
              <w:rPr>
                <w:rFonts w:ascii="Times New Roman" w:hAnsi="Times New Roman"/>
                <w:sz w:val="24"/>
                <w:szCs w:val="24"/>
              </w:rPr>
              <w:t>Качество дорог</w:t>
            </w:r>
          </w:p>
        </w:tc>
        <w:tc>
          <w:tcPr>
            <w:tcW w:w="3260" w:type="dxa"/>
          </w:tcPr>
          <w:p w:rsidR="009C2A05" w:rsidRPr="006503C2" w:rsidRDefault="009C2A05" w:rsidP="00B26D51">
            <w:pPr>
              <w:ind w:hanging="142"/>
              <w:rPr>
                <w:rFonts w:ascii="Times New Roman" w:hAnsi="Times New Roman"/>
                <w:sz w:val="24"/>
                <w:szCs w:val="24"/>
              </w:rPr>
            </w:pPr>
            <w:r w:rsidRPr="006503C2">
              <w:rPr>
                <w:rFonts w:ascii="Times New Roman" w:hAnsi="Times New Roman"/>
                <w:sz w:val="24"/>
                <w:szCs w:val="24"/>
              </w:rPr>
              <w:t>Безработица</w:t>
            </w:r>
          </w:p>
        </w:tc>
        <w:tc>
          <w:tcPr>
            <w:tcW w:w="2977" w:type="dxa"/>
          </w:tcPr>
          <w:p w:rsidR="009C2A05" w:rsidRPr="006503C2" w:rsidRDefault="009C2A05" w:rsidP="00B26D51">
            <w:pPr>
              <w:suppressAutoHyphens/>
              <w:ind w:hanging="142"/>
              <w:rPr>
                <w:rFonts w:ascii="Times New Roman" w:hAnsi="Times New Roman"/>
                <w:sz w:val="24"/>
                <w:szCs w:val="24"/>
              </w:rPr>
            </w:pPr>
            <w:r w:rsidRPr="006503C2">
              <w:rPr>
                <w:rFonts w:ascii="Times New Roman" w:hAnsi="Times New Roman"/>
                <w:sz w:val="24"/>
                <w:szCs w:val="24"/>
              </w:rPr>
              <w:t>Алкоголизм</w:t>
            </w:r>
          </w:p>
        </w:tc>
      </w:tr>
      <w:tr w:rsidR="009C2A05" w:rsidRPr="006503C2" w:rsidTr="009C2A05">
        <w:trPr>
          <w:trHeight w:val="285"/>
        </w:trPr>
        <w:tc>
          <w:tcPr>
            <w:tcW w:w="3652" w:type="dxa"/>
          </w:tcPr>
          <w:p w:rsidR="009C2A05" w:rsidRPr="006503C2" w:rsidRDefault="009C2A05" w:rsidP="00B26D51">
            <w:pPr>
              <w:ind w:hanging="142"/>
              <w:rPr>
                <w:rFonts w:ascii="Times New Roman" w:hAnsi="Times New Roman"/>
                <w:sz w:val="24"/>
                <w:szCs w:val="24"/>
              </w:rPr>
            </w:pPr>
            <w:r w:rsidRPr="006503C2">
              <w:rPr>
                <w:rFonts w:ascii="Times New Roman" w:hAnsi="Times New Roman"/>
                <w:sz w:val="24"/>
                <w:szCs w:val="24"/>
              </w:rPr>
              <w:t>Алкоголизм</w:t>
            </w:r>
          </w:p>
        </w:tc>
        <w:tc>
          <w:tcPr>
            <w:tcW w:w="3260" w:type="dxa"/>
          </w:tcPr>
          <w:p w:rsidR="009C2A05" w:rsidRPr="006503C2" w:rsidRDefault="009C2A05" w:rsidP="00B26D51">
            <w:pPr>
              <w:ind w:hanging="142"/>
              <w:rPr>
                <w:rFonts w:ascii="Times New Roman" w:hAnsi="Times New Roman"/>
                <w:sz w:val="24"/>
                <w:szCs w:val="24"/>
              </w:rPr>
            </w:pPr>
            <w:r w:rsidRPr="006503C2">
              <w:rPr>
                <w:rFonts w:ascii="Times New Roman" w:hAnsi="Times New Roman"/>
                <w:sz w:val="24"/>
                <w:szCs w:val="24"/>
              </w:rPr>
              <w:t>Качество дорог</w:t>
            </w:r>
          </w:p>
        </w:tc>
        <w:tc>
          <w:tcPr>
            <w:tcW w:w="2977" w:type="dxa"/>
          </w:tcPr>
          <w:p w:rsidR="009C2A05" w:rsidRPr="006503C2" w:rsidRDefault="009C2A05" w:rsidP="00B26D51">
            <w:pPr>
              <w:ind w:hanging="142"/>
              <w:rPr>
                <w:rFonts w:ascii="Times New Roman" w:hAnsi="Times New Roman"/>
                <w:sz w:val="24"/>
                <w:szCs w:val="24"/>
              </w:rPr>
            </w:pPr>
            <w:r w:rsidRPr="006503C2">
              <w:rPr>
                <w:rFonts w:ascii="Times New Roman" w:hAnsi="Times New Roman"/>
                <w:sz w:val="24"/>
                <w:szCs w:val="24"/>
              </w:rPr>
              <w:t xml:space="preserve">Безработица  </w:t>
            </w:r>
          </w:p>
        </w:tc>
      </w:tr>
      <w:tr w:rsidR="009C2A05" w:rsidRPr="006503C2" w:rsidTr="009C2A05">
        <w:trPr>
          <w:trHeight w:val="285"/>
        </w:trPr>
        <w:tc>
          <w:tcPr>
            <w:tcW w:w="3652" w:type="dxa"/>
          </w:tcPr>
          <w:p w:rsidR="009C2A05" w:rsidRPr="006503C2" w:rsidRDefault="009C2A05" w:rsidP="00B26D51">
            <w:pPr>
              <w:ind w:hanging="142"/>
              <w:rPr>
                <w:rFonts w:ascii="Times New Roman" w:hAnsi="Times New Roman"/>
                <w:sz w:val="24"/>
                <w:szCs w:val="24"/>
              </w:rPr>
            </w:pPr>
            <w:r w:rsidRPr="006503C2">
              <w:rPr>
                <w:rFonts w:ascii="Times New Roman" w:hAnsi="Times New Roman"/>
                <w:sz w:val="24"/>
                <w:szCs w:val="24"/>
              </w:rPr>
              <w:t>Безработица</w:t>
            </w:r>
          </w:p>
        </w:tc>
        <w:tc>
          <w:tcPr>
            <w:tcW w:w="3260" w:type="dxa"/>
          </w:tcPr>
          <w:p w:rsidR="009C2A05" w:rsidRPr="006503C2" w:rsidRDefault="009C2A05" w:rsidP="00B26D51">
            <w:pPr>
              <w:ind w:hanging="142"/>
              <w:rPr>
                <w:rFonts w:ascii="Times New Roman" w:hAnsi="Times New Roman"/>
                <w:sz w:val="24"/>
                <w:szCs w:val="24"/>
              </w:rPr>
            </w:pPr>
            <w:r w:rsidRPr="006503C2">
              <w:rPr>
                <w:rFonts w:ascii="Times New Roman" w:hAnsi="Times New Roman"/>
                <w:sz w:val="24"/>
                <w:szCs w:val="24"/>
              </w:rPr>
              <w:t>Алкоголизм</w:t>
            </w:r>
          </w:p>
        </w:tc>
        <w:tc>
          <w:tcPr>
            <w:tcW w:w="2977" w:type="dxa"/>
          </w:tcPr>
          <w:p w:rsidR="009C2A05" w:rsidRPr="006503C2" w:rsidRDefault="009C2A05" w:rsidP="00B26D51">
            <w:pPr>
              <w:suppressAutoHyphens/>
              <w:ind w:hanging="142"/>
              <w:rPr>
                <w:rFonts w:ascii="Times New Roman" w:hAnsi="Times New Roman"/>
                <w:sz w:val="24"/>
                <w:szCs w:val="24"/>
              </w:rPr>
            </w:pPr>
            <w:r w:rsidRPr="006503C2">
              <w:rPr>
                <w:rFonts w:ascii="Times New Roman" w:hAnsi="Times New Roman"/>
                <w:sz w:val="24"/>
                <w:szCs w:val="24"/>
              </w:rPr>
              <w:t>Качество дорог</w:t>
            </w:r>
          </w:p>
        </w:tc>
      </w:tr>
      <w:tr w:rsidR="009C2A05" w:rsidRPr="006503C2" w:rsidTr="008E4294">
        <w:trPr>
          <w:trHeight w:val="659"/>
        </w:trPr>
        <w:tc>
          <w:tcPr>
            <w:tcW w:w="3652" w:type="dxa"/>
          </w:tcPr>
          <w:p w:rsidR="009C2A05" w:rsidRPr="006503C2" w:rsidRDefault="009C2A05" w:rsidP="00B26D51">
            <w:pPr>
              <w:ind w:hanging="142"/>
              <w:rPr>
                <w:rFonts w:ascii="Times New Roman" w:hAnsi="Times New Roman"/>
                <w:sz w:val="24"/>
                <w:szCs w:val="24"/>
              </w:rPr>
            </w:pPr>
            <w:r w:rsidRPr="006503C2">
              <w:rPr>
                <w:rFonts w:ascii="Times New Roman" w:hAnsi="Times New Roman"/>
                <w:sz w:val="24"/>
                <w:szCs w:val="24"/>
              </w:rPr>
              <w:t>Качество медицинского обсл</w:t>
            </w:r>
            <w:r w:rsidRPr="006503C2">
              <w:rPr>
                <w:rFonts w:ascii="Times New Roman" w:hAnsi="Times New Roman"/>
                <w:sz w:val="24"/>
                <w:szCs w:val="24"/>
              </w:rPr>
              <w:t>у</w:t>
            </w:r>
            <w:r w:rsidRPr="006503C2">
              <w:rPr>
                <w:rFonts w:ascii="Times New Roman" w:hAnsi="Times New Roman"/>
                <w:sz w:val="24"/>
                <w:szCs w:val="24"/>
              </w:rPr>
              <w:t>живания</w:t>
            </w:r>
          </w:p>
        </w:tc>
        <w:tc>
          <w:tcPr>
            <w:tcW w:w="3260" w:type="dxa"/>
          </w:tcPr>
          <w:p w:rsidR="009C2A05" w:rsidRPr="006503C2" w:rsidRDefault="009C2A05" w:rsidP="00B26D51">
            <w:pPr>
              <w:ind w:hanging="142"/>
              <w:rPr>
                <w:rFonts w:ascii="Times New Roman" w:hAnsi="Times New Roman"/>
                <w:sz w:val="24"/>
                <w:szCs w:val="24"/>
              </w:rPr>
            </w:pPr>
            <w:r w:rsidRPr="006503C2">
              <w:rPr>
                <w:rFonts w:ascii="Times New Roman" w:hAnsi="Times New Roman"/>
                <w:sz w:val="24"/>
                <w:szCs w:val="24"/>
              </w:rPr>
              <w:t>Нехватка жилья</w:t>
            </w:r>
          </w:p>
        </w:tc>
        <w:tc>
          <w:tcPr>
            <w:tcW w:w="2977" w:type="dxa"/>
          </w:tcPr>
          <w:p w:rsidR="009C2A05" w:rsidRPr="006503C2" w:rsidRDefault="009C2A05" w:rsidP="00B26D51">
            <w:pPr>
              <w:ind w:hanging="142"/>
              <w:rPr>
                <w:rFonts w:ascii="Times New Roman" w:hAnsi="Times New Roman"/>
                <w:sz w:val="24"/>
                <w:szCs w:val="24"/>
              </w:rPr>
            </w:pPr>
            <w:r w:rsidRPr="006503C2">
              <w:rPr>
                <w:rFonts w:ascii="Times New Roman" w:hAnsi="Times New Roman"/>
                <w:sz w:val="24"/>
                <w:szCs w:val="24"/>
              </w:rPr>
              <w:t>Качество медицинского обслуживания</w:t>
            </w:r>
          </w:p>
        </w:tc>
      </w:tr>
      <w:tr w:rsidR="009C2A05" w:rsidRPr="006503C2" w:rsidTr="009C2A05">
        <w:trPr>
          <w:trHeight w:val="586"/>
        </w:trPr>
        <w:tc>
          <w:tcPr>
            <w:tcW w:w="3652" w:type="dxa"/>
          </w:tcPr>
          <w:p w:rsidR="009C2A05" w:rsidRPr="006503C2" w:rsidRDefault="009C2A05" w:rsidP="00B26D51">
            <w:pPr>
              <w:ind w:hanging="142"/>
              <w:rPr>
                <w:rFonts w:ascii="Times New Roman" w:hAnsi="Times New Roman"/>
                <w:sz w:val="24"/>
                <w:szCs w:val="24"/>
              </w:rPr>
            </w:pPr>
            <w:r w:rsidRPr="006503C2">
              <w:rPr>
                <w:rFonts w:ascii="Times New Roman" w:hAnsi="Times New Roman"/>
                <w:sz w:val="24"/>
                <w:szCs w:val="24"/>
              </w:rPr>
              <w:t>Преступность</w:t>
            </w:r>
          </w:p>
        </w:tc>
        <w:tc>
          <w:tcPr>
            <w:tcW w:w="3260" w:type="dxa"/>
          </w:tcPr>
          <w:p w:rsidR="009C2A05" w:rsidRPr="006503C2" w:rsidRDefault="009C2A05" w:rsidP="00B26D51">
            <w:pPr>
              <w:ind w:hanging="142"/>
              <w:rPr>
                <w:rFonts w:ascii="Times New Roman" w:hAnsi="Times New Roman"/>
                <w:sz w:val="24"/>
                <w:szCs w:val="24"/>
              </w:rPr>
            </w:pPr>
            <w:r w:rsidRPr="006503C2">
              <w:rPr>
                <w:rFonts w:ascii="Times New Roman" w:hAnsi="Times New Roman"/>
                <w:sz w:val="24"/>
                <w:szCs w:val="24"/>
              </w:rPr>
              <w:t>Состояние ЖКХ</w:t>
            </w:r>
          </w:p>
        </w:tc>
        <w:tc>
          <w:tcPr>
            <w:tcW w:w="2977" w:type="dxa"/>
          </w:tcPr>
          <w:p w:rsidR="009C2A05" w:rsidRPr="006503C2" w:rsidRDefault="009C2A05" w:rsidP="00B26D51">
            <w:pPr>
              <w:ind w:hanging="142"/>
              <w:rPr>
                <w:rFonts w:ascii="Times New Roman" w:hAnsi="Times New Roman"/>
                <w:sz w:val="24"/>
                <w:szCs w:val="24"/>
              </w:rPr>
            </w:pPr>
            <w:r w:rsidRPr="006503C2">
              <w:rPr>
                <w:rFonts w:ascii="Times New Roman" w:hAnsi="Times New Roman"/>
                <w:sz w:val="24"/>
                <w:szCs w:val="24"/>
              </w:rPr>
              <w:t>Состояние ЖКХ</w:t>
            </w:r>
          </w:p>
        </w:tc>
      </w:tr>
    </w:tbl>
    <w:p w:rsidR="009C2A05" w:rsidRPr="006503C2" w:rsidRDefault="009C2A05" w:rsidP="009C2A05">
      <w:pPr>
        <w:ind w:firstLine="567"/>
        <w:rPr>
          <w:rFonts w:ascii="Times New Roman" w:hAnsi="Times New Roman"/>
          <w:szCs w:val="28"/>
        </w:rPr>
      </w:pPr>
      <w:r w:rsidRPr="006503C2">
        <w:rPr>
          <w:rFonts w:ascii="Times New Roman" w:hAnsi="Times New Roman"/>
          <w:szCs w:val="28"/>
        </w:rPr>
        <w:t>Важно отметить, начиная с 2015 года, актуально острыми остаются пр</w:t>
      </w:r>
      <w:r w:rsidRPr="006503C2">
        <w:rPr>
          <w:rFonts w:ascii="Times New Roman" w:hAnsi="Times New Roman"/>
          <w:szCs w:val="28"/>
        </w:rPr>
        <w:t>о</w:t>
      </w:r>
      <w:r w:rsidRPr="006503C2">
        <w:rPr>
          <w:rFonts w:ascii="Times New Roman" w:hAnsi="Times New Roman"/>
          <w:szCs w:val="28"/>
        </w:rPr>
        <w:t>блемы алкоголизма, безработицы и качества дорог. Около одного процента респондентов отметили проблемы преступных сообществ, проблемы соц</w:t>
      </w:r>
      <w:r w:rsidRPr="006503C2">
        <w:rPr>
          <w:rFonts w:ascii="Times New Roman" w:hAnsi="Times New Roman"/>
          <w:szCs w:val="28"/>
        </w:rPr>
        <w:t>и</w:t>
      </w:r>
      <w:r w:rsidRPr="006503C2">
        <w:rPr>
          <w:rFonts w:ascii="Times New Roman" w:hAnsi="Times New Roman"/>
          <w:szCs w:val="28"/>
        </w:rPr>
        <w:t>альной сферы (низкие заработные платы, пособия), отсутствие развлекател</w:t>
      </w:r>
      <w:r w:rsidRPr="006503C2">
        <w:rPr>
          <w:rFonts w:ascii="Times New Roman" w:hAnsi="Times New Roman"/>
          <w:szCs w:val="28"/>
        </w:rPr>
        <w:t>ь</w:t>
      </w:r>
      <w:r w:rsidRPr="006503C2">
        <w:rPr>
          <w:rFonts w:ascii="Times New Roman" w:hAnsi="Times New Roman"/>
          <w:szCs w:val="28"/>
        </w:rPr>
        <w:t>ной инфраструктуры (торгово-развлекательных центров)</w:t>
      </w:r>
    </w:p>
    <w:p w:rsidR="009C2A05" w:rsidRPr="006503C2" w:rsidRDefault="009C2A05" w:rsidP="009C2A05">
      <w:pPr>
        <w:ind w:firstLine="567"/>
        <w:rPr>
          <w:rFonts w:ascii="Times New Roman" w:hAnsi="Times New Roman"/>
          <w:szCs w:val="28"/>
        </w:rPr>
      </w:pPr>
      <w:r w:rsidRPr="006503C2">
        <w:rPr>
          <w:rFonts w:ascii="Times New Roman" w:hAnsi="Times New Roman"/>
          <w:szCs w:val="28"/>
        </w:rPr>
        <w:t>Кроме проблем, требующих решения респондентам было предложено оценить возможности отдыха и досуга (см. Таблица 7). Респонденты отмеч</w:t>
      </w:r>
      <w:r w:rsidRPr="006503C2">
        <w:rPr>
          <w:rFonts w:ascii="Times New Roman" w:hAnsi="Times New Roman"/>
          <w:szCs w:val="28"/>
        </w:rPr>
        <w:t>а</w:t>
      </w:r>
      <w:r w:rsidRPr="006503C2">
        <w:rPr>
          <w:rFonts w:ascii="Times New Roman" w:hAnsi="Times New Roman"/>
          <w:szCs w:val="28"/>
        </w:rPr>
        <w:t>ют недостаточность ресурсов для интересного времяпрепровождения. Ге</w:t>
      </w:r>
      <w:r w:rsidRPr="006503C2">
        <w:rPr>
          <w:rFonts w:ascii="Times New Roman" w:hAnsi="Times New Roman"/>
          <w:szCs w:val="28"/>
        </w:rPr>
        <w:t>н</w:t>
      </w:r>
      <w:r w:rsidRPr="006503C2">
        <w:rPr>
          <w:rFonts w:ascii="Times New Roman" w:hAnsi="Times New Roman"/>
          <w:szCs w:val="28"/>
        </w:rPr>
        <w:t>дерный ан</w:t>
      </w:r>
      <w:r w:rsidRPr="006503C2">
        <w:rPr>
          <w:rFonts w:ascii="Times New Roman" w:hAnsi="Times New Roman"/>
          <w:szCs w:val="28"/>
        </w:rPr>
        <w:t>а</w:t>
      </w:r>
      <w:r w:rsidRPr="006503C2">
        <w:rPr>
          <w:rFonts w:ascii="Times New Roman" w:hAnsi="Times New Roman"/>
          <w:szCs w:val="28"/>
        </w:rPr>
        <w:t>лиз различий не показывает.</w:t>
      </w:r>
    </w:p>
    <w:p w:rsidR="009C2A05" w:rsidRPr="006503C2" w:rsidRDefault="009C2A05" w:rsidP="009C2A05">
      <w:pPr>
        <w:spacing w:line="360" w:lineRule="auto"/>
        <w:ind w:firstLine="567"/>
        <w:jc w:val="right"/>
        <w:rPr>
          <w:rFonts w:ascii="Times New Roman" w:hAnsi="Times New Roman"/>
          <w:sz w:val="24"/>
          <w:szCs w:val="24"/>
        </w:rPr>
      </w:pPr>
      <w:r w:rsidRPr="006503C2">
        <w:rPr>
          <w:rFonts w:ascii="Times New Roman" w:hAnsi="Times New Roman"/>
          <w:sz w:val="24"/>
          <w:szCs w:val="24"/>
        </w:rPr>
        <w:lastRenderedPageBreak/>
        <w:t>Таблица 7</w:t>
      </w: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3260"/>
        <w:gridCol w:w="1701"/>
        <w:gridCol w:w="1701"/>
        <w:gridCol w:w="1766"/>
      </w:tblGrid>
      <w:tr w:rsidR="009C2A05" w:rsidRPr="006503C2" w:rsidTr="0027625D">
        <w:trPr>
          <w:trHeight w:val="57"/>
        </w:trPr>
        <w:tc>
          <w:tcPr>
            <w:tcW w:w="1101" w:type="dxa"/>
            <w:vMerge w:val="restart"/>
            <w:shd w:val="clear" w:color="auto" w:fill="C6D9F1"/>
          </w:tcPr>
          <w:p w:rsidR="009C2A05" w:rsidRPr="006503C2" w:rsidRDefault="009C2A05" w:rsidP="0027625D">
            <w:pPr>
              <w:suppressAutoHyphens/>
              <w:ind w:firstLine="0"/>
              <w:jc w:val="center"/>
              <w:rPr>
                <w:rFonts w:ascii="Times New Roman" w:hAnsi="Times New Roman"/>
                <w:b/>
                <w:sz w:val="24"/>
                <w:szCs w:val="24"/>
              </w:rPr>
            </w:pPr>
            <w:r w:rsidRPr="006503C2">
              <w:rPr>
                <w:rFonts w:ascii="Times New Roman" w:hAnsi="Times New Roman"/>
                <w:b/>
                <w:sz w:val="24"/>
                <w:szCs w:val="24"/>
              </w:rPr>
              <w:t>№</w:t>
            </w:r>
          </w:p>
          <w:p w:rsidR="009C2A05" w:rsidRPr="006503C2" w:rsidRDefault="009C2A05" w:rsidP="0027625D">
            <w:pPr>
              <w:suppressAutoHyphens/>
              <w:ind w:firstLine="0"/>
              <w:jc w:val="center"/>
              <w:rPr>
                <w:rFonts w:ascii="Times New Roman" w:hAnsi="Times New Roman"/>
                <w:b/>
                <w:sz w:val="24"/>
                <w:szCs w:val="24"/>
              </w:rPr>
            </w:pPr>
            <w:r w:rsidRPr="006503C2">
              <w:rPr>
                <w:rFonts w:ascii="Times New Roman" w:hAnsi="Times New Roman"/>
                <w:b/>
                <w:sz w:val="24"/>
                <w:szCs w:val="24"/>
              </w:rPr>
              <w:t>п/п</w:t>
            </w:r>
          </w:p>
        </w:tc>
        <w:tc>
          <w:tcPr>
            <w:tcW w:w="3260" w:type="dxa"/>
            <w:vMerge w:val="restart"/>
            <w:shd w:val="clear" w:color="auto" w:fill="C6D9F1"/>
          </w:tcPr>
          <w:p w:rsidR="009C2A05" w:rsidRPr="006503C2" w:rsidRDefault="009C2A05" w:rsidP="00B26D51">
            <w:pPr>
              <w:suppressAutoHyphens/>
              <w:ind w:firstLine="0"/>
              <w:rPr>
                <w:rFonts w:ascii="Times New Roman" w:hAnsi="Times New Roman"/>
                <w:b/>
                <w:sz w:val="24"/>
                <w:szCs w:val="24"/>
              </w:rPr>
            </w:pPr>
            <w:r w:rsidRPr="006503C2">
              <w:rPr>
                <w:rFonts w:ascii="Times New Roman" w:hAnsi="Times New Roman"/>
                <w:b/>
                <w:sz w:val="24"/>
                <w:szCs w:val="24"/>
              </w:rPr>
              <w:t>Как Вы считаете, в населённом пункте, где Вы живете, достаточно возможностей, чтобы интересно проводить свободное время?</w:t>
            </w:r>
          </w:p>
        </w:tc>
        <w:tc>
          <w:tcPr>
            <w:tcW w:w="1701" w:type="dxa"/>
            <w:vMerge w:val="restart"/>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 xml:space="preserve">% от общего количества респондентов </w:t>
            </w:r>
          </w:p>
        </w:tc>
        <w:tc>
          <w:tcPr>
            <w:tcW w:w="3467" w:type="dxa"/>
            <w:gridSpan w:val="2"/>
            <w:shd w:val="clear" w:color="auto" w:fill="C6D9F1"/>
          </w:tcPr>
          <w:p w:rsidR="009C2A05" w:rsidRPr="006503C2" w:rsidRDefault="009C2A05" w:rsidP="009C2A05">
            <w:pPr>
              <w:suppressAutoHyphens/>
              <w:jc w:val="center"/>
              <w:rPr>
                <w:rFonts w:ascii="Times New Roman" w:hAnsi="Times New Roman"/>
                <w:b/>
                <w:sz w:val="24"/>
                <w:szCs w:val="24"/>
              </w:rPr>
            </w:pPr>
            <w:r w:rsidRPr="006503C2">
              <w:rPr>
                <w:rFonts w:ascii="Times New Roman" w:hAnsi="Times New Roman"/>
                <w:b/>
                <w:sz w:val="24"/>
                <w:szCs w:val="24"/>
              </w:rPr>
              <w:t>Категория респондентов</w:t>
            </w:r>
          </w:p>
        </w:tc>
      </w:tr>
      <w:tr w:rsidR="009C2A05" w:rsidRPr="006503C2" w:rsidTr="0027625D">
        <w:trPr>
          <w:trHeight w:val="57"/>
        </w:trPr>
        <w:tc>
          <w:tcPr>
            <w:tcW w:w="1101" w:type="dxa"/>
            <w:vMerge/>
            <w:shd w:val="clear" w:color="auto" w:fill="C6D9F1"/>
          </w:tcPr>
          <w:p w:rsidR="009C2A05" w:rsidRPr="006503C2" w:rsidRDefault="009C2A05" w:rsidP="0027625D">
            <w:pPr>
              <w:suppressAutoHyphens/>
              <w:ind w:firstLine="0"/>
              <w:jc w:val="center"/>
              <w:rPr>
                <w:rFonts w:ascii="Times New Roman" w:hAnsi="Times New Roman"/>
                <w:b/>
                <w:sz w:val="24"/>
                <w:szCs w:val="24"/>
              </w:rPr>
            </w:pPr>
          </w:p>
        </w:tc>
        <w:tc>
          <w:tcPr>
            <w:tcW w:w="3260" w:type="dxa"/>
            <w:vMerge/>
            <w:shd w:val="clear" w:color="auto" w:fill="C6D9F1"/>
          </w:tcPr>
          <w:p w:rsidR="009C2A05" w:rsidRPr="006503C2" w:rsidRDefault="009C2A05" w:rsidP="009C2A05">
            <w:pPr>
              <w:suppressAutoHyphens/>
              <w:rPr>
                <w:rFonts w:ascii="Times New Roman" w:hAnsi="Times New Roman"/>
                <w:b/>
                <w:sz w:val="24"/>
                <w:szCs w:val="24"/>
              </w:rPr>
            </w:pPr>
          </w:p>
        </w:tc>
        <w:tc>
          <w:tcPr>
            <w:tcW w:w="1701" w:type="dxa"/>
            <w:vMerge/>
            <w:shd w:val="clear" w:color="auto" w:fill="C6D9F1"/>
          </w:tcPr>
          <w:p w:rsidR="009C2A05" w:rsidRPr="006503C2" w:rsidRDefault="009C2A05" w:rsidP="009C2A05">
            <w:pPr>
              <w:suppressAutoHyphens/>
              <w:rPr>
                <w:rFonts w:ascii="Times New Roman" w:hAnsi="Times New Roman"/>
                <w:b/>
                <w:sz w:val="24"/>
                <w:szCs w:val="24"/>
              </w:rPr>
            </w:pPr>
          </w:p>
        </w:tc>
        <w:tc>
          <w:tcPr>
            <w:tcW w:w="1701"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мужчины</w:t>
            </w:r>
          </w:p>
        </w:tc>
        <w:tc>
          <w:tcPr>
            <w:tcW w:w="1766"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женщины</w:t>
            </w:r>
          </w:p>
        </w:tc>
      </w:tr>
      <w:tr w:rsidR="009C2A05" w:rsidRPr="006503C2" w:rsidTr="0027625D">
        <w:trPr>
          <w:trHeight w:val="358"/>
        </w:trPr>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1</w:t>
            </w:r>
          </w:p>
        </w:tc>
        <w:tc>
          <w:tcPr>
            <w:tcW w:w="3260" w:type="dxa"/>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«определенно да»</w:t>
            </w:r>
          </w:p>
        </w:tc>
        <w:tc>
          <w:tcPr>
            <w:tcW w:w="1701" w:type="dxa"/>
            <w:vAlign w:val="bottom"/>
          </w:tcPr>
          <w:p w:rsidR="009C2A05" w:rsidRPr="006503C2" w:rsidRDefault="0027625D" w:rsidP="0027625D">
            <w:pPr>
              <w:ind w:right="-250" w:firstLine="0"/>
              <w:rPr>
                <w:rFonts w:ascii="Times New Roman" w:hAnsi="Times New Roman"/>
                <w:sz w:val="24"/>
                <w:szCs w:val="24"/>
              </w:rPr>
            </w:pPr>
            <w:r w:rsidRPr="006503C2">
              <w:rPr>
                <w:rFonts w:ascii="Times New Roman" w:hAnsi="Times New Roman"/>
                <w:sz w:val="24"/>
                <w:szCs w:val="24"/>
              </w:rPr>
              <w:t xml:space="preserve">          </w:t>
            </w:r>
            <w:r w:rsidR="009C2A05" w:rsidRPr="006503C2">
              <w:rPr>
                <w:rFonts w:ascii="Times New Roman" w:hAnsi="Times New Roman"/>
                <w:sz w:val="24"/>
                <w:szCs w:val="24"/>
              </w:rPr>
              <w:t>15,2%</w:t>
            </w:r>
          </w:p>
        </w:tc>
        <w:tc>
          <w:tcPr>
            <w:tcW w:w="1701" w:type="dxa"/>
          </w:tcPr>
          <w:p w:rsidR="009C2A05" w:rsidRPr="006503C2" w:rsidRDefault="009C2A05" w:rsidP="0027625D">
            <w:pPr>
              <w:jc w:val="center"/>
              <w:rPr>
                <w:rFonts w:ascii="Times New Roman" w:hAnsi="Times New Roman"/>
                <w:bCs/>
                <w:sz w:val="24"/>
                <w:szCs w:val="24"/>
              </w:rPr>
            </w:pPr>
            <w:r w:rsidRPr="006503C2">
              <w:rPr>
                <w:rFonts w:ascii="Times New Roman" w:hAnsi="Times New Roman"/>
                <w:bCs/>
                <w:sz w:val="24"/>
                <w:szCs w:val="24"/>
              </w:rPr>
              <w:t>9,7%</w:t>
            </w:r>
          </w:p>
        </w:tc>
        <w:tc>
          <w:tcPr>
            <w:tcW w:w="1766" w:type="dxa"/>
          </w:tcPr>
          <w:p w:rsidR="009C2A05" w:rsidRPr="006503C2" w:rsidRDefault="009C2A05" w:rsidP="0027625D">
            <w:pPr>
              <w:jc w:val="center"/>
              <w:rPr>
                <w:rFonts w:ascii="Times New Roman" w:hAnsi="Times New Roman"/>
                <w:bCs/>
                <w:sz w:val="24"/>
                <w:szCs w:val="24"/>
              </w:rPr>
            </w:pPr>
            <w:r w:rsidRPr="006503C2">
              <w:rPr>
                <w:rFonts w:ascii="Times New Roman" w:hAnsi="Times New Roman"/>
                <w:bCs/>
                <w:sz w:val="24"/>
                <w:szCs w:val="24"/>
              </w:rPr>
              <w:t>17,9%</w:t>
            </w:r>
          </w:p>
        </w:tc>
      </w:tr>
      <w:tr w:rsidR="009C2A05" w:rsidRPr="006503C2" w:rsidTr="0027625D">
        <w:trPr>
          <w:trHeight w:val="57"/>
        </w:trPr>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2</w:t>
            </w:r>
          </w:p>
        </w:tc>
        <w:tc>
          <w:tcPr>
            <w:tcW w:w="3260" w:type="dxa"/>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«скорее да»</w:t>
            </w:r>
          </w:p>
        </w:tc>
        <w:tc>
          <w:tcPr>
            <w:tcW w:w="1701" w:type="dxa"/>
            <w:vAlign w:val="bottom"/>
          </w:tcPr>
          <w:p w:rsidR="009C2A05" w:rsidRPr="006503C2" w:rsidRDefault="009C2A05" w:rsidP="0027625D">
            <w:pPr>
              <w:jc w:val="center"/>
              <w:rPr>
                <w:rFonts w:ascii="Times New Roman" w:hAnsi="Times New Roman"/>
                <w:sz w:val="24"/>
                <w:szCs w:val="24"/>
              </w:rPr>
            </w:pPr>
            <w:r w:rsidRPr="006503C2">
              <w:rPr>
                <w:rFonts w:ascii="Times New Roman" w:hAnsi="Times New Roman"/>
                <w:sz w:val="24"/>
                <w:szCs w:val="24"/>
              </w:rPr>
              <w:t>19,7%</w:t>
            </w:r>
          </w:p>
        </w:tc>
        <w:tc>
          <w:tcPr>
            <w:tcW w:w="1701" w:type="dxa"/>
          </w:tcPr>
          <w:p w:rsidR="009C2A05" w:rsidRPr="006503C2" w:rsidRDefault="009C2A05" w:rsidP="0027625D">
            <w:pPr>
              <w:jc w:val="center"/>
              <w:rPr>
                <w:rFonts w:ascii="Times New Roman" w:hAnsi="Times New Roman"/>
                <w:bCs/>
                <w:sz w:val="24"/>
                <w:szCs w:val="24"/>
              </w:rPr>
            </w:pPr>
            <w:r w:rsidRPr="006503C2">
              <w:rPr>
                <w:rFonts w:ascii="Times New Roman" w:hAnsi="Times New Roman"/>
                <w:bCs/>
                <w:sz w:val="24"/>
                <w:szCs w:val="24"/>
              </w:rPr>
              <w:t>29,3%</w:t>
            </w:r>
          </w:p>
        </w:tc>
        <w:tc>
          <w:tcPr>
            <w:tcW w:w="1766" w:type="dxa"/>
          </w:tcPr>
          <w:p w:rsidR="009C2A05" w:rsidRPr="006503C2" w:rsidRDefault="009C2A05" w:rsidP="0027625D">
            <w:pPr>
              <w:jc w:val="center"/>
              <w:rPr>
                <w:rFonts w:ascii="Times New Roman" w:hAnsi="Times New Roman"/>
                <w:bCs/>
                <w:sz w:val="24"/>
                <w:szCs w:val="24"/>
              </w:rPr>
            </w:pPr>
            <w:r w:rsidRPr="006503C2">
              <w:rPr>
                <w:rFonts w:ascii="Times New Roman" w:hAnsi="Times New Roman"/>
                <w:bCs/>
                <w:sz w:val="24"/>
                <w:szCs w:val="24"/>
              </w:rPr>
              <w:t>15,0%</w:t>
            </w:r>
          </w:p>
        </w:tc>
      </w:tr>
      <w:tr w:rsidR="009C2A05" w:rsidRPr="006503C2" w:rsidTr="0027625D">
        <w:trPr>
          <w:trHeight w:val="57"/>
        </w:trPr>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3</w:t>
            </w:r>
          </w:p>
        </w:tc>
        <w:tc>
          <w:tcPr>
            <w:tcW w:w="3260" w:type="dxa"/>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«скорее нет»</w:t>
            </w:r>
          </w:p>
        </w:tc>
        <w:tc>
          <w:tcPr>
            <w:tcW w:w="1701" w:type="dxa"/>
            <w:vAlign w:val="bottom"/>
          </w:tcPr>
          <w:p w:rsidR="009C2A05" w:rsidRPr="006503C2" w:rsidRDefault="009C2A05" w:rsidP="0027625D">
            <w:pPr>
              <w:jc w:val="center"/>
              <w:rPr>
                <w:rFonts w:ascii="Times New Roman" w:hAnsi="Times New Roman"/>
                <w:sz w:val="24"/>
                <w:szCs w:val="24"/>
              </w:rPr>
            </w:pPr>
            <w:r w:rsidRPr="006503C2">
              <w:rPr>
                <w:rFonts w:ascii="Times New Roman" w:hAnsi="Times New Roman"/>
                <w:sz w:val="24"/>
                <w:szCs w:val="24"/>
              </w:rPr>
              <w:t>35,8%</w:t>
            </w:r>
          </w:p>
        </w:tc>
        <w:tc>
          <w:tcPr>
            <w:tcW w:w="1701" w:type="dxa"/>
          </w:tcPr>
          <w:p w:rsidR="009C2A05" w:rsidRPr="006503C2" w:rsidRDefault="009C2A05" w:rsidP="0027625D">
            <w:pPr>
              <w:jc w:val="center"/>
              <w:rPr>
                <w:rFonts w:ascii="Times New Roman" w:hAnsi="Times New Roman"/>
                <w:bCs/>
                <w:sz w:val="24"/>
                <w:szCs w:val="24"/>
              </w:rPr>
            </w:pPr>
            <w:r w:rsidRPr="006503C2">
              <w:rPr>
                <w:rFonts w:ascii="Times New Roman" w:hAnsi="Times New Roman"/>
                <w:bCs/>
                <w:sz w:val="24"/>
                <w:szCs w:val="24"/>
              </w:rPr>
              <w:t>34,5%</w:t>
            </w:r>
          </w:p>
        </w:tc>
        <w:tc>
          <w:tcPr>
            <w:tcW w:w="1766" w:type="dxa"/>
          </w:tcPr>
          <w:p w:rsidR="009C2A05" w:rsidRPr="006503C2" w:rsidRDefault="009C2A05" w:rsidP="0027625D">
            <w:pPr>
              <w:jc w:val="center"/>
              <w:rPr>
                <w:rFonts w:ascii="Times New Roman" w:hAnsi="Times New Roman"/>
                <w:bCs/>
                <w:sz w:val="24"/>
                <w:szCs w:val="24"/>
              </w:rPr>
            </w:pPr>
            <w:r w:rsidRPr="006503C2">
              <w:rPr>
                <w:rFonts w:ascii="Times New Roman" w:hAnsi="Times New Roman"/>
                <w:bCs/>
                <w:sz w:val="24"/>
                <w:szCs w:val="24"/>
              </w:rPr>
              <w:t>36,4%</w:t>
            </w:r>
          </w:p>
        </w:tc>
      </w:tr>
      <w:tr w:rsidR="009C2A05" w:rsidRPr="006503C2" w:rsidTr="0027625D">
        <w:trPr>
          <w:trHeight w:val="57"/>
        </w:trPr>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4</w:t>
            </w:r>
          </w:p>
        </w:tc>
        <w:tc>
          <w:tcPr>
            <w:tcW w:w="3260" w:type="dxa"/>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«определенно нет»</w:t>
            </w:r>
          </w:p>
        </w:tc>
        <w:tc>
          <w:tcPr>
            <w:tcW w:w="1701" w:type="dxa"/>
            <w:vAlign w:val="bottom"/>
          </w:tcPr>
          <w:p w:rsidR="009C2A05" w:rsidRPr="006503C2" w:rsidRDefault="009C2A05" w:rsidP="0027625D">
            <w:pPr>
              <w:jc w:val="center"/>
              <w:rPr>
                <w:rFonts w:ascii="Times New Roman" w:hAnsi="Times New Roman"/>
                <w:sz w:val="24"/>
                <w:szCs w:val="24"/>
              </w:rPr>
            </w:pPr>
            <w:r w:rsidRPr="006503C2">
              <w:rPr>
                <w:rFonts w:ascii="Times New Roman" w:hAnsi="Times New Roman"/>
                <w:sz w:val="24"/>
                <w:szCs w:val="24"/>
              </w:rPr>
              <w:t>29,3%</w:t>
            </w:r>
          </w:p>
        </w:tc>
        <w:tc>
          <w:tcPr>
            <w:tcW w:w="1701" w:type="dxa"/>
          </w:tcPr>
          <w:p w:rsidR="009C2A05" w:rsidRPr="006503C2" w:rsidRDefault="009C2A05" w:rsidP="0027625D">
            <w:pPr>
              <w:jc w:val="center"/>
              <w:rPr>
                <w:rFonts w:ascii="Times New Roman" w:hAnsi="Times New Roman"/>
                <w:bCs/>
                <w:sz w:val="24"/>
                <w:szCs w:val="24"/>
              </w:rPr>
            </w:pPr>
            <w:r w:rsidRPr="006503C2">
              <w:rPr>
                <w:rFonts w:ascii="Times New Roman" w:hAnsi="Times New Roman"/>
                <w:bCs/>
                <w:sz w:val="24"/>
                <w:szCs w:val="24"/>
              </w:rPr>
              <w:t>26,5%</w:t>
            </w:r>
          </w:p>
        </w:tc>
        <w:tc>
          <w:tcPr>
            <w:tcW w:w="1766" w:type="dxa"/>
          </w:tcPr>
          <w:p w:rsidR="009C2A05" w:rsidRPr="006503C2" w:rsidRDefault="009C2A05" w:rsidP="0027625D">
            <w:pPr>
              <w:jc w:val="center"/>
              <w:rPr>
                <w:rFonts w:ascii="Times New Roman" w:hAnsi="Times New Roman"/>
                <w:bCs/>
                <w:sz w:val="24"/>
                <w:szCs w:val="24"/>
              </w:rPr>
            </w:pPr>
            <w:r w:rsidRPr="006503C2">
              <w:rPr>
                <w:rFonts w:ascii="Times New Roman" w:hAnsi="Times New Roman"/>
                <w:bCs/>
                <w:sz w:val="24"/>
                <w:szCs w:val="24"/>
              </w:rPr>
              <w:t>30,6%</w:t>
            </w:r>
          </w:p>
        </w:tc>
      </w:tr>
    </w:tbl>
    <w:p w:rsidR="009C2A05" w:rsidRPr="006503C2" w:rsidRDefault="009C2A05" w:rsidP="009C2A05">
      <w:pPr>
        <w:suppressAutoHyphens/>
        <w:rPr>
          <w:rFonts w:ascii="Times New Roman" w:hAnsi="Times New Roman"/>
          <w:szCs w:val="28"/>
        </w:rPr>
      </w:pPr>
    </w:p>
    <w:p w:rsidR="009C2A05" w:rsidRPr="006503C2" w:rsidRDefault="009C2A05" w:rsidP="009C2A05">
      <w:pPr>
        <w:suppressAutoHyphens/>
        <w:ind w:firstLine="708"/>
        <w:rPr>
          <w:rFonts w:ascii="Times New Roman" w:hAnsi="Times New Roman"/>
          <w:szCs w:val="28"/>
        </w:rPr>
      </w:pPr>
      <w:r w:rsidRPr="006503C2">
        <w:rPr>
          <w:rFonts w:ascii="Times New Roman" w:hAnsi="Times New Roman"/>
          <w:szCs w:val="28"/>
        </w:rPr>
        <w:t>Удовлетворенность рекреационными условиями снизилась на 23,1</w:t>
      </w:r>
      <w:r w:rsidR="00FD6959" w:rsidRPr="006503C2">
        <w:rPr>
          <w:rFonts w:ascii="Times New Roman" w:hAnsi="Times New Roman"/>
          <w:szCs w:val="28"/>
        </w:rPr>
        <w:t xml:space="preserve"> </w:t>
      </w:r>
      <w:r w:rsidRPr="006503C2">
        <w:rPr>
          <w:rFonts w:ascii="Times New Roman" w:hAnsi="Times New Roman"/>
          <w:szCs w:val="28"/>
        </w:rPr>
        <w:t>% по сравнению с предыдущем годом, оказалась ниже на 9,1</w:t>
      </w:r>
      <w:r w:rsidR="00FD6959" w:rsidRPr="006503C2">
        <w:rPr>
          <w:rFonts w:ascii="Times New Roman" w:hAnsi="Times New Roman"/>
          <w:szCs w:val="28"/>
        </w:rPr>
        <w:t xml:space="preserve"> </w:t>
      </w:r>
      <w:r w:rsidRPr="006503C2">
        <w:rPr>
          <w:rFonts w:ascii="Times New Roman" w:hAnsi="Times New Roman"/>
          <w:szCs w:val="28"/>
        </w:rPr>
        <w:t>% по сравнению с 2016 годом (см. Таблица 8).</w:t>
      </w:r>
    </w:p>
    <w:p w:rsidR="009C2A05" w:rsidRPr="006503C2" w:rsidRDefault="009C2A05" w:rsidP="009C2A05">
      <w:pPr>
        <w:suppressAutoHyphens/>
        <w:spacing w:line="360" w:lineRule="auto"/>
        <w:ind w:firstLine="900"/>
        <w:jc w:val="right"/>
        <w:rPr>
          <w:rFonts w:ascii="Times New Roman" w:hAnsi="Times New Roman"/>
          <w:sz w:val="24"/>
          <w:szCs w:val="24"/>
        </w:rPr>
      </w:pPr>
      <w:r w:rsidRPr="006503C2">
        <w:rPr>
          <w:rFonts w:ascii="Times New Roman" w:hAnsi="Times New Roman"/>
          <w:sz w:val="24"/>
          <w:szCs w:val="24"/>
        </w:rPr>
        <w:t>Таблица 8</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701"/>
        <w:gridCol w:w="1134"/>
        <w:gridCol w:w="1134"/>
        <w:gridCol w:w="1499"/>
        <w:gridCol w:w="1053"/>
        <w:gridCol w:w="1134"/>
        <w:gridCol w:w="1098"/>
      </w:tblGrid>
      <w:tr w:rsidR="009C2A05" w:rsidRPr="006503C2" w:rsidTr="00BF1AD3">
        <w:trPr>
          <w:trHeight w:val="2208"/>
        </w:trPr>
        <w:tc>
          <w:tcPr>
            <w:tcW w:w="817"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w:t>
            </w:r>
          </w:p>
          <w:p w:rsidR="009C2A05" w:rsidRPr="006503C2" w:rsidRDefault="009C2A05" w:rsidP="0027625D">
            <w:pPr>
              <w:suppressAutoHyphens/>
              <w:ind w:firstLine="142"/>
              <w:rPr>
                <w:rFonts w:ascii="Times New Roman" w:hAnsi="Times New Roman"/>
                <w:b/>
                <w:sz w:val="24"/>
                <w:szCs w:val="24"/>
              </w:rPr>
            </w:pPr>
            <w:r w:rsidRPr="006503C2">
              <w:rPr>
                <w:rFonts w:ascii="Times New Roman" w:hAnsi="Times New Roman"/>
                <w:b/>
                <w:sz w:val="24"/>
                <w:szCs w:val="24"/>
              </w:rPr>
              <w:t>п/п</w:t>
            </w:r>
          </w:p>
        </w:tc>
        <w:tc>
          <w:tcPr>
            <w:tcW w:w="1701" w:type="dxa"/>
            <w:shd w:val="clear" w:color="auto" w:fill="C6D9F1"/>
          </w:tcPr>
          <w:p w:rsidR="009C2A05" w:rsidRPr="006503C2" w:rsidRDefault="009C2A05" w:rsidP="00B26D51">
            <w:pPr>
              <w:suppressAutoHyphens/>
              <w:ind w:firstLine="0"/>
              <w:rPr>
                <w:rFonts w:ascii="Times New Roman" w:hAnsi="Times New Roman"/>
                <w:b/>
                <w:sz w:val="24"/>
                <w:szCs w:val="24"/>
              </w:rPr>
            </w:pPr>
            <w:r w:rsidRPr="006503C2">
              <w:rPr>
                <w:rFonts w:ascii="Times New Roman" w:hAnsi="Times New Roman"/>
                <w:b/>
                <w:sz w:val="24"/>
                <w:szCs w:val="24"/>
              </w:rPr>
              <w:t>Как Вы считаете, в населённом пункте, где Вы живете, достаточно возможностей, чтобы интересно проводить свободное время?</w:t>
            </w:r>
          </w:p>
        </w:tc>
        <w:tc>
          <w:tcPr>
            <w:tcW w:w="1134" w:type="dxa"/>
            <w:shd w:val="clear" w:color="auto" w:fill="C6D9F1"/>
          </w:tcPr>
          <w:p w:rsidR="009C2A05" w:rsidRPr="006503C2" w:rsidRDefault="009C2A05" w:rsidP="00B26D51">
            <w:pPr>
              <w:suppressAutoHyphens/>
              <w:ind w:firstLine="0"/>
              <w:rPr>
                <w:rFonts w:ascii="Times New Roman" w:hAnsi="Times New Roman"/>
                <w:b/>
                <w:sz w:val="24"/>
                <w:szCs w:val="24"/>
              </w:rPr>
            </w:pPr>
            <w:r w:rsidRPr="006503C2">
              <w:rPr>
                <w:rFonts w:ascii="Times New Roman" w:hAnsi="Times New Roman"/>
                <w:b/>
                <w:sz w:val="24"/>
                <w:szCs w:val="24"/>
              </w:rPr>
              <w:t>% от общего количества респондентов</w:t>
            </w:r>
          </w:p>
          <w:p w:rsidR="009C2A05" w:rsidRPr="006503C2" w:rsidRDefault="009C2A05" w:rsidP="00B26D51">
            <w:pPr>
              <w:suppressAutoHyphens/>
              <w:ind w:firstLine="0"/>
              <w:rPr>
                <w:rFonts w:ascii="Times New Roman" w:hAnsi="Times New Roman"/>
                <w:b/>
                <w:sz w:val="24"/>
                <w:szCs w:val="24"/>
              </w:rPr>
            </w:pPr>
            <w:r w:rsidRPr="006503C2">
              <w:rPr>
                <w:rFonts w:ascii="Times New Roman" w:hAnsi="Times New Roman"/>
                <w:b/>
                <w:sz w:val="24"/>
                <w:szCs w:val="24"/>
              </w:rPr>
              <w:t>2015 год</w:t>
            </w:r>
          </w:p>
        </w:tc>
        <w:tc>
          <w:tcPr>
            <w:tcW w:w="1134" w:type="dxa"/>
            <w:shd w:val="clear" w:color="auto" w:fill="C6D9F1"/>
          </w:tcPr>
          <w:p w:rsidR="009C2A05" w:rsidRPr="006503C2" w:rsidRDefault="009C2A05" w:rsidP="00B26D51">
            <w:pPr>
              <w:suppressAutoHyphens/>
              <w:ind w:firstLine="0"/>
              <w:rPr>
                <w:rFonts w:ascii="Times New Roman" w:hAnsi="Times New Roman"/>
                <w:b/>
                <w:sz w:val="24"/>
                <w:szCs w:val="24"/>
              </w:rPr>
            </w:pPr>
            <w:r w:rsidRPr="006503C2">
              <w:rPr>
                <w:rFonts w:ascii="Times New Roman" w:hAnsi="Times New Roman"/>
                <w:b/>
                <w:sz w:val="24"/>
                <w:szCs w:val="24"/>
              </w:rPr>
              <w:t>Итого</w:t>
            </w:r>
          </w:p>
        </w:tc>
        <w:tc>
          <w:tcPr>
            <w:tcW w:w="1499" w:type="dxa"/>
            <w:shd w:val="clear" w:color="auto" w:fill="C6D9F1"/>
          </w:tcPr>
          <w:p w:rsidR="009C2A05" w:rsidRPr="006503C2" w:rsidRDefault="009C2A05" w:rsidP="00B26D51">
            <w:pPr>
              <w:suppressAutoHyphens/>
              <w:ind w:firstLine="0"/>
              <w:rPr>
                <w:rFonts w:ascii="Times New Roman" w:hAnsi="Times New Roman"/>
                <w:b/>
                <w:sz w:val="24"/>
                <w:szCs w:val="24"/>
              </w:rPr>
            </w:pPr>
            <w:r w:rsidRPr="006503C2">
              <w:rPr>
                <w:rFonts w:ascii="Times New Roman" w:hAnsi="Times New Roman"/>
                <w:b/>
                <w:sz w:val="24"/>
                <w:szCs w:val="24"/>
              </w:rPr>
              <w:t>% от общего количества респондентов 2016 год</w:t>
            </w:r>
          </w:p>
        </w:tc>
        <w:tc>
          <w:tcPr>
            <w:tcW w:w="1053" w:type="dxa"/>
            <w:shd w:val="clear" w:color="auto" w:fill="C6D9F1"/>
          </w:tcPr>
          <w:p w:rsidR="009C2A05" w:rsidRPr="006503C2" w:rsidRDefault="009C2A05" w:rsidP="00B26D51">
            <w:pPr>
              <w:suppressAutoHyphens/>
              <w:ind w:firstLine="0"/>
              <w:rPr>
                <w:rFonts w:ascii="Times New Roman" w:hAnsi="Times New Roman"/>
                <w:b/>
                <w:sz w:val="24"/>
                <w:szCs w:val="24"/>
              </w:rPr>
            </w:pPr>
            <w:r w:rsidRPr="006503C2">
              <w:rPr>
                <w:rFonts w:ascii="Times New Roman" w:hAnsi="Times New Roman"/>
                <w:b/>
                <w:sz w:val="24"/>
                <w:szCs w:val="24"/>
              </w:rPr>
              <w:t>Итого</w:t>
            </w:r>
          </w:p>
          <w:p w:rsidR="009C2A05" w:rsidRPr="006503C2" w:rsidRDefault="009C2A05" w:rsidP="00B26D51">
            <w:pPr>
              <w:suppressAutoHyphens/>
              <w:rPr>
                <w:rFonts w:ascii="Times New Roman" w:hAnsi="Times New Roman"/>
                <w:b/>
                <w:sz w:val="24"/>
                <w:szCs w:val="24"/>
              </w:rPr>
            </w:pPr>
          </w:p>
        </w:tc>
        <w:tc>
          <w:tcPr>
            <w:tcW w:w="1134" w:type="dxa"/>
            <w:shd w:val="clear" w:color="auto" w:fill="C6D9F1"/>
          </w:tcPr>
          <w:p w:rsidR="009C2A05" w:rsidRPr="006503C2" w:rsidRDefault="009C2A05" w:rsidP="00B26D51">
            <w:pPr>
              <w:suppressAutoHyphens/>
              <w:ind w:firstLine="0"/>
              <w:rPr>
                <w:rFonts w:ascii="Times New Roman" w:hAnsi="Times New Roman"/>
                <w:b/>
                <w:sz w:val="24"/>
                <w:szCs w:val="24"/>
              </w:rPr>
            </w:pPr>
            <w:r w:rsidRPr="006503C2">
              <w:rPr>
                <w:rFonts w:ascii="Times New Roman" w:hAnsi="Times New Roman"/>
                <w:b/>
                <w:sz w:val="24"/>
                <w:szCs w:val="24"/>
              </w:rPr>
              <w:t>% от общего количества респондентов</w:t>
            </w:r>
          </w:p>
          <w:p w:rsidR="009C2A05" w:rsidRPr="006503C2" w:rsidRDefault="009C2A05" w:rsidP="00B26D51">
            <w:pPr>
              <w:suppressAutoHyphens/>
              <w:ind w:firstLine="0"/>
              <w:rPr>
                <w:rFonts w:ascii="Times New Roman" w:hAnsi="Times New Roman"/>
                <w:b/>
                <w:sz w:val="24"/>
                <w:szCs w:val="24"/>
              </w:rPr>
            </w:pPr>
            <w:r w:rsidRPr="006503C2">
              <w:rPr>
                <w:rFonts w:ascii="Times New Roman" w:hAnsi="Times New Roman"/>
                <w:b/>
                <w:sz w:val="24"/>
                <w:szCs w:val="24"/>
              </w:rPr>
              <w:t>2017 год</w:t>
            </w:r>
          </w:p>
        </w:tc>
        <w:tc>
          <w:tcPr>
            <w:tcW w:w="1098" w:type="dxa"/>
            <w:shd w:val="clear" w:color="auto" w:fill="C6D9F1"/>
          </w:tcPr>
          <w:p w:rsidR="009C2A05" w:rsidRPr="006503C2" w:rsidRDefault="009C2A05" w:rsidP="00B26D51">
            <w:pPr>
              <w:suppressAutoHyphens/>
              <w:ind w:firstLine="0"/>
              <w:rPr>
                <w:rFonts w:ascii="Times New Roman" w:hAnsi="Times New Roman"/>
                <w:b/>
                <w:sz w:val="24"/>
                <w:szCs w:val="24"/>
              </w:rPr>
            </w:pPr>
            <w:r w:rsidRPr="006503C2">
              <w:rPr>
                <w:rFonts w:ascii="Times New Roman" w:hAnsi="Times New Roman"/>
                <w:b/>
                <w:sz w:val="24"/>
                <w:szCs w:val="24"/>
              </w:rPr>
              <w:t>Итого</w:t>
            </w:r>
          </w:p>
        </w:tc>
      </w:tr>
      <w:tr w:rsidR="009C2A05" w:rsidRPr="006503C2" w:rsidTr="00BF1AD3">
        <w:trPr>
          <w:trHeight w:val="408"/>
        </w:trPr>
        <w:tc>
          <w:tcPr>
            <w:tcW w:w="817"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1</w:t>
            </w:r>
          </w:p>
        </w:tc>
        <w:tc>
          <w:tcPr>
            <w:tcW w:w="1701" w:type="dxa"/>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«определенно да»</w:t>
            </w:r>
          </w:p>
        </w:tc>
        <w:tc>
          <w:tcPr>
            <w:tcW w:w="1134" w:type="dxa"/>
          </w:tcPr>
          <w:p w:rsidR="009C2A05" w:rsidRPr="006503C2" w:rsidRDefault="009C2A05" w:rsidP="0027625D">
            <w:pPr>
              <w:suppressAutoHyphens/>
              <w:ind w:hanging="93"/>
              <w:jc w:val="center"/>
              <w:rPr>
                <w:rFonts w:ascii="Times New Roman" w:hAnsi="Times New Roman"/>
                <w:sz w:val="24"/>
                <w:szCs w:val="24"/>
              </w:rPr>
            </w:pPr>
            <w:r w:rsidRPr="006503C2">
              <w:rPr>
                <w:rFonts w:ascii="Times New Roman" w:hAnsi="Times New Roman"/>
                <w:sz w:val="24"/>
                <w:szCs w:val="24"/>
              </w:rPr>
              <w:t>17</w:t>
            </w:r>
          </w:p>
        </w:tc>
        <w:tc>
          <w:tcPr>
            <w:tcW w:w="1134" w:type="dxa"/>
            <w:vMerge w:val="restart"/>
          </w:tcPr>
          <w:p w:rsidR="009C2A05" w:rsidRPr="006503C2" w:rsidRDefault="009C2A05" w:rsidP="0027625D">
            <w:pPr>
              <w:suppressAutoHyphens/>
              <w:ind w:hanging="93"/>
              <w:jc w:val="center"/>
              <w:rPr>
                <w:rFonts w:ascii="Times New Roman" w:hAnsi="Times New Roman"/>
                <w:sz w:val="24"/>
                <w:szCs w:val="24"/>
              </w:rPr>
            </w:pPr>
            <w:r w:rsidRPr="006503C2">
              <w:rPr>
                <w:rFonts w:ascii="Times New Roman" w:hAnsi="Times New Roman"/>
                <w:sz w:val="24"/>
                <w:szCs w:val="24"/>
              </w:rPr>
              <w:t>44</w:t>
            </w:r>
          </w:p>
        </w:tc>
        <w:tc>
          <w:tcPr>
            <w:tcW w:w="1499" w:type="dxa"/>
          </w:tcPr>
          <w:p w:rsidR="009C2A05" w:rsidRPr="006503C2" w:rsidRDefault="009C2A05" w:rsidP="0027625D">
            <w:pPr>
              <w:suppressAutoHyphens/>
              <w:ind w:hanging="93"/>
              <w:jc w:val="center"/>
              <w:rPr>
                <w:rFonts w:ascii="Times New Roman" w:hAnsi="Times New Roman"/>
                <w:sz w:val="24"/>
                <w:szCs w:val="24"/>
              </w:rPr>
            </w:pPr>
            <w:r w:rsidRPr="006503C2">
              <w:rPr>
                <w:rFonts w:ascii="Times New Roman" w:hAnsi="Times New Roman"/>
                <w:sz w:val="24"/>
                <w:szCs w:val="24"/>
              </w:rPr>
              <w:t>11</w:t>
            </w:r>
          </w:p>
        </w:tc>
        <w:tc>
          <w:tcPr>
            <w:tcW w:w="1053" w:type="dxa"/>
            <w:vMerge w:val="restart"/>
          </w:tcPr>
          <w:p w:rsidR="009C2A05" w:rsidRPr="006503C2" w:rsidRDefault="009C2A05" w:rsidP="0027625D">
            <w:pPr>
              <w:suppressAutoHyphens/>
              <w:ind w:hanging="93"/>
              <w:jc w:val="center"/>
              <w:rPr>
                <w:rFonts w:ascii="Times New Roman" w:hAnsi="Times New Roman"/>
                <w:sz w:val="24"/>
                <w:szCs w:val="24"/>
              </w:rPr>
            </w:pPr>
            <w:r w:rsidRPr="006503C2">
              <w:rPr>
                <w:rFonts w:ascii="Times New Roman" w:hAnsi="Times New Roman"/>
                <w:sz w:val="24"/>
                <w:szCs w:val="24"/>
              </w:rPr>
              <w:t>58</w:t>
            </w:r>
          </w:p>
        </w:tc>
        <w:tc>
          <w:tcPr>
            <w:tcW w:w="1134" w:type="dxa"/>
            <w:vAlign w:val="bottom"/>
          </w:tcPr>
          <w:p w:rsidR="009C2A05" w:rsidRPr="006503C2" w:rsidRDefault="009C2A05" w:rsidP="0027625D">
            <w:pPr>
              <w:ind w:hanging="93"/>
              <w:jc w:val="center"/>
              <w:rPr>
                <w:rFonts w:ascii="Times New Roman" w:hAnsi="Times New Roman"/>
                <w:sz w:val="24"/>
                <w:szCs w:val="24"/>
              </w:rPr>
            </w:pPr>
            <w:r w:rsidRPr="006503C2">
              <w:rPr>
                <w:rFonts w:ascii="Times New Roman" w:hAnsi="Times New Roman"/>
                <w:sz w:val="24"/>
                <w:szCs w:val="24"/>
              </w:rPr>
              <w:t>15,2%</w:t>
            </w:r>
          </w:p>
        </w:tc>
        <w:tc>
          <w:tcPr>
            <w:tcW w:w="1098" w:type="dxa"/>
            <w:vMerge w:val="restart"/>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34,9</w:t>
            </w:r>
          </w:p>
        </w:tc>
      </w:tr>
      <w:tr w:rsidR="009C2A05" w:rsidRPr="006503C2" w:rsidTr="00BF1AD3">
        <w:trPr>
          <w:trHeight w:val="57"/>
        </w:trPr>
        <w:tc>
          <w:tcPr>
            <w:tcW w:w="817"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2</w:t>
            </w:r>
          </w:p>
        </w:tc>
        <w:tc>
          <w:tcPr>
            <w:tcW w:w="1701" w:type="dxa"/>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«скорее да»</w:t>
            </w:r>
          </w:p>
        </w:tc>
        <w:tc>
          <w:tcPr>
            <w:tcW w:w="1134" w:type="dxa"/>
          </w:tcPr>
          <w:p w:rsidR="009C2A05" w:rsidRPr="006503C2" w:rsidRDefault="009C2A05" w:rsidP="0027625D">
            <w:pPr>
              <w:suppressAutoHyphens/>
              <w:ind w:hanging="93"/>
              <w:jc w:val="center"/>
              <w:rPr>
                <w:rFonts w:ascii="Times New Roman" w:hAnsi="Times New Roman"/>
                <w:sz w:val="24"/>
                <w:szCs w:val="24"/>
              </w:rPr>
            </w:pPr>
            <w:r w:rsidRPr="006503C2">
              <w:rPr>
                <w:rFonts w:ascii="Times New Roman" w:hAnsi="Times New Roman"/>
                <w:sz w:val="24"/>
                <w:szCs w:val="24"/>
              </w:rPr>
              <w:t>27</w:t>
            </w:r>
          </w:p>
        </w:tc>
        <w:tc>
          <w:tcPr>
            <w:tcW w:w="1134" w:type="dxa"/>
            <w:vMerge/>
          </w:tcPr>
          <w:p w:rsidR="009C2A05" w:rsidRPr="006503C2" w:rsidRDefault="009C2A05" w:rsidP="0027625D">
            <w:pPr>
              <w:suppressAutoHyphens/>
              <w:ind w:hanging="93"/>
              <w:jc w:val="center"/>
              <w:rPr>
                <w:rFonts w:ascii="Times New Roman" w:hAnsi="Times New Roman"/>
                <w:sz w:val="24"/>
                <w:szCs w:val="24"/>
              </w:rPr>
            </w:pPr>
          </w:p>
        </w:tc>
        <w:tc>
          <w:tcPr>
            <w:tcW w:w="1499" w:type="dxa"/>
          </w:tcPr>
          <w:p w:rsidR="009C2A05" w:rsidRPr="006503C2" w:rsidRDefault="009C2A05" w:rsidP="0027625D">
            <w:pPr>
              <w:suppressAutoHyphens/>
              <w:ind w:hanging="93"/>
              <w:jc w:val="center"/>
              <w:rPr>
                <w:rFonts w:ascii="Times New Roman" w:hAnsi="Times New Roman"/>
                <w:sz w:val="24"/>
                <w:szCs w:val="24"/>
              </w:rPr>
            </w:pPr>
            <w:r w:rsidRPr="006503C2">
              <w:rPr>
                <w:rFonts w:ascii="Times New Roman" w:hAnsi="Times New Roman"/>
                <w:sz w:val="24"/>
                <w:szCs w:val="24"/>
              </w:rPr>
              <w:t>47</w:t>
            </w:r>
          </w:p>
        </w:tc>
        <w:tc>
          <w:tcPr>
            <w:tcW w:w="1053" w:type="dxa"/>
            <w:vMerge/>
          </w:tcPr>
          <w:p w:rsidR="009C2A05" w:rsidRPr="006503C2" w:rsidRDefault="009C2A05" w:rsidP="0027625D">
            <w:pPr>
              <w:suppressAutoHyphens/>
              <w:ind w:hanging="93"/>
              <w:jc w:val="center"/>
              <w:rPr>
                <w:rFonts w:ascii="Times New Roman" w:hAnsi="Times New Roman"/>
                <w:sz w:val="24"/>
                <w:szCs w:val="24"/>
              </w:rPr>
            </w:pPr>
          </w:p>
        </w:tc>
        <w:tc>
          <w:tcPr>
            <w:tcW w:w="1134" w:type="dxa"/>
            <w:vAlign w:val="bottom"/>
          </w:tcPr>
          <w:p w:rsidR="009C2A05" w:rsidRPr="006503C2" w:rsidRDefault="009C2A05" w:rsidP="0027625D">
            <w:pPr>
              <w:ind w:hanging="93"/>
              <w:jc w:val="center"/>
              <w:rPr>
                <w:rFonts w:ascii="Times New Roman" w:hAnsi="Times New Roman"/>
                <w:sz w:val="24"/>
                <w:szCs w:val="24"/>
              </w:rPr>
            </w:pPr>
            <w:r w:rsidRPr="006503C2">
              <w:rPr>
                <w:rFonts w:ascii="Times New Roman" w:hAnsi="Times New Roman"/>
                <w:sz w:val="24"/>
                <w:szCs w:val="24"/>
              </w:rPr>
              <w:t>19,7%</w:t>
            </w:r>
          </w:p>
        </w:tc>
        <w:tc>
          <w:tcPr>
            <w:tcW w:w="1098" w:type="dxa"/>
            <w:vMerge/>
          </w:tcPr>
          <w:p w:rsidR="009C2A05" w:rsidRPr="006503C2" w:rsidRDefault="009C2A05" w:rsidP="009C2A05">
            <w:pPr>
              <w:suppressAutoHyphens/>
              <w:rPr>
                <w:rFonts w:ascii="Times New Roman" w:hAnsi="Times New Roman"/>
                <w:sz w:val="24"/>
                <w:szCs w:val="24"/>
              </w:rPr>
            </w:pPr>
          </w:p>
        </w:tc>
      </w:tr>
      <w:tr w:rsidR="009C2A05" w:rsidRPr="006503C2" w:rsidTr="00BF1AD3">
        <w:trPr>
          <w:trHeight w:val="57"/>
        </w:trPr>
        <w:tc>
          <w:tcPr>
            <w:tcW w:w="817"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3</w:t>
            </w:r>
          </w:p>
        </w:tc>
        <w:tc>
          <w:tcPr>
            <w:tcW w:w="1701" w:type="dxa"/>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«скорее нет»</w:t>
            </w:r>
          </w:p>
        </w:tc>
        <w:tc>
          <w:tcPr>
            <w:tcW w:w="1134" w:type="dxa"/>
          </w:tcPr>
          <w:p w:rsidR="009C2A05" w:rsidRPr="006503C2" w:rsidRDefault="009C2A05" w:rsidP="0027625D">
            <w:pPr>
              <w:suppressAutoHyphens/>
              <w:ind w:hanging="93"/>
              <w:jc w:val="center"/>
              <w:rPr>
                <w:rFonts w:ascii="Times New Roman" w:hAnsi="Times New Roman"/>
                <w:sz w:val="24"/>
                <w:szCs w:val="24"/>
              </w:rPr>
            </w:pPr>
            <w:r w:rsidRPr="006503C2">
              <w:rPr>
                <w:rFonts w:ascii="Times New Roman" w:hAnsi="Times New Roman"/>
                <w:sz w:val="24"/>
                <w:szCs w:val="24"/>
              </w:rPr>
              <w:t>36</w:t>
            </w:r>
          </w:p>
        </w:tc>
        <w:tc>
          <w:tcPr>
            <w:tcW w:w="1134" w:type="dxa"/>
            <w:vMerge w:val="restart"/>
          </w:tcPr>
          <w:p w:rsidR="009C2A05" w:rsidRPr="006503C2" w:rsidRDefault="009C2A05" w:rsidP="0027625D">
            <w:pPr>
              <w:suppressAutoHyphens/>
              <w:ind w:hanging="93"/>
              <w:jc w:val="center"/>
              <w:rPr>
                <w:rFonts w:ascii="Times New Roman" w:hAnsi="Times New Roman"/>
                <w:sz w:val="24"/>
                <w:szCs w:val="24"/>
              </w:rPr>
            </w:pPr>
            <w:r w:rsidRPr="006503C2">
              <w:rPr>
                <w:rFonts w:ascii="Times New Roman" w:hAnsi="Times New Roman"/>
                <w:sz w:val="24"/>
                <w:szCs w:val="24"/>
              </w:rPr>
              <w:t>56</w:t>
            </w:r>
          </w:p>
        </w:tc>
        <w:tc>
          <w:tcPr>
            <w:tcW w:w="1499" w:type="dxa"/>
          </w:tcPr>
          <w:p w:rsidR="009C2A05" w:rsidRPr="006503C2" w:rsidRDefault="009C2A05" w:rsidP="0027625D">
            <w:pPr>
              <w:suppressAutoHyphens/>
              <w:ind w:hanging="93"/>
              <w:jc w:val="center"/>
              <w:rPr>
                <w:rFonts w:ascii="Times New Roman" w:hAnsi="Times New Roman"/>
                <w:sz w:val="24"/>
                <w:szCs w:val="24"/>
              </w:rPr>
            </w:pPr>
            <w:r w:rsidRPr="006503C2">
              <w:rPr>
                <w:rFonts w:ascii="Times New Roman" w:hAnsi="Times New Roman"/>
                <w:sz w:val="24"/>
                <w:szCs w:val="24"/>
              </w:rPr>
              <w:t>25</w:t>
            </w:r>
          </w:p>
        </w:tc>
        <w:tc>
          <w:tcPr>
            <w:tcW w:w="1053" w:type="dxa"/>
            <w:vMerge w:val="restart"/>
          </w:tcPr>
          <w:p w:rsidR="009C2A05" w:rsidRPr="006503C2" w:rsidRDefault="009C2A05" w:rsidP="0027625D">
            <w:pPr>
              <w:suppressAutoHyphens/>
              <w:ind w:hanging="93"/>
              <w:jc w:val="center"/>
              <w:rPr>
                <w:rFonts w:ascii="Times New Roman" w:hAnsi="Times New Roman"/>
                <w:sz w:val="24"/>
                <w:szCs w:val="24"/>
              </w:rPr>
            </w:pPr>
            <w:r w:rsidRPr="006503C2">
              <w:rPr>
                <w:rFonts w:ascii="Times New Roman" w:hAnsi="Times New Roman"/>
                <w:sz w:val="24"/>
                <w:szCs w:val="24"/>
              </w:rPr>
              <w:t>51</w:t>
            </w:r>
          </w:p>
        </w:tc>
        <w:tc>
          <w:tcPr>
            <w:tcW w:w="1134" w:type="dxa"/>
            <w:vAlign w:val="bottom"/>
          </w:tcPr>
          <w:p w:rsidR="009C2A05" w:rsidRPr="006503C2" w:rsidRDefault="009C2A05" w:rsidP="0027625D">
            <w:pPr>
              <w:ind w:hanging="93"/>
              <w:jc w:val="center"/>
              <w:rPr>
                <w:rFonts w:ascii="Times New Roman" w:hAnsi="Times New Roman"/>
                <w:sz w:val="24"/>
                <w:szCs w:val="24"/>
              </w:rPr>
            </w:pPr>
            <w:r w:rsidRPr="006503C2">
              <w:rPr>
                <w:rFonts w:ascii="Times New Roman" w:hAnsi="Times New Roman"/>
                <w:sz w:val="24"/>
                <w:szCs w:val="24"/>
              </w:rPr>
              <w:t>35,8%</w:t>
            </w:r>
          </w:p>
        </w:tc>
        <w:tc>
          <w:tcPr>
            <w:tcW w:w="1098" w:type="dxa"/>
            <w:vMerge w:val="restart"/>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65,1</w:t>
            </w:r>
          </w:p>
        </w:tc>
      </w:tr>
      <w:tr w:rsidR="009C2A05" w:rsidRPr="006503C2" w:rsidTr="00BF1AD3">
        <w:trPr>
          <w:trHeight w:val="57"/>
        </w:trPr>
        <w:tc>
          <w:tcPr>
            <w:tcW w:w="817"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4</w:t>
            </w:r>
          </w:p>
        </w:tc>
        <w:tc>
          <w:tcPr>
            <w:tcW w:w="1701" w:type="dxa"/>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«определенно нет»</w:t>
            </w:r>
          </w:p>
        </w:tc>
        <w:tc>
          <w:tcPr>
            <w:tcW w:w="1134" w:type="dxa"/>
          </w:tcPr>
          <w:p w:rsidR="009C2A05" w:rsidRPr="006503C2" w:rsidRDefault="009C2A05" w:rsidP="0027625D">
            <w:pPr>
              <w:suppressAutoHyphens/>
              <w:ind w:hanging="93"/>
              <w:jc w:val="center"/>
              <w:rPr>
                <w:rFonts w:ascii="Times New Roman" w:hAnsi="Times New Roman"/>
                <w:sz w:val="24"/>
                <w:szCs w:val="24"/>
              </w:rPr>
            </w:pPr>
            <w:r w:rsidRPr="006503C2">
              <w:rPr>
                <w:rFonts w:ascii="Times New Roman" w:hAnsi="Times New Roman"/>
                <w:sz w:val="24"/>
                <w:szCs w:val="24"/>
              </w:rPr>
              <w:t>20</w:t>
            </w:r>
          </w:p>
        </w:tc>
        <w:tc>
          <w:tcPr>
            <w:tcW w:w="1134" w:type="dxa"/>
            <w:vMerge/>
          </w:tcPr>
          <w:p w:rsidR="009C2A05" w:rsidRPr="006503C2" w:rsidRDefault="009C2A05" w:rsidP="0027625D">
            <w:pPr>
              <w:suppressAutoHyphens/>
              <w:ind w:hanging="93"/>
              <w:jc w:val="center"/>
              <w:rPr>
                <w:rFonts w:ascii="Times New Roman" w:hAnsi="Times New Roman"/>
                <w:sz w:val="24"/>
                <w:szCs w:val="24"/>
              </w:rPr>
            </w:pPr>
          </w:p>
        </w:tc>
        <w:tc>
          <w:tcPr>
            <w:tcW w:w="1499" w:type="dxa"/>
          </w:tcPr>
          <w:p w:rsidR="009C2A05" w:rsidRPr="006503C2" w:rsidRDefault="009C2A05" w:rsidP="0027625D">
            <w:pPr>
              <w:suppressAutoHyphens/>
              <w:ind w:hanging="93"/>
              <w:jc w:val="center"/>
              <w:rPr>
                <w:rFonts w:ascii="Times New Roman" w:hAnsi="Times New Roman"/>
                <w:sz w:val="24"/>
                <w:szCs w:val="24"/>
              </w:rPr>
            </w:pPr>
            <w:r w:rsidRPr="006503C2">
              <w:rPr>
                <w:rFonts w:ascii="Times New Roman" w:hAnsi="Times New Roman"/>
                <w:sz w:val="24"/>
                <w:szCs w:val="24"/>
              </w:rPr>
              <w:t>16</w:t>
            </w:r>
          </w:p>
        </w:tc>
        <w:tc>
          <w:tcPr>
            <w:tcW w:w="1053" w:type="dxa"/>
            <w:vMerge/>
          </w:tcPr>
          <w:p w:rsidR="009C2A05" w:rsidRPr="006503C2" w:rsidRDefault="009C2A05" w:rsidP="0027625D">
            <w:pPr>
              <w:suppressAutoHyphens/>
              <w:ind w:hanging="93"/>
              <w:jc w:val="center"/>
              <w:rPr>
                <w:rFonts w:ascii="Times New Roman" w:hAnsi="Times New Roman"/>
                <w:sz w:val="24"/>
                <w:szCs w:val="24"/>
              </w:rPr>
            </w:pPr>
          </w:p>
        </w:tc>
        <w:tc>
          <w:tcPr>
            <w:tcW w:w="1134" w:type="dxa"/>
            <w:vAlign w:val="bottom"/>
          </w:tcPr>
          <w:p w:rsidR="009C2A05" w:rsidRPr="006503C2" w:rsidRDefault="009C2A05" w:rsidP="0027625D">
            <w:pPr>
              <w:ind w:hanging="93"/>
              <w:jc w:val="center"/>
              <w:rPr>
                <w:rFonts w:ascii="Times New Roman" w:hAnsi="Times New Roman"/>
                <w:sz w:val="24"/>
                <w:szCs w:val="24"/>
              </w:rPr>
            </w:pPr>
            <w:r w:rsidRPr="006503C2">
              <w:rPr>
                <w:rFonts w:ascii="Times New Roman" w:hAnsi="Times New Roman"/>
                <w:sz w:val="24"/>
                <w:szCs w:val="24"/>
              </w:rPr>
              <w:t>29,3%</w:t>
            </w:r>
          </w:p>
        </w:tc>
        <w:tc>
          <w:tcPr>
            <w:tcW w:w="1098" w:type="dxa"/>
            <w:vMerge/>
          </w:tcPr>
          <w:p w:rsidR="009C2A05" w:rsidRPr="006503C2" w:rsidRDefault="009C2A05" w:rsidP="009C2A05">
            <w:pPr>
              <w:suppressAutoHyphens/>
              <w:rPr>
                <w:rFonts w:ascii="Times New Roman" w:hAnsi="Times New Roman"/>
                <w:sz w:val="24"/>
                <w:szCs w:val="24"/>
              </w:rPr>
            </w:pPr>
          </w:p>
        </w:tc>
      </w:tr>
    </w:tbl>
    <w:p w:rsidR="009C2A05" w:rsidRPr="006503C2" w:rsidRDefault="009C2A05" w:rsidP="009C2A05">
      <w:pPr>
        <w:ind w:firstLine="567"/>
        <w:rPr>
          <w:rFonts w:ascii="Times New Roman" w:hAnsi="Times New Roman"/>
          <w:szCs w:val="28"/>
        </w:rPr>
      </w:pPr>
    </w:p>
    <w:p w:rsidR="00BF1AD3" w:rsidRPr="006503C2" w:rsidRDefault="009C2A05" w:rsidP="008E4294">
      <w:pPr>
        <w:ind w:firstLine="567"/>
        <w:rPr>
          <w:rFonts w:ascii="Times New Roman" w:hAnsi="Times New Roman"/>
          <w:szCs w:val="28"/>
        </w:rPr>
      </w:pPr>
      <w:r w:rsidRPr="006503C2">
        <w:rPr>
          <w:rFonts w:ascii="Times New Roman" w:hAnsi="Times New Roman"/>
          <w:szCs w:val="28"/>
        </w:rPr>
        <w:t>Респонденты отмечают потребность в парках, зеленых территориях, спортивных клубах (см. Таблица 9). Женское население отдает предпочтения зеленым насаждениям, в то время как мужское  - спортивным клубам.</w:t>
      </w:r>
    </w:p>
    <w:p w:rsidR="00BF1AD3" w:rsidRPr="006503C2" w:rsidRDefault="00BF1AD3" w:rsidP="009C2A05">
      <w:pPr>
        <w:suppressAutoHyphens/>
        <w:ind w:firstLine="567"/>
        <w:jc w:val="right"/>
        <w:rPr>
          <w:rFonts w:ascii="Times New Roman" w:hAnsi="Times New Roman"/>
          <w:sz w:val="24"/>
          <w:szCs w:val="24"/>
        </w:rPr>
      </w:pPr>
    </w:p>
    <w:p w:rsidR="009C2A05" w:rsidRPr="006503C2" w:rsidRDefault="009C2A05" w:rsidP="009C2A05">
      <w:pPr>
        <w:suppressAutoHyphens/>
        <w:ind w:firstLine="567"/>
        <w:jc w:val="right"/>
        <w:rPr>
          <w:rFonts w:ascii="Times New Roman" w:hAnsi="Times New Roman"/>
          <w:sz w:val="24"/>
          <w:szCs w:val="24"/>
        </w:rPr>
      </w:pPr>
      <w:r w:rsidRPr="006503C2">
        <w:rPr>
          <w:rFonts w:ascii="Times New Roman" w:hAnsi="Times New Roman"/>
          <w:sz w:val="24"/>
          <w:szCs w:val="24"/>
        </w:rPr>
        <w:t>Таблица 9</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2693"/>
        <w:gridCol w:w="1980"/>
        <w:gridCol w:w="1937"/>
        <w:gridCol w:w="1766"/>
      </w:tblGrid>
      <w:tr w:rsidR="009C2A05" w:rsidRPr="006503C2" w:rsidTr="0027625D">
        <w:trPr>
          <w:trHeight w:val="357"/>
        </w:trPr>
        <w:tc>
          <w:tcPr>
            <w:tcW w:w="1101" w:type="dxa"/>
            <w:vMerge w:val="restart"/>
            <w:shd w:val="clear" w:color="auto" w:fill="C6D9F1"/>
          </w:tcPr>
          <w:p w:rsidR="009C2A05" w:rsidRPr="006503C2" w:rsidRDefault="009C2A05" w:rsidP="0027625D">
            <w:pPr>
              <w:suppressAutoHyphens/>
              <w:ind w:hanging="142"/>
              <w:jc w:val="center"/>
              <w:rPr>
                <w:rFonts w:ascii="Times New Roman" w:hAnsi="Times New Roman"/>
                <w:b/>
              </w:rPr>
            </w:pPr>
            <w:r w:rsidRPr="006503C2">
              <w:rPr>
                <w:rFonts w:ascii="Times New Roman" w:hAnsi="Times New Roman"/>
                <w:b/>
              </w:rPr>
              <w:t>№</w:t>
            </w:r>
          </w:p>
          <w:p w:rsidR="009C2A05" w:rsidRPr="006503C2" w:rsidRDefault="009C2A05" w:rsidP="0027625D">
            <w:pPr>
              <w:suppressAutoHyphens/>
              <w:ind w:hanging="142"/>
              <w:jc w:val="center"/>
              <w:rPr>
                <w:rFonts w:ascii="Times New Roman" w:hAnsi="Times New Roman"/>
                <w:b/>
              </w:rPr>
            </w:pPr>
            <w:r w:rsidRPr="006503C2">
              <w:rPr>
                <w:rFonts w:ascii="Times New Roman" w:hAnsi="Times New Roman"/>
                <w:b/>
              </w:rPr>
              <w:t>п/п</w:t>
            </w:r>
          </w:p>
        </w:tc>
        <w:tc>
          <w:tcPr>
            <w:tcW w:w="2693" w:type="dxa"/>
            <w:vMerge w:val="restart"/>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«Что ДО</w:t>
            </w:r>
            <w:r w:rsidR="0027625D" w:rsidRPr="006503C2">
              <w:rPr>
                <w:rFonts w:ascii="Times New Roman" w:hAnsi="Times New Roman"/>
                <w:b/>
                <w:sz w:val="24"/>
                <w:szCs w:val="24"/>
              </w:rPr>
              <w:t xml:space="preserve">ПОЛНИТЕЛЬНО Вам нужно для того, что бы </w:t>
            </w:r>
            <w:r w:rsidRPr="006503C2">
              <w:rPr>
                <w:rFonts w:ascii="Times New Roman" w:hAnsi="Times New Roman"/>
                <w:b/>
                <w:sz w:val="24"/>
                <w:szCs w:val="24"/>
              </w:rPr>
              <w:t xml:space="preserve">интересно проводить свободное время?» </w:t>
            </w:r>
          </w:p>
        </w:tc>
        <w:tc>
          <w:tcPr>
            <w:tcW w:w="1980" w:type="dxa"/>
            <w:vMerge w:val="restart"/>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 xml:space="preserve">% от общего количества респондентов </w:t>
            </w:r>
          </w:p>
        </w:tc>
        <w:tc>
          <w:tcPr>
            <w:tcW w:w="3703" w:type="dxa"/>
            <w:gridSpan w:val="2"/>
            <w:shd w:val="clear" w:color="auto" w:fill="C6D9F1"/>
          </w:tcPr>
          <w:p w:rsidR="009C2A05" w:rsidRPr="006503C2" w:rsidRDefault="009C2A05" w:rsidP="009C2A05">
            <w:pPr>
              <w:suppressAutoHyphens/>
              <w:jc w:val="center"/>
              <w:rPr>
                <w:rFonts w:ascii="Times New Roman" w:hAnsi="Times New Roman"/>
                <w:b/>
                <w:sz w:val="24"/>
                <w:szCs w:val="24"/>
              </w:rPr>
            </w:pPr>
            <w:r w:rsidRPr="006503C2">
              <w:rPr>
                <w:rFonts w:ascii="Times New Roman" w:hAnsi="Times New Roman"/>
                <w:b/>
                <w:sz w:val="24"/>
                <w:szCs w:val="24"/>
              </w:rPr>
              <w:t>Категория респондентов</w:t>
            </w:r>
          </w:p>
        </w:tc>
      </w:tr>
      <w:tr w:rsidR="009C2A05" w:rsidRPr="006503C2" w:rsidTr="0027625D">
        <w:trPr>
          <w:trHeight w:val="690"/>
        </w:trPr>
        <w:tc>
          <w:tcPr>
            <w:tcW w:w="1101" w:type="dxa"/>
            <w:vMerge/>
            <w:shd w:val="clear" w:color="auto" w:fill="C6D9F1"/>
          </w:tcPr>
          <w:p w:rsidR="009C2A05" w:rsidRPr="006503C2" w:rsidRDefault="009C2A05" w:rsidP="0027625D">
            <w:pPr>
              <w:suppressAutoHyphens/>
              <w:ind w:hanging="142"/>
              <w:jc w:val="center"/>
              <w:rPr>
                <w:rFonts w:ascii="Times New Roman" w:hAnsi="Times New Roman"/>
                <w:b/>
              </w:rPr>
            </w:pPr>
          </w:p>
        </w:tc>
        <w:tc>
          <w:tcPr>
            <w:tcW w:w="2693" w:type="dxa"/>
            <w:vMerge/>
            <w:shd w:val="clear" w:color="auto" w:fill="C6D9F1"/>
          </w:tcPr>
          <w:p w:rsidR="009C2A05" w:rsidRPr="006503C2" w:rsidRDefault="009C2A05" w:rsidP="009C2A05">
            <w:pPr>
              <w:suppressAutoHyphens/>
              <w:rPr>
                <w:rFonts w:ascii="Times New Roman" w:hAnsi="Times New Roman"/>
                <w:b/>
                <w:sz w:val="24"/>
                <w:szCs w:val="24"/>
              </w:rPr>
            </w:pPr>
          </w:p>
        </w:tc>
        <w:tc>
          <w:tcPr>
            <w:tcW w:w="1980" w:type="dxa"/>
            <w:vMerge/>
            <w:shd w:val="clear" w:color="auto" w:fill="C6D9F1"/>
          </w:tcPr>
          <w:p w:rsidR="009C2A05" w:rsidRPr="006503C2" w:rsidRDefault="009C2A05" w:rsidP="009C2A05">
            <w:pPr>
              <w:suppressAutoHyphens/>
              <w:rPr>
                <w:rFonts w:ascii="Times New Roman" w:hAnsi="Times New Roman"/>
                <w:b/>
                <w:sz w:val="24"/>
                <w:szCs w:val="24"/>
              </w:rPr>
            </w:pPr>
          </w:p>
        </w:tc>
        <w:tc>
          <w:tcPr>
            <w:tcW w:w="1937"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мужчины</w:t>
            </w:r>
          </w:p>
        </w:tc>
        <w:tc>
          <w:tcPr>
            <w:tcW w:w="1766"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женщины</w:t>
            </w:r>
          </w:p>
        </w:tc>
      </w:tr>
      <w:tr w:rsidR="009C2A05" w:rsidRPr="006503C2" w:rsidTr="0027625D">
        <w:trPr>
          <w:trHeight w:val="349"/>
        </w:trPr>
        <w:tc>
          <w:tcPr>
            <w:tcW w:w="1101" w:type="dxa"/>
          </w:tcPr>
          <w:p w:rsidR="009C2A05" w:rsidRPr="006503C2" w:rsidRDefault="009C2A05" w:rsidP="0027625D">
            <w:pPr>
              <w:suppressAutoHyphens/>
              <w:ind w:hanging="142"/>
              <w:jc w:val="center"/>
              <w:rPr>
                <w:rFonts w:ascii="Times New Roman" w:hAnsi="Times New Roman"/>
                <w:sz w:val="24"/>
                <w:szCs w:val="24"/>
              </w:rPr>
            </w:pPr>
            <w:r w:rsidRPr="006503C2">
              <w:rPr>
                <w:rFonts w:ascii="Times New Roman" w:hAnsi="Times New Roman"/>
                <w:sz w:val="24"/>
                <w:szCs w:val="24"/>
              </w:rPr>
              <w:t>1</w:t>
            </w:r>
          </w:p>
        </w:tc>
        <w:tc>
          <w:tcPr>
            <w:tcW w:w="2693" w:type="dxa"/>
          </w:tcPr>
          <w:p w:rsidR="009C2A05" w:rsidRPr="006503C2" w:rsidRDefault="009C2A05" w:rsidP="00BF1AD3">
            <w:pPr>
              <w:suppressAutoHyphens/>
              <w:ind w:firstLine="0"/>
              <w:rPr>
                <w:rFonts w:ascii="Times New Roman" w:hAnsi="Times New Roman"/>
                <w:b/>
                <w:sz w:val="24"/>
                <w:szCs w:val="24"/>
              </w:rPr>
            </w:pPr>
            <w:r w:rsidRPr="006503C2">
              <w:rPr>
                <w:rFonts w:ascii="Times New Roman" w:hAnsi="Times New Roman"/>
                <w:sz w:val="24"/>
                <w:szCs w:val="24"/>
              </w:rPr>
              <w:t>новые зелёные парки, территории</w:t>
            </w:r>
          </w:p>
        </w:tc>
        <w:tc>
          <w:tcPr>
            <w:tcW w:w="1980"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47,2</w:t>
            </w:r>
          </w:p>
        </w:tc>
        <w:tc>
          <w:tcPr>
            <w:tcW w:w="1937"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14,6</w:t>
            </w:r>
          </w:p>
        </w:tc>
        <w:tc>
          <w:tcPr>
            <w:tcW w:w="1766"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63,1</w:t>
            </w:r>
          </w:p>
        </w:tc>
      </w:tr>
      <w:tr w:rsidR="009C2A05" w:rsidRPr="006503C2" w:rsidTr="0027625D">
        <w:trPr>
          <w:trHeight w:val="349"/>
        </w:trPr>
        <w:tc>
          <w:tcPr>
            <w:tcW w:w="1101" w:type="dxa"/>
          </w:tcPr>
          <w:p w:rsidR="009C2A05" w:rsidRPr="006503C2" w:rsidRDefault="009C2A05" w:rsidP="0027625D">
            <w:pPr>
              <w:suppressAutoHyphens/>
              <w:ind w:hanging="142"/>
              <w:jc w:val="center"/>
              <w:rPr>
                <w:rFonts w:ascii="Times New Roman" w:hAnsi="Times New Roman"/>
                <w:sz w:val="24"/>
                <w:szCs w:val="24"/>
              </w:rPr>
            </w:pPr>
            <w:r w:rsidRPr="006503C2">
              <w:rPr>
                <w:rFonts w:ascii="Times New Roman" w:hAnsi="Times New Roman"/>
                <w:sz w:val="24"/>
                <w:szCs w:val="24"/>
              </w:rPr>
              <w:t>2</w:t>
            </w:r>
          </w:p>
        </w:tc>
        <w:tc>
          <w:tcPr>
            <w:tcW w:w="2693" w:type="dxa"/>
          </w:tcPr>
          <w:p w:rsidR="009C2A05" w:rsidRPr="006503C2" w:rsidRDefault="009C2A05" w:rsidP="00BF1AD3">
            <w:pPr>
              <w:suppressAutoHyphens/>
              <w:ind w:firstLine="0"/>
              <w:rPr>
                <w:rFonts w:ascii="Times New Roman" w:hAnsi="Times New Roman"/>
                <w:b/>
                <w:sz w:val="24"/>
                <w:szCs w:val="24"/>
              </w:rPr>
            </w:pPr>
            <w:r w:rsidRPr="006503C2">
              <w:rPr>
                <w:rFonts w:ascii="Times New Roman" w:hAnsi="Times New Roman"/>
                <w:sz w:val="24"/>
                <w:szCs w:val="24"/>
              </w:rPr>
              <w:t xml:space="preserve">новый спортивный </w:t>
            </w:r>
            <w:r w:rsidRPr="006503C2">
              <w:rPr>
                <w:rFonts w:ascii="Times New Roman" w:hAnsi="Times New Roman"/>
                <w:sz w:val="24"/>
                <w:szCs w:val="24"/>
              </w:rPr>
              <w:lastRenderedPageBreak/>
              <w:t>клуб</w:t>
            </w:r>
          </w:p>
        </w:tc>
        <w:tc>
          <w:tcPr>
            <w:tcW w:w="1980"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lastRenderedPageBreak/>
              <w:t>32,5</w:t>
            </w:r>
          </w:p>
        </w:tc>
        <w:tc>
          <w:tcPr>
            <w:tcW w:w="1937"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18,0</w:t>
            </w:r>
          </w:p>
        </w:tc>
        <w:tc>
          <w:tcPr>
            <w:tcW w:w="1766"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39,6</w:t>
            </w:r>
          </w:p>
        </w:tc>
      </w:tr>
      <w:tr w:rsidR="009C2A05" w:rsidRPr="006503C2" w:rsidTr="0027625D">
        <w:trPr>
          <w:trHeight w:val="349"/>
        </w:trPr>
        <w:tc>
          <w:tcPr>
            <w:tcW w:w="1101" w:type="dxa"/>
          </w:tcPr>
          <w:p w:rsidR="009C2A05" w:rsidRPr="006503C2" w:rsidRDefault="009C2A05" w:rsidP="0027625D">
            <w:pPr>
              <w:suppressAutoHyphens/>
              <w:ind w:hanging="142"/>
              <w:jc w:val="center"/>
              <w:rPr>
                <w:rFonts w:ascii="Times New Roman" w:hAnsi="Times New Roman"/>
                <w:sz w:val="24"/>
                <w:szCs w:val="24"/>
              </w:rPr>
            </w:pPr>
            <w:r w:rsidRPr="006503C2">
              <w:rPr>
                <w:rFonts w:ascii="Times New Roman" w:hAnsi="Times New Roman"/>
                <w:sz w:val="24"/>
                <w:szCs w:val="24"/>
              </w:rPr>
              <w:lastRenderedPageBreak/>
              <w:t>3</w:t>
            </w:r>
          </w:p>
        </w:tc>
        <w:tc>
          <w:tcPr>
            <w:tcW w:w="2693" w:type="dxa"/>
          </w:tcPr>
          <w:p w:rsidR="009C2A05" w:rsidRPr="006503C2" w:rsidRDefault="00BF1AD3" w:rsidP="00BF1AD3">
            <w:pPr>
              <w:suppressAutoHyphens/>
              <w:ind w:firstLine="0"/>
              <w:rPr>
                <w:rFonts w:ascii="Times New Roman" w:hAnsi="Times New Roman"/>
                <w:sz w:val="24"/>
                <w:szCs w:val="24"/>
              </w:rPr>
            </w:pPr>
            <w:r w:rsidRPr="006503C2">
              <w:rPr>
                <w:rFonts w:ascii="Times New Roman" w:hAnsi="Times New Roman"/>
                <w:sz w:val="24"/>
                <w:szCs w:val="24"/>
              </w:rPr>
              <w:t>Торгово-</w:t>
            </w:r>
            <w:r w:rsidR="009C2A05" w:rsidRPr="006503C2">
              <w:rPr>
                <w:rFonts w:ascii="Times New Roman" w:hAnsi="Times New Roman"/>
                <w:sz w:val="24"/>
                <w:szCs w:val="24"/>
              </w:rPr>
              <w:t>развлекательные комплексы</w:t>
            </w:r>
          </w:p>
        </w:tc>
        <w:tc>
          <w:tcPr>
            <w:tcW w:w="1980"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31,3</w:t>
            </w:r>
          </w:p>
        </w:tc>
        <w:tc>
          <w:tcPr>
            <w:tcW w:w="1937"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9,7</w:t>
            </w:r>
          </w:p>
        </w:tc>
        <w:tc>
          <w:tcPr>
            <w:tcW w:w="1766"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41,9</w:t>
            </w:r>
          </w:p>
        </w:tc>
      </w:tr>
      <w:tr w:rsidR="009C2A05" w:rsidRPr="006503C2" w:rsidTr="0027625D">
        <w:trPr>
          <w:trHeight w:val="349"/>
        </w:trPr>
        <w:tc>
          <w:tcPr>
            <w:tcW w:w="1101" w:type="dxa"/>
          </w:tcPr>
          <w:p w:rsidR="009C2A05" w:rsidRPr="006503C2" w:rsidRDefault="009C2A05" w:rsidP="0027625D">
            <w:pPr>
              <w:suppressAutoHyphens/>
              <w:ind w:hanging="142"/>
              <w:jc w:val="center"/>
              <w:rPr>
                <w:rFonts w:ascii="Times New Roman" w:hAnsi="Times New Roman"/>
                <w:sz w:val="24"/>
                <w:szCs w:val="24"/>
              </w:rPr>
            </w:pPr>
            <w:r w:rsidRPr="006503C2">
              <w:rPr>
                <w:rFonts w:ascii="Times New Roman" w:hAnsi="Times New Roman"/>
                <w:sz w:val="24"/>
                <w:szCs w:val="24"/>
              </w:rPr>
              <w:t>4</w:t>
            </w:r>
          </w:p>
        </w:tc>
        <w:tc>
          <w:tcPr>
            <w:tcW w:w="2693" w:type="dxa"/>
          </w:tcPr>
          <w:p w:rsidR="009C2A05" w:rsidRPr="006503C2" w:rsidRDefault="009C2A05" w:rsidP="00BF1AD3">
            <w:pPr>
              <w:suppressAutoHyphens/>
              <w:ind w:hanging="108"/>
              <w:jc w:val="left"/>
              <w:rPr>
                <w:rFonts w:ascii="Times New Roman" w:hAnsi="Times New Roman"/>
                <w:sz w:val="24"/>
                <w:szCs w:val="24"/>
              </w:rPr>
            </w:pPr>
            <w:r w:rsidRPr="006503C2">
              <w:rPr>
                <w:rFonts w:ascii="Times New Roman" w:hAnsi="Times New Roman"/>
                <w:sz w:val="24"/>
                <w:szCs w:val="24"/>
              </w:rPr>
              <w:t>бассейн</w:t>
            </w:r>
          </w:p>
        </w:tc>
        <w:tc>
          <w:tcPr>
            <w:tcW w:w="1980"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28,5</w:t>
            </w:r>
          </w:p>
        </w:tc>
        <w:tc>
          <w:tcPr>
            <w:tcW w:w="1937"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10,8</w:t>
            </w:r>
          </w:p>
        </w:tc>
        <w:tc>
          <w:tcPr>
            <w:tcW w:w="1766"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37,1</w:t>
            </w:r>
          </w:p>
        </w:tc>
      </w:tr>
      <w:tr w:rsidR="009C2A05" w:rsidRPr="006503C2" w:rsidTr="0027625D">
        <w:trPr>
          <w:trHeight w:val="344"/>
        </w:trPr>
        <w:tc>
          <w:tcPr>
            <w:tcW w:w="1101" w:type="dxa"/>
          </w:tcPr>
          <w:p w:rsidR="009C2A05" w:rsidRPr="006503C2" w:rsidRDefault="009C2A05" w:rsidP="0027625D">
            <w:pPr>
              <w:suppressAutoHyphens/>
              <w:ind w:hanging="142"/>
              <w:jc w:val="center"/>
              <w:rPr>
                <w:rFonts w:ascii="Times New Roman" w:hAnsi="Times New Roman"/>
                <w:sz w:val="24"/>
                <w:szCs w:val="24"/>
              </w:rPr>
            </w:pPr>
            <w:r w:rsidRPr="006503C2">
              <w:rPr>
                <w:rFonts w:ascii="Times New Roman" w:hAnsi="Times New Roman"/>
                <w:sz w:val="24"/>
                <w:szCs w:val="24"/>
              </w:rPr>
              <w:t>5</w:t>
            </w:r>
          </w:p>
        </w:tc>
        <w:tc>
          <w:tcPr>
            <w:tcW w:w="2693" w:type="dxa"/>
          </w:tcPr>
          <w:p w:rsidR="009C2A05" w:rsidRPr="006503C2" w:rsidRDefault="009C2A05" w:rsidP="00BF1AD3">
            <w:pPr>
              <w:suppressAutoHyphens/>
              <w:ind w:hanging="108"/>
              <w:jc w:val="left"/>
              <w:rPr>
                <w:rFonts w:ascii="Times New Roman" w:hAnsi="Times New Roman"/>
                <w:sz w:val="24"/>
                <w:szCs w:val="24"/>
              </w:rPr>
            </w:pPr>
            <w:r w:rsidRPr="006503C2">
              <w:rPr>
                <w:rFonts w:ascii="Times New Roman" w:hAnsi="Times New Roman"/>
                <w:sz w:val="24"/>
                <w:szCs w:val="24"/>
              </w:rPr>
              <w:t>кинотеатры</w:t>
            </w:r>
          </w:p>
        </w:tc>
        <w:tc>
          <w:tcPr>
            <w:tcW w:w="1980"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25,8</w:t>
            </w:r>
          </w:p>
        </w:tc>
        <w:tc>
          <w:tcPr>
            <w:tcW w:w="1937"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9,1</w:t>
            </w:r>
          </w:p>
        </w:tc>
        <w:tc>
          <w:tcPr>
            <w:tcW w:w="1766"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34,0</w:t>
            </w:r>
          </w:p>
        </w:tc>
      </w:tr>
    </w:tbl>
    <w:p w:rsidR="009C2A05" w:rsidRPr="006503C2" w:rsidRDefault="009C2A05" w:rsidP="009C2A05">
      <w:pPr>
        <w:ind w:firstLine="567"/>
        <w:rPr>
          <w:rFonts w:ascii="Times New Roman" w:hAnsi="Times New Roman"/>
          <w:b/>
          <w:szCs w:val="28"/>
        </w:rPr>
      </w:pPr>
    </w:p>
    <w:p w:rsidR="009C2A05" w:rsidRPr="006503C2" w:rsidRDefault="009C2A05" w:rsidP="009C2A05">
      <w:pPr>
        <w:suppressAutoHyphens/>
        <w:ind w:firstLine="540"/>
        <w:rPr>
          <w:rFonts w:ascii="Times New Roman" w:hAnsi="Times New Roman"/>
          <w:szCs w:val="28"/>
        </w:rPr>
      </w:pPr>
      <w:r w:rsidRPr="006503C2">
        <w:rPr>
          <w:rFonts w:ascii="Times New Roman" w:hAnsi="Times New Roman"/>
          <w:szCs w:val="28"/>
        </w:rPr>
        <w:t>Таким образом, в первую очередь, большинство респондентов заинтересованы в укреплении здоровья, развитии системы спортивно-оздоровительного отдыха, а также эстетического и культурного обогащения.</w:t>
      </w:r>
    </w:p>
    <w:p w:rsidR="009C2A05" w:rsidRPr="006503C2" w:rsidRDefault="009C2A05" w:rsidP="009C2A05">
      <w:pPr>
        <w:suppressAutoHyphens/>
        <w:ind w:firstLine="540"/>
        <w:rPr>
          <w:rFonts w:ascii="Times New Roman" w:hAnsi="Times New Roman"/>
          <w:szCs w:val="28"/>
        </w:rPr>
      </w:pPr>
      <w:r w:rsidRPr="006503C2">
        <w:rPr>
          <w:rFonts w:ascii="Times New Roman" w:hAnsi="Times New Roman"/>
          <w:szCs w:val="28"/>
        </w:rPr>
        <w:t>Сравнивая 2015 и 2016 год можно отметить, что потребности для интересного времяпрепровождения у респондентов Забайкальского края не изменились (см. Таблица 10)</w:t>
      </w:r>
    </w:p>
    <w:p w:rsidR="009C2A05" w:rsidRPr="006503C2" w:rsidRDefault="009C2A05" w:rsidP="009C2A05">
      <w:pPr>
        <w:suppressAutoHyphens/>
        <w:spacing w:line="360" w:lineRule="auto"/>
        <w:ind w:firstLine="540"/>
        <w:jc w:val="right"/>
        <w:rPr>
          <w:rFonts w:ascii="Times New Roman" w:hAnsi="Times New Roman"/>
          <w:sz w:val="24"/>
          <w:szCs w:val="24"/>
        </w:rPr>
      </w:pPr>
      <w:r w:rsidRPr="006503C2">
        <w:rPr>
          <w:rFonts w:ascii="Times New Roman" w:hAnsi="Times New Roman"/>
          <w:sz w:val="24"/>
          <w:szCs w:val="24"/>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4"/>
        <w:gridCol w:w="3494"/>
        <w:gridCol w:w="2485"/>
      </w:tblGrid>
      <w:tr w:rsidR="009C2A05" w:rsidRPr="006503C2" w:rsidTr="009C2A05">
        <w:trPr>
          <w:trHeight w:val="267"/>
        </w:trPr>
        <w:tc>
          <w:tcPr>
            <w:tcW w:w="3494" w:type="dxa"/>
            <w:shd w:val="clear" w:color="auto" w:fill="C6D9F1"/>
          </w:tcPr>
          <w:p w:rsidR="009C2A05" w:rsidRPr="006503C2" w:rsidRDefault="009C2A05" w:rsidP="009C2A05">
            <w:pPr>
              <w:pStyle w:val="aff"/>
              <w:suppressAutoHyphens/>
              <w:spacing w:after="0" w:line="240" w:lineRule="auto"/>
              <w:ind w:left="0"/>
              <w:jc w:val="center"/>
              <w:rPr>
                <w:rFonts w:ascii="Times New Roman" w:hAnsi="Times New Roman"/>
                <w:b/>
                <w:sz w:val="24"/>
                <w:szCs w:val="24"/>
              </w:rPr>
            </w:pPr>
            <w:r w:rsidRPr="006503C2">
              <w:rPr>
                <w:rFonts w:ascii="Times New Roman" w:hAnsi="Times New Roman"/>
                <w:b/>
                <w:sz w:val="24"/>
                <w:szCs w:val="24"/>
              </w:rPr>
              <w:t>2015 год</w:t>
            </w:r>
          </w:p>
        </w:tc>
        <w:tc>
          <w:tcPr>
            <w:tcW w:w="3494" w:type="dxa"/>
            <w:shd w:val="clear" w:color="auto" w:fill="C6D9F1"/>
          </w:tcPr>
          <w:p w:rsidR="009C2A05" w:rsidRPr="006503C2" w:rsidRDefault="009C2A05" w:rsidP="009C2A05">
            <w:pPr>
              <w:pStyle w:val="aff"/>
              <w:suppressAutoHyphens/>
              <w:spacing w:after="0" w:line="240" w:lineRule="auto"/>
              <w:ind w:left="0"/>
              <w:jc w:val="center"/>
              <w:rPr>
                <w:rFonts w:ascii="Times New Roman" w:hAnsi="Times New Roman"/>
                <w:b/>
                <w:sz w:val="24"/>
                <w:szCs w:val="24"/>
              </w:rPr>
            </w:pPr>
            <w:r w:rsidRPr="006503C2">
              <w:rPr>
                <w:rFonts w:ascii="Times New Roman" w:hAnsi="Times New Roman"/>
                <w:b/>
                <w:sz w:val="24"/>
                <w:szCs w:val="24"/>
              </w:rPr>
              <w:t>2016 год</w:t>
            </w:r>
          </w:p>
        </w:tc>
        <w:tc>
          <w:tcPr>
            <w:tcW w:w="2485" w:type="dxa"/>
            <w:shd w:val="clear" w:color="auto" w:fill="C6D9F1"/>
          </w:tcPr>
          <w:p w:rsidR="009C2A05" w:rsidRPr="006503C2" w:rsidRDefault="009C2A05" w:rsidP="009C2A05">
            <w:pPr>
              <w:pStyle w:val="aff"/>
              <w:suppressAutoHyphens/>
              <w:spacing w:after="0" w:line="240" w:lineRule="auto"/>
              <w:ind w:left="0"/>
              <w:jc w:val="center"/>
              <w:rPr>
                <w:rFonts w:ascii="Times New Roman" w:hAnsi="Times New Roman"/>
                <w:b/>
                <w:sz w:val="24"/>
                <w:szCs w:val="24"/>
              </w:rPr>
            </w:pPr>
            <w:r w:rsidRPr="006503C2">
              <w:rPr>
                <w:rFonts w:ascii="Times New Roman" w:hAnsi="Times New Roman"/>
                <w:b/>
                <w:sz w:val="24"/>
                <w:szCs w:val="24"/>
              </w:rPr>
              <w:t>2017 год</w:t>
            </w:r>
          </w:p>
        </w:tc>
      </w:tr>
      <w:tr w:rsidR="009C2A05" w:rsidRPr="006503C2" w:rsidTr="009C2A05">
        <w:trPr>
          <w:trHeight w:val="679"/>
        </w:trPr>
        <w:tc>
          <w:tcPr>
            <w:tcW w:w="3494" w:type="dxa"/>
          </w:tcPr>
          <w:p w:rsidR="009C2A05" w:rsidRPr="006503C2" w:rsidRDefault="009C2A05" w:rsidP="008E4294">
            <w:pPr>
              <w:suppressAutoHyphens/>
              <w:ind w:hanging="142"/>
              <w:jc w:val="center"/>
              <w:rPr>
                <w:rFonts w:ascii="Times New Roman" w:hAnsi="Times New Roman"/>
                <w:b/>
                <w:sz w:val="24"/>
                <w:szCs w:val="24"/>
              </w:rPr>
            </w:pPr>
            <w:r w:rsidRPr="006503C2">
              <w:rPr>
                <w:rFonts w:ascii="Times New Roman" w:hAnsi="Times New Roman"/>
                <w:sz w:val="24"/>
                <w:szCs w:val="24"/>
              </w:rPr>
              <w:t>новые зелёные парки, территории</w:t>
            </w:r>
          </w:p>
        </w:tc>
        <w:tc>
          <w:tcPr>
            <w:tcW w:w="3494" w:type="dxa"/>
          </w:tcPr>
          <w:p w:rsidR="009C2A05" w:rsidRPr="006503C2" w:rsidRDefault="009C2A05" w:rsidP="008E4294">
            <w:pPr>
              <w:suppressAutoHyphens/>
              <w:ind w:hanging="142"/>
              <w:jc w:val="center"/>
              <w:rPr>
                <w:rFonts w:ascii="Times New Roman" w:hAnsi="Times New Roman"/>
                <w:b/>
                <w:sz w:val="24"/>
                <w:szCs w:val="24"/>
              </w:rPr>
            </w:pPr>
            <w:r w:rsidRPr="006503C2">
              <w:rPr>
                <w:rFonts w:ascii="Times New Roman" w:hAnsi="Times New Roman"/>
                <w:sz w:val="24"/>
                <w:szCs w:val="24"/>
              </w:rPr>
              <w:t>новые зелёные парки, территории</w:t>
            </w:r>
          </w:p>
        </w:tc>
        <w:tc>
          <w:tcPr>
            <w:tcW w:w="2485" w:type="dxa"/>
          </w:tcPr>
          <w:p w:rsidR="009C2A05" w:rsidRPr="006503C2" w:rsidRDefault="009C2A05" w:rsidP="008E4294">
            <w:pPr>
              <w:suppressAutoHyphens/>
              <w:ind w:hanging="142"/>
              <w:jc w:val="center"/>
              <w:rPr>
                <w:rFonts w:ascii="Times New Roman" w:hAnsi="Times New Roman"/>
                <w:b/>
                <w:sz w:val="24"/>
                <w:szCs w:val="24"/>
              </w:rPr>
            </w:pPr>
            <w:r w:rsidRPr="006503C2">
              <w:rPr>
                <w:rFonts w:ascii="Times New Roman" w:hAnsi="Times New Roman"/>
                <w:sz w:val="24"/>
                <w:szCs w:val="24"/>
              </w:rPr>
              <w:t>новые зелёные парки, территории</w:t>
            </w:r>
          </w:p>
        </w:tc>
      </w:tr>
      <w:tr w:rsidR="009C2A05" w:rsidRPr="006503C2" w:rsidTr="009C2A05">
        <w:trPr>
          <w:trHeight w:val="419"/>
        </w:trPr>
        <w:tc>
          <w:tcPr>
            <w:tcW w:w="3494" w:type="dxa"/>
          </w:tcPr>
          <w:p w:rsidR="009C2A05" w:rsidRPr="006503C2" w:rsidRDefault="009C2A05" w:rsidP="008E4294">
            <w:pPr>
              <w:suppressAutoHyphens/>
              <w:ind w:hanging="142"/>
              <w:jc w:val="center"/>
              <w:rPr>
                <w:rFonts w:ascii="Times New Roman" w:hAnsi="Times New Roman"/>
                <w:b/>
                <w:sz w:val="24"/>
                <w:szCs w:val="24"/>
              </w:rPr>
            </w:pPr>
            <w:r w:rsidRPr="006503C2">
              <w:rPr>
                <w:rFonts w:ascii="Times New Roman" w:hAnsi="Times New Roman"/>
                <w:sz w:val="24"/>
                <w:szCs w:val="24"/>
              </w:rPr>
              <w:t>новый спортивный клуб</w:t>
            </w:r>
          </w:p>
        </w:tc>
        <w:tc>
          <w:tcPr>
            <w:tcW w:w="3494" w:type="dxa"/>
          </w:tcPr>
          <w:p w:rsidR="009C2A05" w:rsidRPr="006503C2" w:rsidRDefault="009C2A05" w:rsidP="008E4294">
            <w:pPr>
              <w:suppressAutoHyphens/>
              <w:ind w:hanging="142"/>
              <w:jc w:val="center"/>
              <w:rPr>
                <w:rFonts w:ascii="Times New Roman" w:hAnsi="Times New Roman"/>
                <w:b/>
                <w:sz w:val="24"/>
                <w:szCs w:val="24"/>
              </w:rPr>
            </w:pPr>
            <w:r w:rsidRPr="006503C2">
              <w:rPr>
                <w:rFonts w:ascii="Times New Roman" w:hAnsi="Times New Roman"/>
                <w:sz w:val="24"/>
                <w:szCs w:val="24"/>
              </w:rPr>
              <w:t>новый спортивный клуб</w:t>
            </w:r>
          </w:p>
        </w:tc>
        <w:tc>
          <w:tcPr>
            <w:tcW w:w="2485" w:type="dxa"/>
          </w:tcPr>
          <w:p w:rsidR="009C2A05" w:rsidRPr="006503C2" w:rsidRDefault="009C2A05" w:rsidP="008E4294">
            <w:pPr>
              <w:suppressAutoHyphens/>
              <w:ind w:hanging="142"/>
              <w:jc w:val="center"/>
              <w:rPr>
                <w:rFonts w:ascii="Times New Roman" w:hAnsi="Times New Roman"/>
                <w:b/>
                <w:sz w:val="24"/>
                <w:szCs w:val="24"/>
              </w:rPr>
            </w:pPr>
            <w:r w:rsidRPr="006503C2">
              <w:rPr>
                <w:rFonts w:ascii="Times New Roman" w:hAnsi="Times New Roman"/>
                <w:sz w:val="24"/>
                <w:szCs w:val="24"/>
              </w:rPr>
              <w:t>новый спортивный клуб</w:t>
            </w:r>
          </w:p>
        </w:tc>
      </w:tr>
      <w:tr w:rsidR="009C2A05" w:rsidRPr="006503C2" w:rsidTr="009C2A05">
        <w:trPr>
          <w:trHeight w:val="415"/>
        </w:trPr>
        <w:tc>
          <w:tcPr>
            <w:tcW w:w="3494" w:type="dxa"/>
          </w:tcPr>
          <w:p w:rsidR="009C2A05" w:rsidRPr="006503C2" w:rsidRDefault="009C2A05" w:rsidP="008E4294">
            <w:pPr>
              <w:suppressAutoHyphens/>
              <w:ind w:hanging="142"/>
              <w:jc w:val="center"/>
              <w:rPr>
                <w:rFonts w:ascii="Times New Roman" w:hAnsi="Times New Roman"/>
                <w:sz w:val="24"/>
                <w:szCs w:val="24"/>
              </w:rPr>
            </w:pPr>
            <w:r w:rsidRPr="006503C2">
              <w:rPr>
                <w:rFonts w:ascii="Times New Roman" w:hAnsi="Times New Roman"/>
                <w:sz w:val="24"/>
                <w:szCs w:val="24"/>
              </w:rPr>
              <w:t>бассейн</w:t>
            </w:r>
          </w:p>
        </w:tc>
        <w:tc>
          <w:tcPr>
            <w:tcW w:w="3494" w:type="dxa"/>
          </w:tcPr>
          <w:p w:rsidR="009C2A05" w:rsidRPr="006503C2" w:rsidRDefault="009C2A05" w:rsidP="008E4294">
            <w:pPr>
              <w:suppressAutoHyphens/>
              <w:ind w:hanging="142"/>
              <w:jc w:val="center"/>
              <w:rPr>
                <w:rFonts w:ascii="Times New Roman" w:hAnsi="Times New Roman"/>
                <w:sz w:val="24"/>
                <w:szCs w:val="24"/>
              </w:rPr>
            </w:pPr>
            <w:r w:rsidRPr="006503C2">
              <w:rPr>
                <w:rFonts w:ascii="Times New Roman" w:hAnsi="Times New Roman"/>
                <w:sz w:val="24"/>
                <w:szCs w:val="24"/>
              </w:rPr>
              <w:t>больше кинотеатров</w:t>
            </w:r>
          </w:p>
        </w:tc>
        <w:tc>
          <w:tcPr>
            <w:tcW w:w="2485" w:type="dxa"/>
          </w:tcPr>
          <w:p w:rsidR="009C2A05" w:rsidRPr="006503C2" w:rsidRDefault="009C2A05" w:rsidP="008E4294">
            <w:pPr>
              <w:suppressAutoHyphens/>
              <w:ind w:hanging="142"/>
              <w:jc w:val="center"/>
              <w:rPr>
                <w:rFonts w:ascii="Times New Roman" w:hAnsi="Times New Roman"/>
                <w:sz w:val="24"/>
                <w:szCs w:val="24"/>
              </w:rPr>
            </w:pPr>
            <w:r w:rsidRPr="006503C2">
              <w:rPr>
                <w:rFonts w:ascii="Times New Roman" w:hAnsi="Times New Roman"/>
                <w:sz w:val="24"/>
                <w:szCs w:val="24"/>
              </w:rPr>
              <w:t>торгово-развлекательные комплексы</w:t>
            </w:r>
          </w:p>
        </w:tc>
      </w:tr>
      <w:tr w:rsidR="009C2A05" w:rsidRPr="006503C2" w:rsidTr="009C2A05">
        <w:trPr>
          <w:trHeight w:val="582"/>
        </w:trPr>
        <w:tc>
          <w:tcPr>
            <w:tcW w:w="3494" w:type="dxa"/>
          </w:tcPr>
          <w:p w:rsidR="009C2A05" w:rsidRPr="006503C2" w:rsidRDefault="009C2A05" w:rsidP="008E4294">
            <w:pPr>
              <w:suppressAutoHyphens/>
              <w:ind w:hanging="142"/>
              <w:jc w:val="center"/>
              <w:rPr>
                <w:rFonts w:ascii="Times New Roman" w:hAnsi="Times New Roman"/>
                <w:sz w:val="24"/>
                <w:szCs w:val="24"/>
              </w:rPr>
            </w:pPr>
            <w:r w:rsidRPr="006503C2">
              <w:rPr>
                <w:rFonts w:ascii="Times New Roman" w:hAnsi="Times New Roman"/>
                <w:sz w:val="24"/>
                <w:szCs w:val="24"/>
              </w:rPr>
              <w:t>торгово-развлекательные комплексы</w:t>
            </w:r>
          </w:p>
        </w:tc>
        <w:tc>
          <w:tcPr>
            <w:tcW w:w="3494" w:type="dxa"/>
          </w:tcPr>
          <w:p w:rsidR="009C2A05" w:rsidRPr="006503C2" w:rsidRDefault="009C2A05" w:rsidP="008E4294">
            <w:pPr>
              <w:suppressAutoHyphens/>
              <w:ind w:hanging="142"/>
              <w:jc w:val="center"/>
              <w:rPr>
                <w:rFonts w:ascii="Times New Roman" w:hAnsi="Times New Roman"/>
                <w:sz w:val="24"/>
                <w:szCs w:val="24"/>
              </w:rPr>
            </w:pPr>
            <w:r w:rsidRPr="006503C2">
              <w:rPr>
                <w:rFonts w:ascii="Times New Roman" w:hAnsi="Times New Roman"/>
                <w:sz w:val="24"/>
                <w:szCs w:val="24"/>
              </w:rPr>
              <w:t>бассейн</w:t>
            </w:r>
          </w:p>
        </w:tc>
        <w:tc>
          <w:tcPr>
            <w:tcW w:w="2485" w:type="dxa"/>
          </w:tcPr>
          <w:p w:rsidR="009C2A05" w:rsidRPr="006503C2" w:rsidRDefault="009C2A05" w:rsidP="008E4294">
            <w:pPr>
              <w:suppressAutoHyphens/>
              <w:ind w:hanging="142"/>
              <w:jc w:val="center"/>
              <w:rPr>
                <w:rFonts w:ascii="Times New Roman" w:hAnsi="Times New Roman"/>
                <w:sz w:val="24"/>
                <w:szCs w:val="24"/>
              </w:rPr>
            </w:pPr>
            <w:r w:rsidRPr="006503C2">
              <w:rPr>
                <w:rFonts w:ascii="Times New Roman" w:hAnsi="Times New Roman"/>
                <w:sz w:val="24"/>
                <w:szCs w:val="24"/>
              </w:rPr>
              <w:t>бассейн</w:t>
            </w:r>
          </w:p>
        </w:tc>
      </w:tr>
      <w:tr w:rsidR="009C2A05" w:rsidRPr="006503C2" w:rsidTr="009C2A05">
        <w:trPr>
          <w:trHeight w:val="542"/>
        </w:trPr>
        <w:tc>
          <w:tcPr>
            <w:tcW w:w="3494" w:type="dxa"/>
          </w:tcPr>
          <w:p w:rsidR="009C2A05" w:rsidRPr="006503C2" w:rsidRDefault="009C2A05" w:rsidP="008E4294">
            <w:pPr>
              <w:suppressAutoHyphens/>
              <w:ind w:hanging="142"/>
              <w:jc w:val="center"/>
              <w:rPr>
                <w:rFonts w:ascii="Times New Roman" w:hAnsi="Times New Roman"/>
                <w:sz w:val="24"/>
                <w:szCs w:val="24"/>
              </w:rPr>
            </w:pPr>
            <w:r w:rsidRPr="006503C2">
              <w:rPr>
                <w:rFonts w:ascii="Times New Roman" w:hAnsi="Times New Roman"/>
                <w:sz w:val="24"/>
                <w:szCs w:val="24"/>
              </w:rPr>
              <w:t>больше кинотеатров</w:t>
            </w:r>
          </w:p>
        </w:tc>
        <w:tc>
          <w:tcPr>
            <w:tcW w:w="3494" w:type="dxa"/>
          </w:tcPr>
          <w:p w:rsidR="009C2A05" w:rsidRPr="006503C2" w:rsidRDefault="009C2A05" w:rsidP="008E4294">
            <w:pPr>
              <w:suppressAutoHyphens/>
              <w:ind w:hanging="142"/>
              <w:jc w:val="center"/>
              <w:rPr>
                <w:rFonts w:ascii="Times New Roman" w:hAnsi="Times New Roman"/>
                <w:sz w:val="24"/>
                <w:szCs w:val="24"/>
              </w:rPr>
            </w:pPr>
            <w:r w:rsidRPr="006503C2">
              <w:rPr>
                <w:rFonts w:ascii="Times New Roman" w:hAnsi="Times New Roman"/>
                <w:sz w:val="24"/>
                <w:szCs w:val="24"/>
              </w:rPr>
              <w:t>торгово-развлекательные комплексы</w:t>
            </w:r>
          </w:p>
        </w:tc>
        <w:tc>
          <w:tcPr>
            <w:tcW w:w="2485" w:type="dxa"/>
          </w:tcPr>
          <w:p w:rsidR="009C2A05" w:rsidRPr="006503C2" w:rsidRDefault="009C2A05" w:rsidP="008E4294">
            <w:pPr>
              <w:suppressAutoHyphens/>
              <w:ind w:hanging="142"/>
              <w:jc w:val="center"/>
              <w:rPr>
                <w:rFonts w:ascii="Times New Roman" w:hAnsi="Times New Roman"/>
                <w:sz w:val="24"/>
                <w:szCs w:val="24"/>
              </w:rPr>
            </w:pPr>
            <w:r w:rsidRPr="006503C2">
              <w:rPr>
                <w:rFonts w:ascii="Times New Roman" w:hAnsi="Times New Roman"/>
                <w:sz w:val="24"/>
                <w:szCs w:val="24"/>
              </w:rPr>
              <w:t>кинотеатры</w:t>
            </w:r>
          </w:p>
        </w:tc>
      </w:tr>
    </w:tbl>
    <w:p w:rsidR="009C2A05" w:rsidRPr="006503C2" w:rsidRDefault="009C2A05" w:rsidP="009C2A05">
      <w:pPr>
        <w:ind w:firstLine="567"/>
        <w:rPr>
          <w:rFonts w:ascii="Times New Roman" w:hAnsi="Times New Roman"/>
          <w:b/>
          <w:szCs w:val="28"/>
        </w:rPr>
      </w:pPr>
    </w:p>
    <w:p w:rsidR="00BF1AD3" w:rsidRPr="006503C2" w:rsidRDefault="009C2A05" w:rsidP="006503C2">
      <w:pPr>
        <w:ind w:firstLine="567"/>
        <w:rPr>
          <w:rFonts w:ascii="Times New Roman" w:hAnsi="Times New Roman"/>
          <w:szCs w:val="28"/>
        </w:rPr>
      </w:pPr>
      <w:r w:rsidRPr="006503C2">
        <w:rPr>
          <w:rFonts w:ascii="Times New Roman" w:hAnsi="Times New Roman"/>
          <w:szCs w:val="28"/>
        </w:rPr>
        <w:t>Анализ социально-экономической ситуации показывает, что для насел</w:t>
      </w:r>
      <w:r w:rsidRPr="006503C2">
        <w:rPr>
          <w:rFonts w:ascii="Times New Roman" w:hAnsi="Times New Roman"/>
          <w:szCs w:val="28"/>
        </w:rPr>
        <w:t>е</w:t>
      </w:r>
      <w:r w:rsidRPr="006503C2">
        <w:rPr>
          <w:rFonts w:ascii="Times New Roman" w:hAnsi="Times New Roman"/>
          <w:szCs w:val="28"/>
        </w:rPr>
        <w:t>ния Забайкальского края последние три года остаются нерешенными пр</w:t>
      </w:r>
      <w:r w:rsidRPr="006503C2">
        <w:rPr>
          <w:rFonts w:ascii="Times New Roman" w:hAnsi="Times New Roman"/>
          <w:szCs w:val="28"/>
        </w:rPr>
        <w:t>о</w:t>
      </w:r>
      <w:r w:rsidRPr="006503C2">
        <w:rPr>
          <w:rFonts w:ascii="Times New Roman" w:hAnsi="Times New Roman"/>
          <w:szCs w:val="28"/>
        </w:rPr>
        <w:t>блемы алкоголизма, безработицы, проблемы качества дорог, медицинской сферы и сферы жилищно-коммунального хозяйства. Актуальным для заба</w:t>
      </w:r>
      <w:r w:rsidRPr="006503C2">
        <w:rPr>
          <w:rFonts w:ascii="Times New Roman" w:hAnsi="Times New Roman"/>
          <w:szCs w:val="28"/>
        </w:rPr>
        <w:t>й</w:t>
      </w:r>
      <w:r w:rsidRPr="006503C2">
        <w:rPr>
          <w:rFonts w:ascii="Times New Roman" w:hAnsi="Times New Roman"/>
          <w:szCs w:val="28"/>
        </w:rPr>
        <w:t>кальцев остается проблема досуга и отдыха, особенно остро недовольство рекреационными ресурсами проявилось в 2017 году. Также как и в предыд</w:t>
      </w:r>
      <w:r w:rsidRPr="006503C2">
        <w:rPr>
          <w:rFonts w:ascii="Times New Roman" w:hAnsi="Times New Roman"/>
          <w:szCs w:val="28"/>
        </w:rPr>
        <w:t>у</w:t>
      </w:r>
      <w:r w:rsidRPr="006503C2">
        <w:rPr>
          <w:rFonts w:ascii="Times New Roman" w:hAnsi="Times New Roman"/>
          <w:szCs w:val="28"/>
        </w:rPr>
        <w:t>щие годы, респонденты отмечают недостаточность парковых зон, учрежд</w:t>
      </w:r>
      <w:r w:rsidRPr="006503C2">
        <w:rPr>
          <w:rFonts w:ascii="Times New Roman" w:hAnsi="Times New Roman"/>
          <w:szCs w:val="28"/>
        </w:rPr>
        <w:t>е</w:t>
      </w:r>
      <w:r w:rsidRPr="006503C2">
        <w:rPr>
          <w:rFonts w:ascii="Times New Roman" w:hAnsi="Times New Roman"/>
          <w:szCs w:val="28"/>
        </w:rPr>
        <w:t>ний спортивно-оздоровительной системы и развлекательной инфраструкт</w:t>
      </w:r>
      <w:r w:rsidRPr="006503C2">
        <w:rPr>
          <w:rFonts w:ascii="Times New Roman" w:hAnsi="Times New Roman"/>
          <w:szCs w:val="28"/>
        </w:rPr>
        <w:t>у</w:t>
      </w:r>
      <w:r w:rsidRPr="006503C2">
        <w:rPr>
          <w:rFonts w:ascii="Times New Roman" w:hAnsi="Times New Roman"/>
          <w:szCs w:val="28"/>
        </w:rPr>
        <w:t>ры.</w:t>
      </w:r>
    </w:p>
    <w:p w:rsidR="009C2A05" w:rsidRPr="006503C2" w:rsidRDefault="009C2A05" w:rsidP="00661BC7">
      <w:pPr>
        <w:pStyle w:val="aff"/>
        <w:numPr>
          <w:ilvl w:val="0"/>
          <w:numId w:val="11"/>
        </w:numPr>
        <w:jc w:val="center"/>
        <w:rPr>
          <w:rFonts w:ascii="Times New Roman" w:hAnsi="Times New Roman"/>
          <w:b/>
          <w:i/>
          <w:sz w:val="28"/>
          <w:szCs w:val="28"/>
        </w:rPr>
      </w:pPr>
      <w:r w:rsidRPr="006503C2">
        <w:rPr>
          <w:rFonts w:ascii="Times New Roman" w:hAnsi="Times New Roman"/>
          <w:b/>
          <w:i/>
          <w:sz w:val="28"/>
          <w:szCs w:val="28"/>
        </w:rPr>
        <w:t>Отношение к проблеме наркомания</w:t>
      </w:r>
    </w:p>
    <w:p w:rsidR="006503C2" w:rsidRPr="006503C2" w:rsidRDefault="006503C2" w:rsidP="006503C2">
      <w:pPr>
        <w:pStyle w:val="aff"/>
        <w:rPr>
          <w:rFonts w:ascii="Times New Roman" w:hAnsi="Times New Roman"/>
          <w:b/>
          <w:i/>
          <w:szCs w:val="28"/>
        </w:rPr>
      </w:pPr>
    </w:p>
    <w:p w:rsidR="009C2A05" w:rsidRPr="006503C2" w:rsidRDefault="009C2A05" w:rsidP="009C2A05">
      <w:pPr>
        <w:pStyle w:val="aff"/>
        <w:suppressAutoHyphens/>
        <w:spacing w:after="0" w:line="240" w:lineRule="auto"/>
        <w:ind w:left="0" w:firstLine="567"/>
        <w:jc w:val="both"/>
        <w:rPr>
          <w:rFonts w:ascii="Times New Roman" w:hAnsi="Times New Roman"/>
          <w:sz w:val="28"/>
          <w:szCs w:val="28"/>
        </w:rPr>
      </w:pPr>
      <w:r w:rsidRPr="006503C2">
        <w:rPr>
          <w:rFonts w:ascii="Times New Roman" w:hAnsi="Times New Roman"/>
          <w:sz w:val="28"/>
          <w:szCs w:val="28"/>
        </w:rPr>
        <w:t>Проблема наркомании для населения Забайкальского края не является актуальной. Так, в ходе исследования только 20,5% респондентов отметили наркоманию как проблему, требующую срочного решения (13,3% мужчин, мужчин – 24,0%), данная проблема по срочности принятия мер находится на 8 месте из 8 предложенных (см. Таблица 5).</w:t>
      </w:r>
    </w:p>
    <w:p w:rsidR="009C2A05" w:rsidRPr="006503C2" w:rsidRDefault="009C2A05" w:rsidP="009C2A05">
      <w:pPr>
        <w:pStyle w:val="aff"/>
        <w:suppressAutoHyphens/>
        <w:spacing w:after="0" w:line="240" w:lineRule="auto"/>
        <w:ind w:left="0" w:firstLine="567"/>
        <w:jc w:val="both"/>
        <w:rPr>
          <w:rFonts w:ascii="Times New Roman" w:hAnsi="Times New Roman"/>
          <w:sz w:val="28"/>
          <w:szCs w:val="28"/>
        </w:rPr>
      </w:pPr>
      <w:r w:rsidRPr="006503C2">
        <w:rPr>
          <w:rFonts w:ascii="Times New Roman" w:hAnsi="Times New Roman"/>
          <w:sz w:val="28"/>
          <w:szCs w:val="28"/>
        </w:rPr>
        <w:t>Оценивая распространенность данной проблемы</w:t>
      </w:r>
      <w:r w:rsidR="00FD6959" w:rsidRPr="006503C2">
        <w:rPr>
          <w:rFonts w:ascii="Times New Roman" w:hAnsi="Times New Roman"/>
          <w:sz w:val="28"/>
          <w:szCs w:val="28"/>
        </w:rPr>
        <w:t>,</w:t>
      </w:r>
      <w:r w:rsidRPr="006503C2">
        <w:rPr>
          <w:rFonts w:ascii="Times New Roman" w:hAnsi="Times New Roman"/>
          <w:sz w:val="28"/>
          <w:szCs w:val="28"/>
        </w:rPr>
        <w:t xml:space="preserve"> 37,4</w:t>
      </w:r>
      <w:r w:rsidR="00FD6959" w:rsidRPr="006503C2">
        <w:rPr>
          <w:rFonts w:ascii="Times New Roman" w:hAnsi="Times New Roman"/>
          <w:sz w:val="28"/>
          <w:szCs w:val="28"/>
        </w:rPr>
        <w:t xml:space="preserve"> </w:t>
      </w:r>
      <w:r w:rsidRPr="006503C2">
        <w:rPr>
          <w:rFonts w:ascii="Times New Roman" w:hAnsi="Times New Roman"/>
          <w:sz w:val="28"/>
          <w:szCs w:val="28"/>
        </w:rPr>
        <w:t>% респондентов отметили, что проблема распространена, но не больше чем везде, 30,9</w:t>
      </w:r>
      <w:r w:rsidR="00FD6959" w:rsidRPr="006503C2">
        <w:rPr>
          <w:rFonts w:ascii="Times New Roman" w:hAnsi="Times New Roman"/>
          <w:sz w:val="28"/>
          <w:szCs w:val="28"/>
        </w:rPr>
        <w:t xml:space="preserve"> </w:t>
      </w:r>
      <w:r w:rsidRPr="006503C2">
        <w:rPr>
          <w:rFonts w:ascii="Times New Roman" w:hAnsi="Times New Roman"/>
          <w:sz w:val="28"/>
          <w:szCs w:val="28"/>
        </w:rPr>
        <w:t xml:space="preserve">% </w:t>
      </w:r>
      <w:r w:rsidRPr="006503C2">
        <w:rPr>
          <w:rFonts w:ascii="Times New Roman" w:hAnsi="Times New Roman"/>
          <w:sz w:val="28"/>
          <w:szCs w:val="28"/>
        </w:rPr>
        <w:lastRenderedPageBreak/>
        <w:t>респондентов затруднились ответить, 11,4</w:t>
      </w:r>
      <w:r w:rsidR="00FD6959" w:rsidRPr="006503C2">
        <w:rPr>
          <w:rFonts w:ascii="Times New Roman" w:hAnsi="Times New Roman"/>
          <w:sz w:val="28"/>
          <w:szCs w:val="28"/>
        </w:rPr>
        <w:t xml:space="preserve"> </w:t>
      </w:r>
      <w:r w:rsidRPr="006503C2">
        <w:rPr>
          <w:rFonts w:ascii="Times New Roman" w:hAnsi="Times New Roman"/>
          <w:sz w:val="28"/>
          <w:szCs w:val="28"/>
        </w:rPr>
        <w:t>% отметили распространенность проблемы, на не распространенность проблемы указали 20,4</w:t>
      </w:r>
      <w:r w:rsidR="00FD6959" w:rsidRPr="006503C2">
        <w:rPr>
          <w:rFonts w:ascii="Times New Roman" w:hAnsi="Times New Roman"/>
          <w:sz w:val="28"/>
          <w:szCs w:val="28"/>
        </w:rPr>
        <w:t xml:space="preserve"> </w:t>
      </w:r>
      <w:r w:rsidRPr="006503C2">
        <w:rPr>
          <w:rFonts w:ascii="Times New Roman" w:hAnsi="Times New Roman"/>
          <w:sz w:val="28"/>
          <w:szCs w:val="28"/>
        </w:rPr>
        <w:t>% респондентов.</w:t>
      </w:r>
    </w:p>
    <w:p w:rsidR="009C2A05" w:rsidRPr="006503C2" w:rsidRDefault="009C2A05" w:rsidP="009C2A05">
      <w:pPr>
        <w:pStyle w:val="aff"/>
        <w:suppressAutoHyphens/>
        <w:spacing w:after="0" w:line="240" w:lineRule="auto"/>
        <w:ind w:left="0" w:firstLine="567"/>
        <w:jc w:val="both"/>
        <w:rPr>
          <w:rFonts w:ascii="Times New Roman" w:hAnsi="Times New Roman"/>
          <w:sz w:val="28"/>
          <w:szCs w:val="28"/>
        </w:rPr>
      </w:pPr>
      <w:r w:rsidRPr="006503C2">
        <w:rPr>
          <w:rFonts w:ascii="Times New Roman" w:hAnsi="Times New Roman"/>
          <w:sz w:val="28"/>
          <w:szCs w:val="28"/>
        </w:rPr>
        <w:t>Сравнительная анализ 2016-2018 годов показывает относительный стабильный процент респондентов считающих распространенность наркомании на уровне других регионов. В 2018 году в два раза сократилось число респондентов, считающих проблему распространения наркомании в Забайкальском крае не актуальной (см. Таблица 11)</w:t>
      </w:r>
    </w:p>
    <w:p w:rsidR="009C2A05" w:rsidRPr="006503C2" w:rsidRDefault="009C2A05" w:rsidP="009C2A05">
      <w:pPr>
        <w:pStyle w:val="aff"/>
        <w:suppressAutoHyphens/>
        <w:spacing w:after="0" w:line="360" w:lineRule="auto"/>
        <w:ind w:left="0" w:firstLine="567"/>
        <w:jc w:val="right"/>
        <w:rPr>
          <w:rFonts w:ascii="Times New Roman" w:hAnsi="Times New Roman"/>
          <w:sz w:val="24"/>
          <w:szCs w:val="24"/>
        </w:rPr>
      </w:pPr>
      <w:r w:rsidRPr="006503C2">
        <w:rPr>
          <w:rFonts w:ascii="Times New Roman" w:hAnsi="Times New Roman"/>
          <w:sz w:val="24"/>
          <w:szCs w:val="24"/>
        </w:rPr>
        <w:t>Таблица 11</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2976"/>
        <w:gridCol w:w="1934"/>
        <w:gridCol w:w="1782"/>
        <w:gridCol w:w="1636"/>
      </w:tblGrid>
      <w:tr w:rsidR="009C2A05" w:rsidRPr="006503C2" w:rsidTr="0027625D">
        <w:trPr>
          <w:trHeight w:val="1043"/>
        </w:trPr>
        <w:tc>
          <w:tcPr>
            <w:tcW w:w="1242" w:type="dxa"/>
            <w:shd w:val="clear" w:color="auto" w:fill="C6D9F1"/>
          </w:tcPr>
          <w:p w:rsidR="009C2A05" w:rsidRPr="006503C2" w:rsidRDefault="009C2A05" w:rsidP="0027625D">
            <w:pPr>
              <w:suppressAutoHyphens/>
              <w:ind w:hanging="142"/>
              <w:jc w:val="center"/>
              <w:rPr>
                <w:rFonts w:ascii="Times New Roman" w:hAnsi="Times New Roman"/>
                <w:b/>
                <w:sz w:val="24"/>
                <w:szCs w:val="24"/>
              </w:rPr>
            </w:pPr>
            <w:r w:rsidRPr="006503C2">
              <w:rPr>
                <w:rFonts w:ascii="Times New Roman" w:hAnsi="Times New Roman"/>
                <w:b/>
                <w:sz w:val="24"/>
                <w:szCs w:val="24"/>
              </w:rPr>
              <w:t>№</w:t>
            </w:r>
          </w:p>
          <w:p w:rsidR="009C2A05" w:rsidRPr="006503C2" w:rsidRDefault="009C2A05" w:rsidP="0027625D">
            <w:pPr>
              <w:suppressAutoHyphens/>
              <w:ind w:hanging="142"/>
              <w:jc w:val="center"/>
              <w:rPr>
                <w:rFonts w:ascii="Times New Roman" w:hAnsi="Times New Roman"/>
                <w:b/>
                <w:sz w:val="24"/>
                <w:szCs w:val="24"/>
              </w:rPr>
            </w:pPr>
            <w:r w:rsidRPr="006503C2">
              <w:rPr>
                <w:rFonts w:ascii="Times New Roman" w:hAnsi="Times New Roman"/>
                <w:b/>
                <w:sz w:val="24"/>
                <w:szCs w:val="24"/>
              </w:rPr>
              <w:t>п/п</w:t>
            </w:r>
          </w:p>
        </w:tc>
        <w:tc>
          <w:tcPr>
            <w:tcW w:w="2976" w:type="dxa"/>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bCs/>
                <w:sz w:val="24"/>
                <w:szCs w:val="24"/>
              </w:rPr>
              <w:t>Распространенность  наркомании</w:t>
            </w:r>
          </w:p>
        </w:tc>
        <w:tc>
          <w:tcPr>
            <w:tcW w:w="1934"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2015 год, %</w:t>
            </w:r>
          </w:p>
        </w:tc>
        <w:tc>
          <w:tcPr>
            <w:tcW w:w="1782"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2016 год, %</w:t>
            </w:r>
          </w:p>
        </w:tc>
        <w:tc>
          <w:tcPr>
            <w:tcW w:w="1636"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2017 год, %</w:t>
            </w:r>
          </w:p>
        </w:tc>
      </w:tr>
      <w:tr w:rsidR="009C2A05" w:rsidRPr="006503C2" w:rsidTr="0027625D">
        <w:trPr>
          <w:trHeight w:val="518"/>
        </w:trPr>
        <w:tc>
          <w:tcPr>
            <w:tcW w:w="1242" w:type="dxa"/>
          </w:tcPr>
          <w:p w:rsidR="009C2A05" w:rsidRPr="006503C2" w:rsidRDefault="009C2A05" w:rsidP="0027625D">
            <w:pPr>
              <w:suppressAutoHyphens/>
              <w:ind w:hanging="142"/>
              <w:jc w:val="center"/>
              <w:rPr>
                <w:rFonts w:ascii="Times New Roman" w:hAnsi="Times New Roman"/>
                <w:sz w:val="24"/>
                <w:szCs w:val="24"/>
              </w:rPr>
            </w:pPr>
            <w:r w:rsidRPr="006503C2">
              <w:rPr>
                <w:rFonts w:ascii="Times New Roman" w:hAnsi="Times New Roman"/>
                <w:sz w:val="24"/>
                <w:szCs w:val="24"/>
              </w:rPr>
              <w:t>1</w:t>
            </w:r>
          </w:p>
        </w:tc>
        <w:tc>
          <w:tcPr>
            <w:tcW w:w="2976"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Очень распространена</w:t>
            </w:r>
          </w:p>
        </w:tc>
        <w:tc>
          <w:tcPr>
            <w:tcW w:w="1934" w:type="dxa"/>
            <w:vAlign w:val="center"/>
          </w:tcPr>
          <w:p w:rsidR="009C2A05" w:rsidRPr="006503C2" w:rsidRDefault="009C2A05" w:rsidP="00055920">
            <w:pPr>
              <w:suppressAutoHyphens/>
              <w:ind w:hanging="107"/>
              <w:jc w:val="center"/>
              <w:rPr>
                <w:rFonts w:ascii="Times New Roman" w:hAnsi="Times New Roman"/>
                <w:sz w:val="24"/>
                <w:szCs w:val="24"/>
              </w:rPr>
            </w:pPr>
            <w:r w:rsidRPr="006503C2">
              <w:rPr>
                <w:rFonts w:ascii="Times New Roman" w:hAnsi="Times New Roman"/>
                <w:sz w:val="24"/>
                <w:szCs w:val="24"/>
              </w:rPr>
              <w:t>14</w:t>
            </w:r>
          </w:p>
        </w:tc>
        <w:tc>
          <w:tcPr>
            <w:tcW w:w="1782" w:type="dxa"/>
            <w:vAlign w:val="center"/>
          </w:tcPr>
          <w:p w:rsidR="009C2A05" w:rsidRPr="006503C2" w:rsidRDefault="009C2A05" w:rsidP="00055920">
            <w:pPr>
              <w:suppressAutoHyphens/>
              <w:ind w:hanging="107"/>
              <w:jc w:val="center"/>
              <w:rPr>
                <w:rFonts w:ascii="Times New Roman" w:hAnsi="Times New Roman"/>
                <w:sz w:val="24"/>
                <w:szCs w:val="24"/>
              </w:rPr>
            </w:pPr>
            <w:r w:rsidRPr="006503C2">
              <w:rPr>
                <w:rFonts w:ascii="Times New Roman" w:hAnsi="Times New Roman"/>
                <w:sz w:val="24"/>
                <w:szCs w:val="24"/>
              </w:rPr>
              <w:t>9</w:t>
            </w:r>
          </w:p>
        </w:tc>
        <w:tc>
          <w:tcPr>
            <w:tcW w:w="1636" w:type="dxa"/>
            <w:vAlign w:val="center"/>
          </w:tcPr>
          <w:p w:rsidR="009C2A05" w:rsidRPr="006503C2" w:rsidRDefault="009C2A05" w:rsidP="00055920">
            <w:pPr>
              <w:ind w:hanging="107"/>
              <w:jc w:val="center"/>
              <w:rPr>
                <w:rFonts w:ascii="Times New Roman" w:hAnsi="Times New Roman"/>
                <w:sz w:val="24"/>
                <w:szCs w:val="24"/>
              </w:rPr>
            </w:pPr>
            <w:r w:rsidRPr="006503C2">
              <w:rPr>
                <w:rFonts w:ascii="Times New Roman" w:hAnsi="Times New Roman"/>
                <w:sz w:val="24"/>
                <w:szCs w:val="24"/>
              </w:rPr>
              <w:t>11,4</w:t>
            </w:r>
          </w:p>
        </w:tc>
      </w:tr>
      <w:tr w:rsidR="009C2A05" w:rsidRPr="006503C2" w:rsidTr="0027625D">
        <w:trPr>
          <w:trHeight w:val="814"/>
        </w:trPr>
        <w:tc>
          <w:tcPr>
            <w:tcW w:w="1242" w:type="dxa"/>
          </w:tcPr>
          <w:p w:rsidR="009C2A05" w:rsidRPr="006503C2" w:rsidRDefault="009C2A05" w:rsidP="0027625D">
            <w:pPr>
              <w:suppressAutoHyphens/>
              <w:ind w:hanging="142"/>
              <w:jc w:val="center"/>
              <w:rPr>
                <w:rFonts w:ascii="Times New Roman" w:hAnsi="Times New Roman"/>
                <w:sz w:val="24"/>
                <w:szCs w:val="24"/>
              </w:rPr>
            </w:pPr>
            <w:r w:rsidRPr="006503C2">
              <w:rPr>
                <w:rFonts w:ascii="Times New Roman" w:hAnsi="Times New Roman"/>
                <w:sz w:val="24"/>
                <w:szCs w:val="24"/>
              </w:rPr>
              <w:t>2</w:t>
            </w:r>
          </w:p>
        </w:tc>
        <w:tc>
          <w:tcPr>
            <w:tcW w:w="2976"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Распространена, но не больше, чем везде</w:t>
            </w:r>
          </w:p>
        </w:tc>
        <w:tc>
          <w:tcPr>
            <w:tcW w:w="1934" w:type="dxa"/>
            <w:vAlign w:val="center"/>
          </w:tcPr>
          <w:p w:rsidR="009C2A05" w:rsidRPr="006503C2" w:rsidRDefault="009C2A05" w:rsidP="00055920">
            <w:pPr>
              <w:suppressAutoHyphens/>
              <w:ind w:hanging="107"/>
              <w:jc w:val="center"/>
              <w:rPr>
                <w:rFonts w:ascii="Times New Roman" w:hAnsi="Times New Roman"/>
                <w:sz w:val="24"/>
                <w:szCs w:val="24"/>
              </w:rPr>
            </w:pPr>
            <w:r w:rsidRPr="006503C2">
              <w:rPr>
                <w:rFonts w:ascii="Times New Roman" w:hAnsi="Times New Roman"/>
                <w:sz w:val="24"/>
                <w:szCs w:val="24"/>
              </w:rPr>
              <w:t>43</w:t>
            </w:r>
          </w:p>
        </w:tc>
        <w:tc>
          <w:tcPr>
            <w:tcW w:w="1782" w:type="dxa"/>
            <w:vAlign w:val="center"/>
          </w:tcPr>
          <w:p w:rsidR="009C2A05" w:rsidRPr="006503C2" w:rsidRDefault="009C2A05" w:rsidP="00055920">
            <w:pPr>
              <w:suppressAutoHyphens/>
              <w:ind w:hanging="107"/>
              <w:jc w:val="center"/>
              <w:rPr>
                <w:rFonts w:ascii="Times New Roman" w:hAnsi="Times New Roman"/>
                <w:sz w:val="24"/>
                <w:szCs w:val="24"/>
              </w:rPr>
            </w:pPr>
            <w:r w:rsidRPr="006503C2">
              <w:rPr>
                <w:rFonts w:ascii="Times New Roman" w:hAnsi="Times New Roman"/>
                <w:sz w:val="24"/>
                <w:szCs w:val="24"/>
              </w:rPr>
              <w:t>43</w:t>
            </w:r>
          </w:p>
        </w:tc>
        <w:tc>
          <w:tcPr>
            <w:tcW w:w="1636" w:type="dxa"/>
            <w:vAlign w:val="center"/>
          </w:tcPr>
          <w:p w:rsidR="009C2A05" w:rsidRPr="006503C2" w:rsidRDefault="009C2A05" w:rsidP="00055920">
            <w:pPr>
              <w:ind w:hanging="107"/>
              <w:jc w:val="center"/>
              <w:rPr>
                <w:rFonts w:ascii="Times New Roman" w:hAnsi="Times New Roman"/>
                <w:sz w:val="24"/>
                <w:szCs w:val="24"/>
              </w:rPr>
            </w:pPr>
            <w:r w:rsidRPr="006503C2">
              <w:rPr>
                <w:rFonts w:ascii="Times New Roman" w:hAnsi="Times New Roman"/>
                <w:sz w:val="24"/>
                <w:szCs w:val="24"/>
              </w:rPr>
              <w:t>37,4</w:t>
            </w:r>
          </w:p>
        </w:tc>
      </w:tr>
      <w:tr w:rsidR="009C2A05" w:rsidRPr="006503C2" w:rsidTr="0027625D">
        <w:trPr>
          <w:trHeight w:val="503"/>
        </w:trPr>
        <w:tc>
          <w:tcPr>
            <w:tcW w:w="1242" w:type="dxa"/>
          </w:tcPr>
          <w:p w:rsidR="009C2A05" w:rsidRPr="006503C2" w:rsidRDefault="009C2A05" w:rsidP="0027625D">
            <w:pPr>
              <w:suppressAutoHyphens/>
              <w:ind w:hanging="142"/>
              <w:jc w:val="center"/>
              <w:rPr>
                <w:rFonts w:ascii="Times New Roman" w:hAnsi="Times New Roman"/>
                <w:sz w:val="24"/>
                <w:szCs w:val="24"/>
              </w:rPr>
            </w:pPr>
            <w:r w:rsidRPr="006503C2">
              <w:rPr>
                <w:rFonts w:ascii="Times New Roman" w:hAnsi="Times New Roman"/>
                <w:sz w:val="24"/>
                <w:szCs w:val="24"/>
              </w:rPr>
              <w:t>3</w:t>
            </w:r>
          </w:p>
        </w:tc>
        <w:tc>
          <w:tcPr>
            <w:tcW w:w="2976"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Совсем не распространена</w:t>
            </w:r>
          </w:p>
        </w:tc>
        <w:tc>
          <w:tcPr>
            <w:tcW w:w="1934" w:type="dxa"/>
            <w:vAlign w:val="center"/>
          </w:tcPr>
          <w:p w:rsidR="009C2A05" w:rsidRPr="006503C2" w:rsidRDefault="009C2A05" w:rsidP="00055920">
            <w:pPr>
              <w:suppressAutoHyphens/>
              <w:ind w:hanging="107"/>
              <w:jc w:val="center"/>
              <w:rPr>
                <w:rFonts w:ascii="Times New Roman" w:hAnsi="Times New Roman"/>
                <w:sz w:val="24"/>
                <w:szCs w:val="24"/>
              </w:rPr>
            </w:pPr>
            <w:r w:rsidRPr="006503C2">
              <w:rPr>
                <w:rFonts w:ascii="Times New Roman" w:hAnsi="Times New Roman"/>
                <w:sz w:val="24"/>
                <w:szCs w:val="24"/>
              </w:rPr>
              <w:t>17</w:t>
            </w:r>
          </w:p>
        </w:tc>
        <w:tc>
          <w:tcPr>
            <w:tcW w:w="1782" w:type="dxa"/>
            <w:vAlign w:val="center"/>
          </w:tcPr>
          <w:p w:rsidR="009C2A05" w:rsidRPr="006503C2" w:rsidRDefault="009C2A05" w:rsidP="00055920">
            <w:pPr>
              <w:suppressAutoHyphens/>
              <w:ind w:hanging="107"/>
              <w:jc w:val="center"/>
              <w:rPr>
                <w:rFonts w:ascii="Times New Roman" w:hAnsi="Times New Roman"/>
                <w:sz w:val="24"/>
                <w:szCs w:val="24"/>
              </w:rPr>
            </w:pPr>
            <w:r w:rsidRPr="006503C2">
              <w:rPr>
                <w:rFonts w:ascii="Times New Roman" w:hAnsi="Times New Roman"/>
                <w:sz w:val="24"/>
                <w:szCs w:val="24"/>
              </w:rPr>
              <w:t>40</w:t>
            </w:r>
          </w:p>
        </w:tc>
        <w:tc>
          <w:tcPr>
            <w:tcW w:w="1636" w:type="dxa"/>
            <w:vAlign w:val="center"/>
          </w:tcPr>
          <w:p w:rsidR="009C2A05" w:rsidRPr="006503C2" w:rsidRDefault="009C2A05" w:rsidP="00055920">
            <w:pPr>
              <w:ind w:hanging="107"/>
              <w:jc w:val="center"/>
              <w:rPr>
                <w:rFonts w:ascii="Times New Roman" w:hAnsi="Times New Roman"/>
                <w:sz w:val="24"/>
                <w:szCs w:val="24"/>
              </w:rPr>
            </w:pPr>
            <w:r w:rsidRPr="006503C2">
              <w:rPr>
                <w:rFonts w:ascii="Times New Roman" w:hAnsi="Times New Roman"/>
                <w:sz w:val="24"/>
                <w:szCs w:val="24"/>
              </w:rPr>
              <w:t>20,4</w:t>
            </w:r>
          </w:p>
        </w:tc>
      </w:tr>
      <w:tr w:rsidR="009C2A05" w:rsidRPr="006503C2" w:rsidTr="0027625D">
        <w:trPr>
          <w:trHeight w:val="518"/>
        </w:trPr>
        <w:tc>
          <w:tcPr>
            <w:tcW w:w="1242" w:type="dxa"/>
          </w:tcPr>
          <w:p w:rsidR="009C2A05" w:rsidRPr="006503C2" w:rsidRDefault="009C2A05" w:rsidP="0027625D">
            <w:pPr>
              <w:suppressAutoHyphens/>
              <w:ind w:hanging="142"/>
              <w:jc w:val="center"/>
              <w:rPr>
                <w:rFonts w:ascii="Times New Roman" w:hAnsi="Times New Roman"/>
                <w:sz w:val="24"/>
                <w:szCs w:val="24"/>
              </w:rPr>
            </w:pPr>
            <w:r w:rsidRPr="006503C2">
              <w:rPr>
                <w:rFonts w:ascii="Times New Roman" w:hAnsi="Times New Roman"/>
                <w:sz w:val="24"/>
                <w:szCs w:val="24"/>
              </w:rPr>
              <w:t>4</w:t>
            </w:r>
          </w:p>
        </w:tc>
        <w:tc>
          <w:tcPr>
            <w:tcW w:w="2976"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Затрудняюсь ответить</w:t>
            </w:r>
          </w:p>
        </w:tc>
        <w:tc>
          <w:tcPr>
            <w:tcW w:w="1934" w:type="dxa"/>
            <w:vAlign w:val="center"/>
          </w:tcPr>
          <w:p w:rsidR="009C2A05" w:rsidRPr="006503C2" w:rsidRDefault="009C2A05" w:rsidP="00055920">
            <w:pPr>
              <w:suppressAutoHyphens/>
              <w:ind w:hanging="107"/>
              <w:jc w:val="center"/>
              <w:rPr>
                <w:rFonts w:ascii="Times New Roman" w:hAnsi="Times New Roman"/>
                <w:sz w:val="24"/>
                <w:szCs w:val="24"/>
              </w:rPr>
            </w:pPr>
            <w:r w:rsidRPr="006503C2">
              <w:rPr>
                <w:rFonts w:ascii="Times New Roman" w:hAnsi="Times New Roman"/>
                <w:sz w:val="24"/>
                <w:szCs w:val="24"/>
              </w:rPr>
              <w:t>27</w:t>
            </w:r>
          </w:p>
        </w:tc>
        <w:tc>
          <w:tcPr>
            <w:tcW w:w="1782" w:type="dxa"/>
            <w:vAlign w:val="center"/>
          </w:tcPr>
          <w:p w:rsidR="009C2A05" w:rsidRPr="006503C2" w:rsidRDefault="009C2A05" w:rsidP="00055920">
            <w:pPr>
              <w:suppressAutoHyphens/>
              <w:ind w:hanging="107"/>
              <w:jc w:val="center"/>
              <w:rPr>
                <w:rFonts w:ascii="Times New Roman" w:hAnsi="Times New Roman"/>
                <w:sz w:val="24"/>
                <w:szCs w:val="24"/>
              </w:rPr>
            </w:pPr>
            <w:r w:rsidRPr="006503C2">
              <w:rPr>
                <w:rFonts w:ascii="Times New Roman" w:hAnsi="Times New Roman"/>
                <w:sz w:val="24"/>
                <w:szCs w:val="24"/>
              </w:rPr>
              <w:t>8</w:t>
            </w:r>
          </w:p>
        </w:tc>
        <w:tc>
          <w:tcPr>
            <w:tcW w:w="1636" w:type="dxa"/>
            <w:vAlign w:val="center"/>
          </w:tcPr>
          <w:p w:rsidR="009C2A05" w:rsidRPr="006503C2" w:rsidRDefault="009C2A05" w:rsidP="00055920">
            <w:pPr>
              <w:ind w:hanging="107"/>
              <w:jc w:val="center"/>
              <w:rPr>
                <w:rFonts w:ascii="Times New Roman" w:hAnsi="Times New Roman"/>
                <w:sz w:val="24"/>
                <w:szCs w:val="24"/>
              </w:rPr>
            </w:pPr>
            <w:r w:rsidRPr="006503C2">
              <w:rPr>
                <w:rFonts w:ascii="Times New Roman" w:hAnsi="Times New Roman"/>
                <w:sz w:val="24"/>
                <w:szCs w:val="24"/>
              </w:rPr>
              <w:t>30,9</w:t>
            </w:r>
          </w:p>
        </w:tc>
      </w:tr>
    </w:tbl>
    <w:p w:rsidR="00E544F3" w:rsidRPr="006503C2" w:rsidRDefault="00E544F3" w:rsidP="00D72D46">
      <w:pPr>
        <w:suppressAutoHyphens/>
        <w:ind w:firstLine="900"/>
        <w:rPr>
          <w:rFonts w:ascii="Times New Roman" w:hAnsi="Times New Roman"/>
          <w:szCs w:val="28"/>
        </w:rPr>
      </w:pPr>
    </w:p>
    <w:p w:rsidR="009C2A05" w:rsidRPr="006503C2" w:rsidRDefault="009C2A05" w:rsidP="00D72D46">
      <w:pPr>
        <w:suppressAutoHyphens/>
        <w:ind w:firstLine="900"/>
        <w:rPr>
          <w:rFonts w:ascii="Times New Roman" w:hAnsi="Times New Roman"/>
          <w:szCs w:val="28"/>
        </w:rPr>
      </w:pPr>
      <w:r w:rsidRPr="006503C2">
        <w:rPr>
          <w:rFonts w:ascii="Times New Roman" w:hAnsi="Times New Roman"/>
          <w:szCs w:val="28"/>
        </w:rPr>
        <w:t>Анализ результатов мониторинга наркоситуации 2015-2017 годов показывает, что основными причинами распространении наркомании, по мнению респондентов, остаются социально-экономические проблемы общества и проблемы правоохранительной системы. (см. Таблица 12)</w:t>
      </w:r>
    </w:p>
    <w:p w:rsidR="009C2A05" w:rsidRPr="006503C2" w:rsidRDefault="009C2A05" w:rsidP="009C2A05">
      <w:pPr>
        <w:suppressAutoHyphens/>
        <w:spacing w:line="360" w:lineRule="auto"/>
        <w:ind w:firstLine="900"/>
        <w:jc w:val="right"/>
        <w:rPr>
          <w:rFonts w:ascii="Times New Roman" w:hAnsi="Times New Roman"/>
          <w:sz w:val="24"/>
          <w:szCs w:val="24"/>
        </w:rPr>
      </w:pPr>
      <w:r w:rsidRPr="006503C2">
        <w:rPr>
          <w:rFonts w:ascii="Times New Roman" w:hAnsi="Times New Roman"/>
          <w:sz w:val="24"/>
          <w:szCs w:val="24"/>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3260"/>
        <w:gridCol w:w="2977"/>
      </w:tblGrid>
      <w:tr w:rsidR="009C2A05" w:rsidRPr="006503C2" w:rsidTr="009C2A05">
        <w:tc>
          <w:tcPr>
            <w:tcW w:w="3227" w:type="dxa"/>
            <w:shd w:val="clear" w:color="auto" w:fill="C6D9F1"/>
          </w:tcPr>
          <w:p w:rsidR="009C2A05" w:rsidRPr="006503C2" w:rsidRDefault="009C2A05" w:rsidP="009C2A05">
            <w:pPr>
              <w:pStyle w:val="aff"/>
              <w:suppressAutoHyphens/>
              <w:spacing w:after="0" w:line="240" w:lineRule="auto"/>
              <w:ind w:left="0"/>
              <w:jc w:val="center"/>
              <w:rPr>
                <w:rFonts w:ascii="Times New Roman" w:hAnsi="Times New Roman"/>
                <w:b/>
                <w:sz w:val="24"/>
                <w:szCs w:val="24"/>
              </w:rPr>
            </w:pPr>
            <w:r w:rsidRPr="006503C2">
              <w:rPr>
                <w:rFonts w:ascii="Times New Roman" w:hAnsi="Times New Roman"/>
                <w:b/>
                <w:sz w:val="24"/>
                <w:szCs w:val="24"/>
              </w:rPr>
              <w:t>2015 год</w:t>
            </w:r>
          </w:p>
        </w:tc>
        <w:tc>
          <w:tcPr>
            <w:tcW w:w="3260" w:type="dxa"/>
            <w:shd w:val="clear" w:color="auto" w:fill="C6D9F1"/>
          </w:tcPr>
          <w:p w:rsidR="009C2A05" w:rsidRPr="006503C2" w:rsidRDefault="009C2A05" w:rsidP="009C2A05">
            <w:pPr>
              <w:pStyle w:val="aff"/>
              <w:suppressAutoHyphens/>
              <w:spacing w:after="0" w:line="240" w:lineRule="auto"/>
              <w:ind w:left="0"/>
              <w:jc w:val="center"/>
              <w:rPr>
                <w:rFonts w:ascii="Times New Roman" w:hAnsi="Times New Roman"/>
                <w:b/>
                <w:sz w:val="24"/>
                <w:szCs w:val="24"/>
              </w:rPr>
            </w:pPr>
            <w:r w:rsidRPr="006503C2">
              <w:rPr>
                <w:rFonts w:ascii="Times New Roman" w:hAnsi="Times New Roman"/>
                <w:b/>
                <w:sz w:val="24"/>
                <w:szCs w:val="24"/>
              </w:rPr>
              <w:t>2016 год</w:t>
            </w:r>
          </w:p>
        </w:tc>
        <w:tc>
          <w:tcPr>
            <w:tcW w:w="2977" w:type="dxa"/>
            <w:shd w:val="clear" w:color="auto" w:fill="C6D9F1"/>
          </w:tcPr>
          <w:p w:rsidR="009C2A05" w:rsidRPr="006503C2" w:rsidRDefault="009C2A05" w:rsidP="009C2A05">
            <w:pPr>
              <w:pStyle w:val="aff"/>
              <w:suppressAutoHyphens/>
              <w:spacing w:after="0" w:line="240" w:lineRule="auto"/>
              <w:ind w:left="0"/>
              <w:jc w:val="center"/>
              <w:rPr>
                <w:rFonts w:ascii="Times New Roman" w:hAnsi="Times New Roman"/>
                <w:b/>
                <w:sz w:val="24"/>
                <w:szCs w:val="24"/>
              </w:rPr>
            </w:pPr>
            <w:r w:rsidRPr="006503C2">
              <w:rPr>
                <w:rFonts w:ascii="Times New Roman" w:hAnsi="Times New Roman"/>
                <w:b/>
                <w:sz w:val="24"/>
                <w:szCs w:val="24"/>
              </w:rPr>
              <w:t xml:space="preserve">2017 год </w:t>
            </w:r>
          </w:p>
        </w:tc>
      </w:tr>
      <w:tr w:rsidR="009C2A05" w:rsidRPr="006503C2" w:rsidTr="009C2A05">
        <w:tc>
          <w:tcPr>
            <w:tcW w:w="3227" w:type="dxa"/>
          </w:tcPr>
          <w:p w:rsidR="009C2A05" w:rsidRPr="006503C2" w:rsidRDefault="009C2A05" w:rsidP="00055920">
            <w:pPr>
              <w:suppressAutoHyphens/>
              <w:ind w:hanging="142"/>
              <w:rPr>
                <w:rFonts w:ascii="Times New Roman" w:hAnsi="Times New Roman"/>
                <w:i/>
                <w:sz w:val="24"/>
                <w:szCs w:val="24"/>
              </w:rPr>
            </w:pPr>
            <w:r w:rsidRPr="006503C2">
              <w:rPr>
                <w:rFonts w:ascii="Times New Roman" w:hAnsi="Times New Roman"/>
                <w:i/>
                <w:sz w:val="24"/>
                <w:szCs w:val="24"/>
              </w:rPr>
              <w:t>Моральная деградация общества</w:t>
            </w:r>
          </w:p>
        </w:tc>
        <w:tc>
          <w:tcPr>
            <w:tcW w:w="3260" w:type="dxa"/>
          </w:tcPr>
          <w:p w:rsidR="009C2A05" w:rsidRPr="006503C2" w:rsidRDefault="009C2A05" w:rsidP="00055920">
            <w:pPr>
              <w:suppressAutoHyphens/>
              <w:ind w:hanging="142"/>
              <w:rPr>
                <w:rFonts w:ascii="Times New Roman" w:hAnsi="Times New Roman"/>
                <w:i/>
                <w:sz w:val="24"/>
                <w:szCs w:val="24"/>
              </w:rPr>
            </w:pPr>
            <w:r w:rsidRPr="006503C2">
              <w:rPr>
                <w:rFonts w:ascii="Times New Roman" w:hAnsi="Times New Roman"/>
                <w:i/>
                <w:sz w:val="24"/>
                <w:szCs w:val="24"/>
              </w:rPr>
              <w:t>Неудовлетворенность жизнью и социальное неблагополучие</w:t>
            </w:r>
          </w:p>
        </w:tc>
        <w:tc>
          <w:tcPr>
            <w:tcW w:w="2977" w:type="dxa"/>
          </w:tcPr>
          <w:p w:rsidR="009C2A05" w:rsidRPr="006503C2" w:rsidRDefault="009C2A05" w:rsidP="00055920">
            <w:pPr>
              <w:suppressAutoHyphens/>
              <w:ind w:hanging="142"/>
              <w:rPr>
                <w:rFonts w:ascii="Times New Roman" w:hAnsi="Times New Roman"/>
                <w:i/>
                <w:sz w:val="24"/>
                <w:szCs w:val="24"/>
              </w:rPr>
            </w:pPr>
            <w:r w:rsidRPr="006503C2">
              <w:rPr>
                <w:rFonts w:ascii="Times New Roman" w:hAnsi="Times New Roman"/>
                <w:i/>
                <w:sz w:val="24"/>
                <w:szCs w:val="24"/>
              </w:rPr>
              <w:t>Моральная деградация общества</w:t>
            </w:r>
          </w:p>
        </w:tc>
      </w:tr>
      <w:tr w:rsidR="009C2A05" w:rsidRPr="006503C2" w:rsidTr="009C2A05">
        <w:tc>
          <w:tcPr>
            <w:tcW w:w="3227" w:type="dxa"/>
          </w:tcPr>
          <w:p w:rsidR="009C2A05" w:rsidRPr="006503C2" w:rsidRDefault="009C2A05" w:rsidP="00055920">
            <w:pPr>
              <w:suppressAutoHyphens/>
              <w:ind w:hanging="142"/>
              <w:rPr>
                <w:rFonts w:ascii="Times New Roman" w:hAnsi="Times New Roman"/>
                <w:i/>
                <w:sz w:val="24"/>
                <w:szCs w:val="24"/>
              </w:rPr>
            </w:pPr>
            <w:r w:rsidRPr="006503C2">
              <w:rPr>
                <w:rFonts w:ascii="Times New Roman" w:hAnsi="Times New Roman"/>
                <w:i/>
                <w:sz w:val="24"/>
                <w:szCs w:val="24"/>
              </w:rPr>
              <w:t>Неудовлетворенность жизнью</w:t>
            </w:r>
          </w:p>
        </w:tc>
        <w:tc>
          <w:tcPr>
            <w:tcW w:w="3260" w:type="dxa"/>
          </w:tcPr>
          <w:p w:rsidR="009C2A05" w:rsidRPr="006503C2" w:rsidRDefault="009C2A05" w:rsidP="00055920">
            <w:pPr>
              <w:suppressAutoHyphens/>
              <w:ind w:hanging="142"/>
              <w:rPr>
                <w:rFonts w:ascii="Times New Roman" w:hAnsi="Times New Roman"/>
                <w:i/>
                <w:sz w:val="24"/>
                <w:szCs w:val="24"/>
              </w:rPr>
            </w:pPr>
            <w:r w:rsidRPr="006503C2">
              <w:rPr>
                <w:rFonts w:ascii="Times New Roman" w:hAnsi="Times New Roman"/>
                <w:i/>
                <w:sz w:val="24"/>
                <w:szCs w:val="24"/>
              </w:rPr>
              <w:t>Безработица, экономические проблемы</w:t>
            </w:r>
          </w:p>
        </w:tc>
        <w:tc>
          <w:tcPr>
            <w:tcW w:w="2977" w:type="dxa"/>
          </w:tcPr>
          <w:p w:rsidR="009C2A05" w:rsidRPr="006503C2" w:rsidRDefault="009C2A05" w:rsidP="00055920">
            <w:pPr>
              <w:suppressAutoHyphens/>
              <w:ind w:hanging="142"/>
              <w:rPr>
                <w:rFonts w:ascii="Times New Roman" w:hAnsi="Times New Roman"/>
                <w:i/>
                <w:sz w:val="24"/>
                <w:szCs w:val="24"/>
              </w:rPr>
            </w:pPr>
            <w:r w:rsidRPr="006503C2">
              <w:rPr>
                <w:rFonts w:ascii="Times New Roman" w:hAnsi="Times New Roman"/>
                <w:i/>
                <w:sz w:val="24"/>
                <w:szCs w:val="24"/>
              </w:rPr>
              <w:t>Неудовлетворенность жизнью</w:t>
            </w:r>
          </w:p>
        </w:tc>
      </w:tr>
      <w:tr w:rsidR="009C2A05" w:rsidRPr="006503C2" w:rsidTr="009C2A05">
        <w:tc>
          <w:tcPr>
            <w:tcW w:w="3227" w:type="dxa"/>
          </w:tcPr>
          <w:p w:rsidR="009C2A05" w:rsidRPr="006503C2" w:rsidRDefault="009C2A05" w:rsidP="00055920">
            <w:pPr>
              <w:suppressAutoHyphens/>
              <w:ind w:hanging="142"/>
              <w:rPr>
                <w:rFonts w:ascii="Times New Roman" w:hAnsi="Times New Roman"/>
                <w:i/>
                <w:sz w:val="24"/>
                <w:szCs w:val="24"/>
              </w:rPr>
            </w:pPr>
            <w:r w:rsidRPr="006503C2">
              <w:rPr>
                <w:rFonts w:ascii="Times New Roman" w:hAnsi="Times New Roman"/>
                <w:i/>
                <w:sz w:val="24"/>
                <w:szCs w:val="24"/>
              </w:rPr>
              <w:t>Экономические проблемы</w:t>
            </w:r>
          </w:p>
        </w:tc>
        <w:tc>
          <w:tcPr>
            <w:tcW w:w="3260" w:type="dxa"/>
          </w:tcPr>
          <w:p w:rsidR="009C2A05" w:rsidRPr="006503C2" w:rsidRDefault="009C2A05" w:rsidP="00055920">
            <w:pPr>
              <w:suppressAutoHyphens/>
              <w:ind w:hanging="142"/>
              <w:rPr>
                <w:rFonts w:ascii="Times New Roman" w:hAnsi="Times New Roman"/>
                <w:i/>
                <w:sz w:val="24"/>
                <w:szCs w:val="24"/>
              </w:rPr>
            </w:pPr>
            <w:r w:rsidRPr="006503C2">
              <w:rPr>
                <w:rFonts w:ascii="Times New Roman" w:hAnsi="Times New Roman"/>
                <w:i/>
                <w:sz w:val="24"/>
                <w:szCs w:val="24"/>
              </w:rPr>
              <w:t>Моральная деградация общества</w:t>
            </w:r>
          </w:p>
        </w:tc>
        <w:tc>
          <w:tcPr>
            <w:tcW w:w="2977" w:type="dxa"/>
          </w:tcPr>
          <w:p w:rsidR="009C2A05" w:rsidRPr="006503C2" w:rsidRDefault="009C2A05" w:rsidP="00055920">
            <w:pPr>
              <w:suppressAutoHyphens/>
              <w:ind w:hanging="142"/>
              <w:rPr>
                <w:rFonts w:ascii="Times New Roman" w:hAnsi="Times New Roman"/>
                <w:i/>
                <w:sz w:val="24"/>
                <w:szCs w:val="24"/>
              </w:rPr>
            </w:pPr>
            <w:r w:rsidRPr="006503C2">
              <w:rPr>
                <w:rFonts w:ascii="Times New Roman" w:hAnsi="Times New Roman"/>
                <w:i/>
                <w:sz w:val="24"/>
                <w:szCs w:val="24"/>
              </w:rPr>
              <w:t>Безработица, экономические проблемы</w:t>
            </w:r>
          </w:p>
        </w:tc>
      </w:tr>
      <w:tr w:rsidR="009C2A05" w:rsidRPr="006503C2" w:rsidTr="009C2A05">
        <w:tc>
          <w:tcPr>
            <w:tcW w:w="3227" w:type="dxa"/>
          </w:tcPr>
          <w:p w:rsidR="009C2A05" w:rsidRPr="006503C2" w:rsidRDefault="009C2A05" w:rsidP="00055920">
            <w:pPr>
              <w:suppressAutoHyphens/>
              <w:ind w:hanging="142"/>
              <w:rPr>
                <w:rFonts w:ascii="Times New Roman" w:hAnsi="Times New Roman"/>
                <w:i/>
                <w:sz w:val="24"/>
                <w:szCs w:val="24"/>
              </w:rPr>
            </w:pPr>
            <w:r w:rsidRPr="006503C2">
              <w:rPr>
                <w:rFonts w:ascii="Times New Roman" w:hAnsi="Times New Roman"/>
                <w:i/>
                <w:sz w:val="24"/>
                <w:szCs w:val="24"/>
              </w:rPr>
              <w:t>Доступность наркотиков</w:t>
            </w:r>
          </w:p>
        </w:tc>
        <w:tc>
          <w:tcPr>
            <w:tcW w:w="3260" w:type="dxa"/>
          </w:tcPr>
          <w:p w:rsidR="009C2A05" w:rsidRPr="006503C2" w:rsidRDefault="009C2A05" w:rsidP="00055920">
            <w:pPr>
              <w:suppressAutoHyphens/>
              <w:ind w:hanging="142"/>
              <w:rPr>
                <w:rFonts w:ascii="Times New Roman" w:hAnsi="Times New Roman"/>
                <w:i/>
                <w:sz w:val="24"/>
                <w:szCs w:val="24"/>
              </w:rPr>
            </w:pPr>
            <w:r w:rsidRPr="006503C2">
              <w:rPr>
                <w:rFonts w:ascii="Times New Roman" w:hAnsi="Times New Roman"/>
                <w:i/>
                <w:sz w:val="24"/>
                <w:szCs w:val="24"/>
              </w:rPr>
              <w:t>Излишняя свобода, отсутствие организованного досуга</w:t>
            </w:r>
          </w:p>
        </w:tc>
        <w:tc>
          <w:tcPr>
            <w:tcW w:w="2977" w:type="dxa"/>
          </w:tcPr>
          <w:p w:rsidR="009C2A05" w:rsidRPr="006503C2" w:rsidRDefault="009C2A05" w:rsidP="00055920">
            <w:pPr>
              <w:suppressAutoHyphens/>
              <w:ind w:hanging="142"/>
              <w:rPr>
                <w:rFonts w:ascii="Times New Roman" w:hAnsi="Times New Roman"/>
                <w:i/>
                <w:sz w:val="24"/>
                <w:szCs w:val="24"/>
              </w:rPr>
            </w:pPr>
            <w:r w:rsidRPr="006503C2">
              <w:rPr>
                <w:rFonts w:ascii="Times New Roman" w:hAnsi="Times New Roman"/>
                <w:i/>
                <w:sz w:val="24"/>
                <w:szCs w:val="24"/>
              </w:rPr>
              <w:t>Влияние наркобизнеса</w:t>
            </w:r>
          </w:p>
        </w:tc>
      </w:tr>
      <w:tr w:rsidR="009C2A05" w:rsidRPr="006503C2" w:rsidTr="009C2A05">
        <w:tc>
          <w:tcPr>
            <w:tcW w:w="3227" w:type="dxa"/>
          </w:tcPr>
          <w:p w:rsidR="009C2A05" w:rsidRPr="006503C2" w:rsidRDefault="009C2A05" w:rsidP="00055920">
            <w:pPr>
              <w:suppressAutoHyphens/>
              <w:ind w:hanging="142"/>
              <w:rPr>
                <w:rFonts w:ascii="Times New Roman" w:hAnsi="Times New Roman"/>
                <w:i/>
                <w:sz w:val="24"/>
                <w:szCs w:val="24"/>
              </w:rPr>
            </w:pPr>
            <w:r w:rsidRPr="006503C2">
              <w:rPr>
                <w:rFonts w:ascii="Times New Roman" w:hAnsi="Times New Roman"/>
                <w:i/>
                <w:sz w:val="24"/>
                <w:szCs w:val="24"/>
              </w:rPr>
              <w:t>Плохая работа правоохранительных органов</w:t>
            </w:r>
          </w:p>
        </w:tc>
        <w:tc>
          <w:tcPr>
            <w:tcW w:w="3260" w:type="dxa"/>
          </w:tcPr>
          <w:p w:rsidR="009C2A05" w:rsidRPr="006503C2" w:rsidRDefault="009C2A05" w:rsidP="00055920">
            <w:pPr>
              <w:suppressAutoHyphens/>
              <w:ind w:hanging="142"/>
              <w:rPr>
                <w:rFonts w:ascii="Times New Roman" w:hAnsi="Times New Roman"/>
                <w:i/>
                <w:sz w:val="24"/>
                <w:szCs w:val="24"/>
              </w:rPr>
            </w:pPr>
            <w:r w:rsidRPr="006503C2">
              <w:rPr>
                <w:rFonts w:ascii="Times New Roman" w:hAnsi="Times New Roman"/>
                <w:i/>
                <w:sz w:val="24"/>
                <w:szCs w:val="24"/>
              </w:rPr>
              <w:t>Влияние наркобизнеса, доступность наркотиков</w:t>
            </w:r>
          </w:p>
        </w:tc>
        <w:tc>
          <w:tcPr>
            <w:tcW w:w="2977" w:type="dxa"/>
          </w:tcPr>
          <w:p w:rsidR="009C2A05" w:rsidRPr="006503C2" w:rsidRDefault="009C2A05" w:rsidP="00055920">
            <w:pPr>
              <w:suppressAutoHyphens/>
              <w:ind w:hanging="142"/>
              <w:rPr>
                <w:rFonts w:ascii="Times New Roman" w:hAnsi="Times New Roman"/>
                <w:i/>
                <w:sz w:val="24"/>
                <w:szCs w:val="24"/>
              </w:rPr>
            </w:pPr>
            <w:r w:rsidRPr="006503C2">
              <w:rPr>
                <w:rFonts w:ascii="Times New Roman" w:hAnsi="Times New Roman"/>
                <w:i/>
                <w:sz w:val="24"/>
                <w:szCs w:val="24"/>
              </w:rPr>
              <w:t>Плохая работа правоохранительных органов</w:t>
            </w:r>
          </w:p>
        </w:tc>
      </w:tr>
    </w:tbl>
    <w:p w:rsidR="009C2A05" w:rsidRPr="006503C2" w:rsidRDefault="009C2A05" w:rsidP="009C2A05">
      <w:pPr>
        <w:suppressAutoHyphens/>
        <w:ind w:firstLine="900"/>
        <w:rPr>
          <w:rFonts w:ascii="Times New Roman" w:hAnsi="Times New Roman"/>
          <w:szCs w:val="28"/>
        </w:rPr>
      </w:pPr>
    </w:p>
    <w:p w:rsidR="009C2A05" w:rsidRPr="006503C2" w:rsidRDefault="009C2A05" w:rsidP="009C2A05">
      <w:pPr>
        <w:suppressAutoHyphens/>
        <w:ind w:firstLine="900"/>
        <w:rPr>
          <w:rFonts w:ascii="Times New Roman" w:hAnsi="Times New Roman"/>
          <w:szCs w:val="28"/>
        </w:rPr>
      </w:pPr>
      <w:r w:rsidRPr="006503C2">
        <w:rPr>
          <w:rFonts w:ascii="Times New Roman" w:hAnsi="Times New Roman"/>
          <w:szCs w:val="28"/>
        </w:rPr>
        <w:t xml:space="preserve">На основании полученных ответов, можно сделать вывод, что большая часть респондентов Забайкалья видят причины распространения наркомании в недостатках именно общественной жизни, таких как оскудение морально-нравственных качеств людей, социальная незащищенность и </w:t>
      </w:r>
      <w:r w:rsidRPr="006503C2">
        <w:rPr>
          <w:rFonts w:ascii="Times New Roman" w:hAnsi="Times New Roman"/>
          <w:szCs w:val="28"/>
        </w:rPr>
        <w:lastRenderedPageBreak/>
        <w:t>неблагополучие, а также во влиянии преступности и недостаточностью мер борьбы с ней.</w:t>
      </w:r>
    </w:p>
    <w:p w:rsidR="009C2A05" w:rsidRPr="006503C2" w:rsidRDefault="009C2A05" w:rsidP="009C2A05">
      <w:pPr>
        <w:ind w:firstLine="567"/>
        <w:rPr>
          <w:rFonts w:ascii="Times New Roman" w:hAnsi="Times New Roman"/>
          <w:szCs w:val="28"/>
        </w:rPr>
      </w:pPr>
      <w:r w:rsidRPr="006503C2">
        <w:rPr>
          <w:rFonts w:ascii="Times New Roman" w:hAnsi="Times New Roman"/>
          <w:szCs w:val="28"/>
        </w:rPr>
        <w:t>Респонденты выражали свое мнения, относительно эффективных пр</w:t>
      </w:r>
      <w:r w:rsidRPr="006503C2">
        <w:rPr>
          <w:rFonts w:ascii="Times New Roman" w:hAnsi="Times New Roman"/>
          <w:szCs w:val="28"/>
        </w:rPr>
        <w:t>о</w:t>
      </w:r>
      <w:r w:rsidRPr="006503C2">
        <w:rPr>
          <w:rFonts w:ascii="Times New Roman" w:hAnsi="Times New Roman"/>
          <w:szCs w:val="28"/>
        </w:rPr>
        <w:t>филактических мер, так наиболее эффекти</w:t>
      </w:r>
      <w:r w:rsidRPr="006503C2">
        <w:rPr>
          <w:rFonts w:ascii="Times New Roman" w:hAnsi="Times New Roman"/>
          <w:szCs w:val="28"/>
        </w:rPr>
        <w:t>в</w:t>
      </w:r>
      <w:r w:rsidRPr="006503C2">
        <w:rPr>
          <w:rFonts w:ascii="Times New Roman" w:hAnsi="Times New Roman"/>
          <w:szCs w:val="28"/>
        </w:rPr>
        <w:t>ными населении Забайкальского края считает: выступление бывших наркоманов, лекции и беседы в учебных заведен</w:t>
      </w:r>
      <w:r w:rsidRPr="006503C2">
        <w:rPr>
          <w:rFonts w:ascii="Times New Roman" w:hAnsi="Times New Roman"/>
          <w:szCs w:val="28"/>
        </w:rPr>
        <w:t>и</w:t>
      </w:r>
      <w:r w:rsidRPr="006503C2">
        <w:rPr>
          <w:rFonts w:ascii="Times New Roman" w:hAnsi="Times New Roman"/>
          <w:szCs w:val="28"/>
        </w:rPr>
        <w:t>ях, в т.ч. с привлечением узких специалистов (см. Таблица 13).</w:t>
      </w:r>
    </w:p>
    <w:p w:rsidR="009C2A05" w:rsidRPr="006503C2" w:rsidRDefault="009C2A05" w:rsidP="009C2A05">
      <w:pPr>
        <w:ind w:firstLine="567"/>
        <w:jc w:val="right"/>
        <w:rPr>
          <w:rFonts w:ascii="Times New Roman" w:hAnsi="Times New Roman"/>
          <w:sz w:val="24"/>
          <w:szCs w:val="24"/>
        </w:rPr>
      </w:pPr>
      <w:r w:rsidRPr="006503C2">
        <w:rPr>
          <w:rFonts w:ascii="Times New Roman" w:hAnsi="Times New Roman"/>
          <w:sz w:val="24"/>
          <w:szCs w:val="24"/>
        </w:rPr>
        <w:t>Таблица 13</w:t>
      </w: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4482"/>
        <w:gridCol w:w="1613"/>
        <w:gridCol w:w="1299"/>
        <w:gridCol w:w="1242"/>
      </w:tblGrid>
      <w:tr w:rsidR="009C2A05" w:rsidRPr="006503C2" w:rsidTr="0027625D">
        <w:trPr>
          <w:trHeight w:val="512"/>
        </w:trPr>
        <w:tc>
          <w:tcPr>
            <w:tcW w:w="959" w:type="dxa"/>
            <w:vMerge w:val="restart"/>
            <w:shd w:val="clear" w:color="auto" w:fill="C6D9F1"/>
            <w:vAlign w:val="center"/>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4482" w:type="dxa"/>
            <w:vMerge w:val="restart"/>
            <w:shd w:val="clear" w:color="auto" w:fill="C6D9F1"/>
            <w:vAlign w:val="center"/>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1613" w:type="dxa"/>
            <w:vMerge w:val="restart"/>
            <w:shd w:val="clear" w:color="auto" w:fill="C6D9F1"/>
            <w:vAlign w:val="center"/>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b/>
                <w:sz w:val="24"/>
                <w:szCs w:val="24"/>
              </w:rPr>
              <w:t>% от общего количества респондентов</w:t>
            </w:r>
          </w:p>
        </w:tc>
        <w:tc>
          <w:tcPr>
            <w:tcW w:w="2541" w:type="dxa"/>
            <w:gridSpan w:val="2"/>
            <w:shd w:val="clear" w:color="auto" w:fill="C6D9F1"/>
            <w:vAlign w:val="center"/>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Категория респондентов</w:t>
            </w:r>
          </w:p>
        </w:tc>
      </w:tr>
      <w:tr w:rsidR="009C2A05" w:rsidRPr="006503C2" w:rsidTr="0027625D">
        <w:trPr>
          <w:trHeight w:val="277"/>
        </w:trPr>
        <w:tc>
          <w:tcPr>
            <w:tcW w:w="959" w:type="dxa"/>
            <w:vMerge/>
            <w:shd w:val="clear" w:color="auto" w:fill="C6D9F1"/>
            <w:vAlign w:val="center"/>
          </w:tcPr>
          <w:p w:rsidR="009C2A05" w:rsidRPr="006503C2" w:rsidRDefault="009C2A05" w:rsidP="0027625D">
            <w:pPr>
              <w:ind w:firstLine="0"/>
              <w:jc w:val="center"/>
              <w:rPr>
                <w:rFonts w:ascii="Times New Roman" w:hAnsi="Times New Roman"/>
                <w:sz w:val="24"/>
                <w:szCs w:val="24"/>
                <w:lang w:eastAsia="ar-SA"/>
              </w:rPr>
            </w:pPr>
          </w:p>
        </w:tc>
        <w:tc>
          <w:tcPr>
            <w:tcW w:w="4482" w:type="dxa"/>
            <w:vMerge/>
            <w:shd w:val="clear" w:color="auto" w:fill="C6D9F1"/>
            <w:vAlign w:val="center"/>
          </w:tcPr>
          <w:p w:rsidR="009C2A05" w:rsidRPr="006503C2" w:rsidRDefault="009C2A05" w:rsidP="009C2A05">
            <w:pPr>
              <w:jc w:val="center"/>
              <w:rPr>
                <w:rFonts w:ascii="Times New Roman" w:hAnsi="Times New Roman"/>
                <w:sz w:val="24"/>
                <w:szCs w:val="24"/>
                <w:lang w:eastAsia="ar-SA"/>
              </w:rPr>
            </w:pPr>
          </w:p>
        </w:tc>
        <w:tc>
          <w:tcPr>
            <w:tcW w:w="1613" w:type="dxa"/>
            <w:vMerge/>
            <w:shd w:val="clear" w:color="auto" w:fill="C6D9F1"/>
            <w:vAlign w:val="center"/>
          </w:tcPr>
          <w:p w:rsidR="009C2A05" w:rsidRPr="006503C2" w:rsidRDefault="009C2A05" w:rsidP="009C2A05">
            <w:pPr>
              <w:suppressAutoHyphens/>
              <w:jc w:val="center"/>
              <w:rPr>
                <w:rFonts w:ascii="Times New Roman" w:hAnsi="Times New Roman"/>
                <w:sz w:val="24"/>
                <w:szCs w:val="24"/>
                <w:lang w:eastAsia="ar-SA"/>
              </w:rPr>
            </w:pPr>
          </w:p>
        </w:tc>
        <w:tc>
          <w:tcPr>
            <w:tcW w:w="1299" w:type="dxa"/>
            <w:shd w:val="clear" w:color="auto" w:fill="C6D9F1"/>
            <w:vAlign w:val="center"/>
          </w:tcPr>
          <w:p w:rsidR="009C2A05" w:rsidRPr="006503C2" w:rsidRDefault="009C2A05" w:rsidP="0027625D">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Муж %</w:t>
            </w:r>
          </w:p>
        </w:tc>
        <w:tc>
          <w:tcPr>
            <w:tcW w:w="1242" w:type="dxa"/>
            <w:shd w:val="clear" w:color="auto" w:fill="C6D9F1"/>
            <w:vAlign w:val="center"/>
          </w:tcPr>
          <w:p w:rsidR="009C2A05" w:rsidRPr="006503C2" w:rsidRDefault="009C2A05" w:rsidP="0027625D">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Жен %</w:t>
            </w:r>
          </w:p>
        </w:tc>
      </w:tr>
      <w:tr w:rsidR="009C2A05" w:rsidRPr="006503C2" w:rsidTr="0027625D">
        <w:trPr>
          <w:trHeight w:val="512"/>
        </w:trPr>
        <w:tc>
          <w:tcPr>
            <w:tcW w:w="959" w:type="dxa"/>
            <w:vAlign w:val="center"/>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4482" w:type="dxa"/>
            <w:vAlign w:val="center"/>
          </w:tcPr>
          <w:p w:rsidR="009C2A05" w:rsidRPr="006503C2" w:rsidRDefault="009C2A05" w:rsidP="00055920">
            <w:pPr>
              <w:ind w:hanging="108"/>
              <w:rPr>
                <w:rFonts w:ascii="Times New Roman" w:hAnsi="Times New Roman"/>
                <w:sz w:val="24"/>
                <w:szCs w:val="24"/>
              </w:rPr>
            </w:pPr>
            <w:r w:rsidRPr="006503C2">
              <w:rPr>
                <w:rFonts w:ascii="Times New Roman" w:hAnsi="Times New Roman"/>
                <w:sz w:val="24"/>
                <w:szCs w:val="24"/>
              </w:rPr>
              <w:t>Выступления бывших наркоманов</w:t>
            </w:r>
          </w:p>
        </w:tc>
        <w:tc>
          <w:tcPr>
            <w:tcW w:w="1613" w:type="dxa"/>
            <w:vAlign w:val="center"/>
          </w:tcPr>
          <w:p w:rsidR="009C2A05" w:rsidRPr="006503C2" w:rsidRDefault="009C2A05" w:rsidP="0027625D">
            <w:pPr>
              <w:ind w:hanging="54"/>
              <w:jc w:val="center"/>
              <w:rPr>
                <w:rFonts w:ascii="Times New Roman" w:hAnsi="Times New Roman"/>
                <w:sz w:val="24"/>
                <w:szCs w:val="24"/>
              </w:rPr>
            </w:pPr>
            <w:r w:rsidRPr="006503C2">
              <w:rPr>
                <w:rFonts w:ascii="Times New Roman" w:hAnsi="Times New Roman"/>
                <w:sz w:val="24"/>
                <w:szCs w:val="24"/>
              </w:rPr>
              <w:t>44,2</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299"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39,5</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42"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46,5</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27625D">
        <w:trPr>
          <w:trHeight w:val="512"/>
        </w:trPr>
        <w:tc>
          <w:tcPr>
            <w:tcW w:w="959" w:type="dxa"/>
            <w:vAlign w:val="center"/>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4482" w:type="dxa"/>
            <w:vAlign w:val="center"/>
          </w:tcPr>
          <w:p w:rsidR="009C2A05" w:rsidRPr="006503C2" w:rsidRDefault="009C2A05" w:rsidP="00055920">
            <w:pPr>
              <w:ind w:hanging="108"/>
              <w:rPr>
                <w:rFonts w:ascii="Times New Roman" w:hAnsi="Times New Roman"/>
                <w:sz w:val="24"/>
                <w:szCs w:val="24"/>
              </w:rPr>
            </w:pPr>
            <w:r w:rsidRPr="006503C2">
              <w:rPr>
                <w:rFonts w:ascii="Times New Roman" w:hAnsi="Times New Roman"/>
                <w:sz w:val="24"/>
                <w:szCs w:val="24"/>
              </w:rPr>
              <w:t>Лекции и беседы в учебных заведениях</w:t>
            </w:r>
          </w:p>
        </w:tc>
        <w:tc>
          <w:tcPr>
            <w:tcW w:w="1613" w:type="dxa"/>
            <w:vAlign w:val="center"/>
          </w:tcPr>
          <w:p w:rsidR="009C2A05" w:rsidRPr="006503C2" w:rsidRDefault="009C2A05" w:rsidP="0027625D">
            <w:pPr>
              <w:ind w:hanging="54"/>
              <w:jc w:val="center"/>
              <w:rPr>
                <w:rFonts w:ascii="Times New Roman" w:hAnsi="Times New Roman"/>
                <w:sz w:val="24"/>
                <w:szCs w:val="24"/>
              </w:rPr>
            </w:pPr>
            <w:r w:rsidRPr="006503C2">
              <w:rPr>
                <w:rFonts w:ascii="Times New Roman" w:hAnsi="Times New Roman"/>
                <w:sz w:val="24"/>
                <w:szCs w:val="24"/>
              </w:rPr>
              <w:t>36,6</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299"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30,9</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42"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39,4</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27625D">
        <w:trPr>
          <w:trHeight w:val="512"/>
        </w:trPr>
        <w:tc>
          <w:tcPr>
            <w:tcW w:w="959" w:type="dxa"/>
            <w:vAlign w:val="center"/>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4482" w:type="dxa"/>
            <w:vAlign w:val="center"/>
          </w:tcPr>
          <w:p w:rsidR="009C2A05" w:rsidRPr="006503C2" w:rsidRDefault="009C2A05" w:rsidP="00055920">
            <w:pPr>
              <w:ind w:hanging="108"/>
              <w:rPr>
                <w:rFonts w:ascii="Times New Roman" w:hAnsi="Times New Roman"/>
                <w:sz w:val="24"/>
                <w:szCs w:val="24"/>
              </w:rPr>
            </w:pPr>
            <w:r w:rsidRPr="006503C2">
              <w:rPr>
                <w:rFonts w:ascii="Times New Roman" w:hAnsi="Times New Roman"/>
                <w:sz w:val="24"/>
                <w:szCs w:val="24"/>
              </w:rPr>
              <w:t>Беседы специалистов-наркологов с род</w:t>
            </w:r>
            <w:r w:rsidRPr="006503C2">
              <w:rPr>
                <w:rFonts w:ascii="Times New Roman" w:hAnsi="Times New Roman"/>
                <w:sz w:val="24"/>
                <w:szCs w:val="24"/>
              </w:rPr>
              <w:t>и</w:t>
            </w:r>
            <w:r w:rsidRPr="006503C2">
              <w:rPr>
                <w:rFonts w:ascii="Times New Roman" w:hAnsi="Times New Roman"/>
                <w:sz w:val="24"/>
                <w:szCs w:val="24"/>
              </w:rPr>
              <w:t>телями учащихся, студентов</w:t>
            </w:r>
          </w:p>
        </w:tc>
        <w:tc>
          <w:tcPr>
            <w:tcW w:w="1613" w:type="dxa"/>
            <w:vAlign w:val="center"/>
          </w:tcPr>
          <w:p w:rsidR="009C2A05" w:rsidRPr="006503C2" w:rsidRDefault="009C2A05" w:rsidP="0027625D">
            <w:pPr>
              <w:ind w:hanging="54"/>
              <w:jc w:val="center"/>
              <w:rPr>
                <w:rFonts w:ascii="Times New Roman" w:hAnsi="Times New Roman"/>
                <w:sz w:val="24"/>
                <w:szCs w:val="24"/>
              </w:rPr>
            </w:pPr>
            <w:r w:rsidRPr="006503C2">
              <w:rPr>
                <w:rFonts w:ascii="Times New Roman" w:hAnsi="Times New Roman"/>
                <w:sz w:val="24"/>
                <w:szCs w:val="24"/>
              </w:rPr>
              <w:t>28,4</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299"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22,7</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42"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31,2</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27625D">
        <w:trPr>
          <w:trHeight w:val="512"/>
        </w:trPr>
        <w:tc>
          <w:tcPr>
            <w:tcW w:w="959" w:type="dxa"/>
            <w:vAlign w:val="center"/>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4482" w:type="dxa"/>
            <w:vAlign w:val="center"/>
          </w:tcPr>
          <w:p w:rsidR="009C2A05" w:rsidRPr="006503C2" w:rsidRDefault="009C2A05" w:rsidP="00055920">
            <w:pPr>
              <w:ind w:hanging="108"/>
              <w:rPr>
                <w:rFonts w:ascii="Times New Roman" w:hAnsi="Times New Roman"/>
                <w:sz w:val="24"/>
                <w:szCs w:val="24"/>
              </w:rPr>
            </w:pPr>
            <w:r w:rsidRPr="006503C2">
              <w:rPr>
                <w:rFonts w:ascii="Times New Roman" w:hAnsi="Times New Roman"/>
                <w:sz w:val="24"/>
                <w:szCs w:val="24"/>
              </w:rPr>
              <w:t>Тематические программы и фильмы на телевидении</w:t>
            </w:r>
          </w:p>
        </w:tc>
        <w:tc>
          <w:tcPr>
            <w:tcW w:w="1613" w:type="dxa"/>
            <w:vAlign w:val="center"/>
          </w:tcPr>
          <w:p w:rsidR="009C2A05" w:rsidRPr="006503C2" w:rsidRDefault="009C2A05" w:rsidP="0027625D">
            <w:pPr>
              <w:ind w:hanging="54"/>
              <w:jc w:val="center"/>
              <w:rPr>
                <w:rFonts w:ascii="Times New Roman" w:hAnsi="Times New Roman"/>
                <w:sz w:val="24"/>
                <w:szCs w:val="24"/>
              </w:rPr>
            </w:pPr>
            <w:r w:rsidRPr="006503C2">
              <w:rPr>
                <w:rFonts w:ascii="Times New Roman" w:hAnsi="Times New Roman"/>
                <w:sz w:val="24"/>
                <w:szCs w:val="24"/>
              </w:rPr>
              <w:t>24,0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299"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16,6</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42"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27,6</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27625D">
        <w:trPr>
          <w:trHeight w:val="512"/>
        </w:trPr>
        <w:tc>
          <w:tcPr>
            <w:tcW w:w="959" w:type="dxa"/>
            <w:vAlign w:val="center"/>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4482" w:type="dxa"/>
            <w:vAlign w:val="center"/>
          </w:tcPr>
          <w:p w:rsidR="009C2A05" w:rsidRPr="006503C2" w:rsidRDefault="009C2A05" w:rsidP="00055920">
            <w:pPr>
              <w:ind w:hanging="108"/>
              <w:rPr>
                <w:rFonts w:ascii="Times New Roman" w:hAnsi="Times New Roman"/>
                <w:sz w:val="24"/>
                <w:szCs w:val="24"/>
              </w:rPr>
            </w:pPr>
            <w:r w:rsidRPr="006503C2">
              <w:rPr>
                <w:rFonts w:ascii="Times New Roman" w:hAnsi="Times New Roman"/>
                <w:sz w:val="24"/>
                <w:szCs w:val="24"/>
              </w:rPr>
              <w:t>Выступления в СМИ известных, автор</w:t>
            </w:r>
            <w:r w:rsidRPr="006503C2">
              <w:rPr>
                <w:rFonts w:ascii="Times New Roman" w:hAnsi="Times New Roman"/>
                <w:sz w:val="24"/>
                <w:szCs w:val="24"/>
              </w:rPr>
              <w:t>и</w:t>
            </w:r>
            <w:r w:rsidRPr="006503C2">
              <w:rPr>
                <w:rFonts w:ascii="Times New Roman" w:hAnsi="Times New Roman"/>
                <w:sz w:val="24"/>
                <w:szCs w:val="24"/>
              </w:rPr>
              <w:t>тетных людей, медиков, сотрудников наркоконтроля</w:t>
            </w:r>
          </w:p>
        </w:tc>
        <w:tc>
          <w:tcPr>
            <w:tcW w:w="1613" w:type="dxa"/>
            <w:vAlign w:val="center"/>
          </w:tcPr>
          <w:p w:rsidR="009C2A05" w:rsidRPr="006503C2" w:rsidRDefault="009C2A05" w:rsidP="0027625D">
            <w:pPr>
              <w:ind w:hanging="54"/>
              <w:jc w:val="center"/>
              <w:rPr>
                <w:rFonts w:ascii="Times New Roman" w:hAnsi="Times New Roman"/>
                <w:sz w:val="24"/>
                <w:szCs w:val="24"/>
              </w:rPr>
            </w:pPr>
            <w:r w:rsidRPr="006503C2">
              <w:rPr>
                <w:rFonts w:ascii="Times New Roman" w:hAnsi="Times New Roman"/>
                <w:sz w:val="24"/>
                <w:szCs w:val="24"/>
              </w:rPr>
              <w:t>21,5</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299"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18,2</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42"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23,2</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27625D">
        <w:trPr>
          <w:trHeight w:val="512"/>
        </w:trPr>
        <w:tc>
          <w:tcPr>
            <w:tcW w:w="959" w:type="dxa"/>
            <w:vAlign w:val="center"/>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4482" w:type="dxa"/>
            <w:vAlign w:val="center"/>
          </w:tcPr>
          <w:p w:rsidR="009C2A05" w:rsidRPr="006503C2" w:rsidRDefault="009C2A05" w:rsidP="00055920">
            <w:pPr>
              <w:ind w:hanging="108"/>
              <w:rPr>
                <w:rFonts w:ascii="Times New Roman" w:hAnsi="Times New Roman"/>
                <w:sz w:val="24"/>
                <w:szCs w:val="24"/>
              </w:rPr>
            </w:pPr>
            <w:r w:rsidRPr="006503C2">
              <w:rPr>
                <w:rFonts w:ascii="Times New Roman" w:hAnsi="Times New Roman"/>
                <w:sz w:val="24"/>
                <w:szCs w:val="24"/>
              </w:rPr>
              <w:t>Антинаркотическая реклама на телевид</w:t>
            </w:r>
            <w:r w:rsidRPr="006503C2">
              <w:rPr>
                <w:rFonts w:ascii="Times New Roman" w:hAnsi="Times New Roman"/>
                <w:sz w:val="24"/>
                <w:szCs w:val="24"/>
              </w:rPr>
              <w:t>е</w:t>
            </w:r>
            <w:r w:rsidRPr="006503C2">
              <w:rPr>
                <w:rFonts w:ascii="Times New Roman" w:hAnsi="Times New Roman"/>
                <w:sz w:val="24"/>
                <w:szCs w:val="24"/>
              </w:rPr>
              <w:t>нии, прессе, радио</w:t>
            </w:r>
          </w:p>
        </w:tc>
        <w:tc>
          <w:tcPr>
            <w:tcW w:w="1613" w:type="dxa"/>
            <w:vAlign w:val="center"/>
          </w:tcPr>
          <w:p w:rsidR="009C2A05" w:rsidRPr="006503C2" w:rsidRDefault="009C2A05" w:rsidP="0027625D">
            <w:pPr>
              <w:ind w:hanging="54"/>
              <w:jc w:val="center"/>
              <w:rPr>
                <w:rFonts w:ascii="Times New Roman" w:hAnsi="Times New Roman"/>
                <w:sz w:val="24"/>
                <w:szCs w:val="24"/>
              </w:rPr>
            </w:pPr>
            <w:r w:rsidRPr="006503C2">
              <w:rPr>
                <w:rFonts w:ascii="Times New Roman" w:hAnsi="Times New Roman"/>
                <w:sz w:val="24"/>
                <w:szCs w:val="24"/>
              </w:rPr>
              <w:t>19,5</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299"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18,5</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42"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20,1</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27625D">
        <w:trPr>
          <w:trHeight w:val="512"/>
        </w:trPr>
        <w:tc>
          <w:tcPr>
            <w:tcW w:w="959" w:type="dxa"/>
            <w:vAlign w:val="center"/>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7</w:t>
            </w:r>
          </w:p>
        </w:tc>
        <w:tc>
          <w:tcPr>
            <w:tcW w:w="4482" w:type="dxa"/>
            <w:vAlign w:val="center"/>
          </w:tcPr>
          <w:p w:rsidR="009C2A05" w:rsidRPr="006503C2" w:rsidRDefault="009C2A05" w:rsidP="00055920">
            <w:pPr>
              <w:ind w:hanging="108"/>
              <w:rPr>
                <w:rFonts w:ascii="Times New Roman" w:hAnsi="Times New Roman"/>
                <w:sz w:val="24"/>
                <w:szCs w:val="24"/>
              </w:rPr>
            </w:pPr>
            <w:r w:rsidRPr="006503C2">
              <w:rPr>
                <w:rFonts w:ascii="Times New Roman" w:hAnsi="Times New Roman"/>
                <w:sz w:val="24"/>
                <w:szCs w:val="24"/>
              </w:rPr>
              <w:t>Публикации в Интернете, специализир</w:t>
            </w:r>
            <w:r w:rsidRPr="006503C2">
              <w:rPr>
                <w:rFonts w:ascii="Times New Roman" w:hAnsi="Times New Roman"/>
                <w:sz w:val="24"/>
                <w:szCs w:val="24"/>
              </w:rPr>
              <w:t>о</w:t>
            </w:r>
            <w:r w:rsidRPr="006503C2">
              <w:rPr>
                <w:rFonts w:ascii="Times New Roman" w:hAnsi="Times New Roman"/>
                <w:sz w:val="24"/>
                <w:szCs w:val="24"/>
              </w:rPr>
              <w:t>ванные сайты</w:t>
            </w:r>
          </w:p>
        </w:tc>
        <w:tc>
          <w:tcPr>
            <w:tcW w:w="1613" w:type="dxa"/>
            <w:vAlign w:val="center"/>
          </w:tcPr>
          <w:p w:rsidR="009C2A05" w:rsidRPr="006503C2" w:rsidRDefault="009C2A05" w:rsidP="0027625D">
            <w:pPr>
              <w:ind w:hanging="54"/>
              <w:jc w:val="center"/>
              <w:rPr>
                <w:rFonts w:ascii="Times New Roman" w:hAnsi="Times New Roman"/>
                <w:sz w:val="24"/>
                <w:szCs w:val="24"/>
              </w:rPr>
            </w:pPr>
            <w:r w:rsidRPr="006503C2">
              <w:rPr>
                <w:rFonts w:ascii="Times New Roman" w:hAnsi="Times New Roman"/>
                <w:sz w:val="24"/>
                <w:szCs w:val="24"/>
              </w:rPr>
              <w:t>18,7</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299"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18,5</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42"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18,8</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27625D">
        <w:trPr>
          <w:trHeight w:val="512"/>
        </w:trPr>
        <w:tc>
          <w:tcPr>
            <w:tcW w:w="959" w:type="dxa"/>
            <w:vAlign w:val="center"/>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8</w:t>
            </w:r>
          </w:p>
        </w:tc>
        <w:tc>
          <w:tcPr>
            <w:tcW w:w="4482" w:type="dxa"/>
            <w:vAlign w:val="center"/>
          </w:tcPr>
          <w:p w:rsidR="009C2A05" w:rsidRPr="006503C2" w:rsidRDefault="009C2A05" w:rsidP="00055920">
            <w:pPr>
              <w:ind w:hanging="108"/>
              <w:rPr>
                <w:rFonts w:ascii="Times New Roman" w:hAnsi="Times New Roman"/>
                <w:sz w:val="24"/>
                <w:szCs w:val="24"/>
              </w:rPr>
            </w:pPr>
            <w:r w:rsidRPr="006503C2">
              <w:rPr>
                <w:rFonts w:ascii="Times New Roman" w:hAnsi="Times New Roman"/>
                <w:sz w:val="24"/>
                <w:szCs w:val="24"/>
              </w:rPr>
              <w:t>Специальные концерты, фестивали</w:t>
            </w:r>
          </w:p>
        </w:tc>
        <w:tc>
          <w:tcPr>
            <w:tcW w:w="1613" w:type="dxa"/>
            <w:vAlign w:val="center"/>
          </w:tcPr>
          <w:p w:rsidR="009C2A05" w:rsidRPr="006503C2" w:rsidRDefault="009C2A05" w:rsidP="0027625D">
            <w:pPr>
              <w:ind w:hanging="54"/>
              <w:jc w:val="center"/>
              <w:rPr>
                <w:rFonts w:ascii="Times New Roman" w:hAnsi="Times New Roman"/>
                <w:sz w:val="24"/>
                <w:szCs w:val="24"/>
              </w:rPr>
            </w:pPr>
            <w:r w:rsidRPr="006503C2">
              <w:rPr>
                <w:rFonts w:ascii="Times New Roman" w:hAnsi="Times New Roman"/>
                <w:sz w:val="24"/>
                <w:szCs w:val="24"/>
              </w:rPr>
              <w:t>13,8</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299"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15,2</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42"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13,1</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27625D">
        <w:trPr>
          <w:trHeight w:val="512"/>
        </w:trPr>
        <w:tc>
          <w:tcPr>
            <w:tcW w:w="959" w:type="dxa"/>
            <w:vAlign w:val="center"/>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9</w:t>
            </w:r>
          </w:p>
        </w:tc>
        <w:tc>
          <w:tcPr>
            <w:tcW w:w="4482" w:type="dxa"/>
            <w:vAlign w:val="center"/>
          </w:tcPr>
          <w:p w:rsidR="009C2A05" w:rsidRPr="006503C2" w:rsidRDefault="009C2A05" w:rsidP="00055920">
            <w:pPr>
              <w:ind w:hanging="108"/>
              <w:rPr>
                <w:rFonts w:ascii="Times New Roman" w:hAnsi="Times New Roman"/>
                <w:sz w:val="24"/>
                <w:szCs w:val="24"/>
              </w:rPr>
            </w:pPr>
            <w:r w:rsidRPr="006503C2">
              <w:rPr>
                <w:rFonts w:ascii="Times New Roman" w:hAnsi="Times New Roman"/>
                <w:sz w:val="24"/>
                <w:szCs w:val="24"/>
              </w:rPr>
              <w:t>Наружная реклама (баннеры, плакаты, открытки) о вреде наркотиков</w:t>
            </w:r>
          </w:p>
        </w:tc>
        <w:tc>
          <w:tcPr>
            <w:tcW w:w="1613" w:type="dxa"/>
            <w:vAlign w:val="center"/>
          </w:tcPr>
          <w:p w:rsidR="009C2A05" w:rsidRPr="006503C2" w:rsidRDefault="009C2A05" w:rsidP="0027625D">
            <w:pPr>
              <w:ind w:hanging="54"/>
              <w:jc w:val="center"/>
              <w:rPr>
                <w:rFonts w:ascii="Times New Roman" w:hAnsi="Times New Roman"/>
                <w:sz w:val="24"/>
                <w:szCs w:val="24"/>
              </w:rPr>
            </w:pPr>
            <w:r w:rsidRPr="006503C2">
              <w:rPr>
                <w:rFonts w:ascii="Times New Roman" w:hAnsi="Times New Roman"/>
                <w:sz w:val="24"/>
                <w:szCs w:val="24"/>
              </w:rPr>
              <w:t>13,5</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299"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14,6</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42"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12,9</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27625D">
        <w:trPr>
          <w:trHeight w:val="557"/>
        </w:trPr>
        <w:tc>
          <w:tcPr>
            <w:tcW w:w="959" w:type="dxa"/>
            <w:vAlign w:val="center"/>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10</w:t>
            </w:r>
          </w:p>
        </w:tc>
        <w:tc>
          <w:tcPr>
            <w:tcW w:w="4482" w:type="dxa"/>
            <w:vAlign w:val="center"/>
          </w:tcPr>
          <w:p w:rsidR="009C2A05" w:rsidRPr="006503C2" w:rsidRDefault="009C2A05" w:rsidP="00055920">
            <w:pPr>
              <w:ind w:hanging="108"/>
              <w:rPr>
                <w:rFonts w:ascii="Times New Roman" w:hAnsi="Times New Roman"/>
                <w:sz w:val="24"/>
                <w:szCs w:val="24"/>
              </w:rPr>
            </w:pPr>
            <w:r w:rsidRPr="006503C2">
              <w:rPr>
                <w:rFonts w:ascii="Times New Roman" w:hAnsi="Times New Roman"/>
                <w:sz w:val="24"/>
                <w:szCs w:val="24"/>
              </w:rPr>
              <w:t>Специальные буклеты и брошюры о вреде наркотиков</w:t>
            </w:r>
          </w:p>
        </w:tc>
        <w:tc>
          <w:tcPr>
            <w:tcW w:w="1613" w:type="dxa"/>
            <w:vAlign w:val="center"/>
          </w:tcPr>
          <w:p w:rsidR="009C2A05" w:rsidRPr="006503C2" w:rsidRDefault="009C2A05" w:rsidP="0027625D">
            <w:pPr>
              <w:ind w:hanging="54"/>
              <w:jc w:val="center"/>
              <w:rPr>
                <w:rFonts w:ascii="Times New Roman" w:hAnsi="Times New Roman"/>
                <w:sz w:val="24"/>
                <w:szCs w:val="24"/>
              </w:rPr>
            </w:pPr>
            <w:r w:rsidRPr="006503C2">
              <w:rPr>
                <w:rFonts w:ascii="Times New Roman" w:hAnsi="Times New Roman"/>
                <w:sz w:val="24"/>
                <w:szCs w:val="24"/>
              </w:rPr>
              <w:t>11,6</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299"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11,3</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42"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11,8</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27625D">
        <w:trPr>
          <w:trHeight w:val="557"/>
        </w:trPr>
        <w:tc>
          <w:tcPr>
            <w:tcW w:w="959" w:type="dxa"/>
            <w:vAlign w:val="center"/>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11</w:t>
            </w:r>
          </w:p>
        </w:tc>
        <w:tc>
          <w:tcPr>
            <w:tcW w:w="4482" w:type="dxa"/>
            <w:vAlign w:val="center"/>
          </w:tcPr>
          <w:p w:rsidR="009C2A05" w:rsidRPr="006503C2" w:rsidRDefault="009C2A05" w:rsidP="00055920">
            <w:pPr>
              <w:ind w:hanging="108"/>
              <w:rPr>
                <w:rFonts w:ascii="Times New Roman" w:hAnsi="Times New Roman"/>
                <w:sz w:val="24"/>
                <w:szCs w:val="24"/>
              </w:rPr>
            </w:pPr>
            <w:r w:rsidRPr="006503C2">
              <w:rPr>
                <w:rFonts w:ascii="Times New Roman" w:hAnsi="Times New Roman"/>
                <w:sz w:val="24"/>
                <w:szCs w:val="24"/>
              </w:rPr>
              <w:t>Статьи в прессе</w:t>
            </w:r>
          </w:p>
        </w:tc>
        <w:tc>
          <w:tcPr>
            <w:tcW w:w="1613" w:type="dxa"/>
            <w:vAlign w:val="center"/>
          </w:tcPr>
          <w:p w:rsidR="009C2A05" w:rsidRPr="006503C2" w:rsidRDefault="009C2A05" w:rsidP="0027625D">
            <w:pPr>
              <w:ind w:hanging="54"/>
              <w:jc w:val="center"/>
              <w:rPr>
                <w:rFonts w:ascii="Times New Roman" w:hAnsi="Times New Roman"/>
                <w:sz w:val="24"/>
                <w:szCs w:val="24"/>
              </w:rPr>
            </w:pPr>
            <w:r w:rsidRPr="006503C2">
              <w:rPr>
                <w:rFonts w:ascii="Times New Roman" w:hAnsi="Times New Roman"/>
                <w:sz w:val="24"/>
                <w:szCs w:val="24"/>
              </w:rPr>
              <w:t>9,2</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299"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10,2</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42" w:type="dxa"/>
            <w:vAlign w:val="center"/>
          </w:tcPr>
          <w:p w:rsidR="009C2A05" w:rsidRPr="006503C2" w:rsidRDefault="009C2A05" w:rsidP="0027625D">
            <w:pPr>
              <w:ind w:hanging="54"/>
              <w:jc w:val="center"/>
              <w:rPr>
                <w:rFonts w:ascii="Times New Roman" w:hAnsi="Times New Roman"/>
                <w:bCs/>
                <w:sz w:val="24"/>
                <w:szCs w:val="24"/>
              </w:rPr>
            </w:pPr>
            <w:r w:rsidRPr="006503C2">
              <w:rPr>
                <w:rFonts w:ascii="Times New Roman" w:hAnsi="Times New Roman"/>
                <w:bCs/>
                <w:sz w:val="24"/>
                <w:szCs w:val="24"/>
              </w:rPr>
              <w:t>8,7</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bl>
    <w:p w:rsidR="00E544F3" w:rsidRPr="006503C2" w:rsidRDefault="00E544F3" w:rsidP="00953602">
      <w:pPr>
        <w:ind w:firstLine="567"/>
        <w:rPr>
          <w:rFonts w:ascii="Times New Roman" w:hAnsi="Times New Roman"/>
          <w:szCs w:val="28"/>
        </w:rPr>
      </w:pPr>
    </w:p>
    <w:p w:rsidR="004C3F5F" w:rsidRPr="006503C2" w:rsidRDefault="009C2A05" w:rsidP="00953602">
      <w:pPr>
        <w:ind w:firstLine="567"/>
        <w:rPr>
          <w:rFonts w:ascii="Times New Roman" w:hAnsi="Times New Roman"/>
          <w:szCs w:val="28"/>
        </w:rPr>
      </w:pPr>
      <w:r w:rsidRPr="006503C2">
        <w:rPr>
          <w:rFonts w:ascii="Times New Roman" w:hAnsi="Times New Roman"/>
          <w:szCs w:val="28"/>
        </w:rPr>
        <w:t>Респондентам Забайкальского края было предложено оценить, наскол</w:t>
      </w:r>
      <w:r w:rsidRPr="006503C2">
        <w:rPr>
          <w:rFonts w:ascii="Times New Roman" w:hAnsi="Times New Roman"/>
          <w:szCs w:val="28"/>
        </w:rPr>
        <w:t>ь</w:t>
      </w:r>
      <w:r w:rsidRPr="006503C2">
        <w:rPr>
          <w:rFonts w:ascii="Times New Roman" w:hAnsi="Times New Roman"/>
          <w:szCs w:val="28"/>
        </w:rPr>
        <w:t>ко трудно приобрести наркотические средства в их населенном пункте. П</w:t>
      </w:r>
      <w:r w:rsidRPr="006503C2">
        <w:rPr>
          <w:rFonts w:ascii="Times New Roman" w:hAnsi="Times New Roman"/>
          <w:szCs w:val="28"/>
        </w:rPr>
        <w:t>о</w:t>
      </w:r>
      <w:r w:rsidRPr="006503C2">
        <w:rPr>
          <w:rFonts w:ascii="Times New Roman" w:hAnsi="Times New Roman"/>
          <w:szCs w:val="28"/>
        </w:rPr>
        <w:t>ловина респондентов затруднились с ответом, «очень трудно» и «трудно» отметили 4,4% и 7,1% соответственно. Сравнительное легкое приобретение наркотических средств отметили четверть респондентов, на легкость прио</w:t>
      </w:r>
      <w:r w:rsidRPr="006503C2">
        <w:rPr>
          <w:rFonts w:ascii="Times New Roman" w:hAnsi="Times New Roman"/>
          <w:szCs w:val="28"/>
        </w:rPr>
        <w:t>б</w:t>
      </w:r>
      <w:r w:rsidRPr="006503C2">
        <w:rPr>
          <w:rFonts w:ascii="Times New Roman" w:hAnsi="Times New Roman"/>
          <w:szCs w:val="28"/>
        </w:rPr>
        <w:t>ретения наркотиков указали 13,8% опрошенных (см. Таблица 14)</w:t>
      </w:r>
    </w:p>
    <w:p w:rsidR="004D6569" w:rsidRPr="006503C2" w:rsidRDefault="004D6569" w:rsidP="006503C2">
      <w:pPr>
        <w:ind w:firstLine="0"/>
        <w:rPr>
          <w:rFonts w:ascii="Times New Roman" w:hAnsi="Times New Roman"/>
          <w:szCs w:val="28"/>
        </w:rPr>
      </w:pPr>
    </w:p>
    <w:p w:rsidR="009C2A05" w:rsidRPr="006503C2" w:rsidRDefault="009C2A05" w:rsidP="009C2A05">
      <w:pPr>
        <w:spacing w:line="360" w:lineRule="auto"/>
        <w:ind w:firstLine="567"/>
        <w:jc w:val="right"/>
        <w:rPr>
          <w:rFonts w:ascii="Times New Roman" w:hAnsi="Times New Roman"/>
          <w:sz w:val="24"/>
          <w:szCs w:val="24"/>
        </w:rPr>
      </w:pPr>
      <w:r w:rsidRPr="006503C2">
        <w:rPr>
          <w:rFonts w:ascii="Times New Roman" w:hAnsi="Times New Roman"/>
          <w:sz w:val="24"/>
          <w:szCs w:val="24"/>
        </w:rPr>
        <w:t>Таблица 14</w:t>
      </w: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118"/>
        <w:gridCol w:w="2272"/>
        <w:gridCol w:w="1509"/>
        <w:gridCol w:w="1436"/>
      </w:tblGrid>
      <w:tr w:rsidR="009C2A05" w:rsidRPr="006503C2" w:rsidTr="008E4294">
        <w:trPr>
          <w:trHeight w:val="279"/>
        </w:trPr>
        <w:tc>
          <w:tcPr>
            <w:tcW w:w="1101" w:type="dxa"/>
            <w:vMerge w:val="restart"/>
            <w:shd w:val="clear" w:color="auto" w:fill="C6D9F1"/>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118" w:type="dxa"/>
            <w:vMerge w:val="restart"/>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2272" w:type="dxa"/>
            <w:vMerge w:val="restart"/>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b/>
                <w:sz w:val="24"/>
                <w:szCs w:val="24"/>
              </w:rPr>
              <w:t>% от общего количества респондентов</w:t>
            </w:r>
          </w:p>
        </w:tc>
        <w:tc>
          <w:tcPr>
            <w:tcW w:w="2945" w:type="dxa"/>
            <w:gridSpan w:val="2"/>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9C2A05" w:rsidRPr="006503C2" w:rsidTr="008E4294">
        <w:trPr>
          <w:trHeight w:val="271"/>
        </w:trPr>
        <w:tc>
          <w:tcPr>
            <w:tcW w:w="1101" w:type="dxa"/>
            <w:vMerge/>
            <w:shd w:val="clear" w:color="auto" w:fill="C6D9F1"/>
            <w:vAlign w:val="center"/>
          </w:tcPr>
          <w:p w:rsidR="009C2A05" w:rsidRPr="006503C2" w:rsidRDefault="009C2A05" w:rsidP="0027625D">
            <w:pPr>
              <w:ind w:hanging="142"/>
              <w:jc w:val="center"/>
              <w:rPr>
                <w:rFonts w:ascii="Times New Roman" w:hAnsi="Times New Roman"/>
                <w:sz w:val="24"/>
                <w:szCs w:val="24"/>
                <w:lang w:eastAsia="ar-SA"/>
              </w:rPr>
            </w:pPr>
          </w:p>
        </w:tc>
        <w:tc>
          <w:tcPr>
            <w:tcW w:w="3118" w:type="dxa"/>
            <w:vMerge/>
            <w:shd w:val="clear" w:color="auto" w:fill="C6D9F1"/>
            <w:vAlign w:val="center"/>
          </w:tcPr>
          <w:p w:rsidR="009C2A05" w:rsidRPr="006503C2" w:rsidRDefault="009C2A05" w:rsidP="009C2A05">
            <w:pPr>
              <w:rPr>
                <w:rFonts w:ascii="Times New Roman" w:hAnsi="Times New Roman"/>
                <w:sz w:val="24"/>
                <w:szCs w:val="24"/>
                <w:lang w:eastAsia="ar-SA"/>
              </w:rPr>
            </w:pPr>
          </w:p>
        </w:tc>
        <w:tc>
          <w:tcPr>
            <w:tcW w:w="2272" w:type="dxa"/>
            <w:vMerge/>
            <w:shd w:val="clear" w:color="auto" w:fill="C6D9F1"/>
          </w:tcPr>
          <w:p w:rsidR="009C2A05" w:rsidRPr="006503C2" w:rsidRDefault="009C2A05" w:rsidP="009C2A05">
            <w:pPr>
              <w:suppressAutoHyphens/>
              <w:jc w:val="center"/>
              <w:rPr>
                <w:rFonts w:ascii="Times New Roman" w:hAnsi="Times New Roman"/>
                <w:sz w:val="24"/>
                <w:szCs w:val="24"/>
                <w:lang w:eastAsia="ar-SA"/>
              </w:rPr>
            </w:pPr>
          </w:p>
        </w:tc>
        <w:tc>
          <w:tcPr>
            <w:tcW w:w="1509" w:type="dxa"/>
            <w:shd w:val="clear" w:color="auto" w:fill="C6D9F1"/>
          </w:tcPr>
          <w:p w:rsidR="009C2A05" w:rsidRPr="006503C2" w:rsidRDefault="009C2A05" w:rsidP="0027625D">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Муж %</w:t>
            </w:r>
          </w:p>
        </w:tc>
        <w:tc>
          <w:tcPr>
            <w:tcW w:w="1436" w:type="dxa"/>
            <w:shd w:val="clear" w:color="auto" w:fill="C6D9F1"/>
          </w:tcPr>
          <w:p w:rsidR="009C2A05" w:rsidRPr="006503C2" w:rsidRDefault="009C2A05" w:rsidP="0027625D">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Жен %</w:t>
            </w:r>
          </w:p>
        </w:tc>
      </w:tr>
      <w:tr w:rsidR="009C2A05" w:rsidRPr="006503C2" w:rsidTr="008E4294">
        <w:trPr>
          <w:trHeight w:val="435"/>
        </w:trPr>
        <w:tc>
          <w:tcPr>
            <w:tcW w:w="1101"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118" w:type="dxa"/>
          </w:tcPr>
          <w:p w:rsidR="009C2A05" w:rsidRPr="006503C2" w:rsidRDefault="009C2A05" w:rsidP="0027625D">
            <w:pPr>
              <w:tabs>
                <w:tab w:val="num" w:pos="1080"/>
              </w:tabs>
              <w:ind w:firstLine="0"/>
              <w:rPr>
                <w:rFonts w:ascii="Times New Roman" w:hAnsi="Times New Roman"/>
                <w:sz w:val="24"/>
                <w:szCs w:val="24"/>
              </w:rPr>
            </w:pPr>
            <w:r w:rsidRPr="006503C2">
              <w:rPr>
                <w:rFonts w:ascii="Times New Roman" w:hAnsi="Times New Roman"/>
                <w:sz w:val="24"/>
                <w:szCs w:val="24"/>
              </w:rPr>
              <w:t>Очень трудно</w:t>
            </w:r>
          </w:p>
        </w:tc>
        <w:tc>
          <w:tcPr>
            <w:tcW w:w="2272" w:type="dxa"/>
            <w:vAlign w:val="bottom"/>
          </w:tcPr>
          <w:p w:rsidR="009C2A05" w:rsidRPr="006503C2" w:rsidRDefault="009C2A05" w:rsidP="0027625D">
            <w:pPr>
              <w:ind w:right="-104" w:firstLine="0"/>
              <w:jc w:val="center"/>
              <w:rPr>
                <w:rFonts w:ascii="Times New Roman" w:hAnsi="Times New Roman"/>
                <w:sz w:val="24"/>
                <w:szCs w:val="24"/>
              </w:rPr>
            </w:pPr>
            <w:r w:rsidRPr="006503C2">
              <w:rPr>
                <w:rFonts w:ascii="Times New Roman" w:hAnsi="Times New Roman"/>
                <w:sz w:val="24"/>
                <w:szCs w:val="24"/>
              </w:rPr>
              <w:t>4,4</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509" w:type="dxa"/>
          </w:tcPr>
          <w:p w:rsidR="009C2A05" w:rsidRPr="006503C2" w:rsidRDefault="009C2A05" w:rsidP="0027625D">
            <w:pPr>
              <w:ind w:firstLine="0"/>
              <w:jc w:val="center"/>
              <w:rPr>
                <w:rFonts w:ascii="Times New Roman" w:hAnsi="Times New Roman"/>
                <w:sz w:val="24"/>
                <w:szCs w:val="24"/>
              </w:rPr>
            </w:pPr>
            <w:r w:rsidRPr="006503C2">
              <w:rPr>
                <w:rFonts w:ascii="Times New Roman" w:hAnsi="Times New Roman"/>
                <w:sz w:val="24"/>
                <w:szCs w:val="24"/>
              </w:rPr>
              <w:t>5,5</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36" w:type="dxa"/>
          </w:tcPr>
          <w:p w:rsidR="009C2A05" w:rsidRPr="006503C2" w:rsidRDefault="009C2A05" w:rsidP="0027625D">
            <w:pPr>
              <w:ind w:firstLine="0"/>
              <w:jc w:val="center"/>
              <w:rPr>
                <w:rFonts w:ascii="Times New Roman" w:hAnsi="Times New Roman"/>
                <w:sz w:val="24"/>
                <w:szCs w:val="24"/>
              </w:rPr>
            </w:pPr>
            <w:r w:rsidRPr="006503C2">
              <w:rPr>
                <w:rFonts w:ascii="Times New Roman" w:hAnsi="Times New Roman"/>
                <w:sz w:val="24"/>
                <w:szCs w:val="24"/>
              </w:rPr>
              <w:t>3,8</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8E4294">
        <w:trPr>
          <w:trHeight w:val="515"/>
        </w:trPr>
        <w:tc>
          <w:tcPr>
            <w:tcW w:w="1101"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lastRenderedPageBreak/>
              <w:t>2</w:t>
            </w:r>
          </w:p>
        </w:tc>
        <w:tc>
          <w:tcPr>
            <w:tcW w:w="3118" w:type="dxa"/>
          </w:tcPr>
          <w:p w:rsidR="009C2A05" w:rsidRPr="006503C2" w:rsidRDefault="009C2A05" w:rsidP="0027625D">
            <w:pPr>
              <w:tabs>
                <w:tab w:val="num" w:pos="1080"/>
              </w:tabs>
              <w:ind w:firstLine="0"/>
              <w:rPr>
                <w:rFonts w:ascii="Times New Roman" w:hAnsi="Times New Roman"/>
                <w:sz w:val="24"/>
                <w:szCs w:val="24"/>
              </w:rPr>
            </w:pPr>
            <w:r w:rsidRPr="006503C2">
              <w:rPr>
                <w:rFonts w:ascii="Times New Roman" w:hAnsi="Times New Roman"/>
                <w:sz w:val="24"/>
                <w:szCs w:val="24"/>
              </w:rPr>
              <w:t>Трудно</w:t>
            </w:r>
          </w:p>
        </w:tc>
        <w:tc>
          <w:tcPr>
            <w:tcW w:w="2272" w:type="dxa"/>
            <w:vAlign w:val="bottom"/>
          </w:tcPr>
          <w:p w:rsidR="009C2A05" w:rsidRPr="006503C2" w:rsidRDefault="009C2A05" w:rsidP="0027625D">
            <w:pPr>
              <w:ind w:right="-104"/>
              <w:rPr>
                <w:rFonts w:ascii="Times New Roman" w:hAnsi="Times New Roman"/>
                <w:sz w:val="24"/>
                <w:szCs w:val="24"/>
              </w:rPr>
            </w:pPr>
            <w:r w:rsidRPr="006503C2">
              <w:rPr>
                <w:rFonts w:ascii="Times New Roman" w:hAnsi="Times New Roman"/>
                <w:sz w:val="24"/>
                <w:szCs w:val="24"/>
              </w:rPr>
              <w:t>7,1</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509" w:type="dxa"/>
          </w:tcPr>
          <w:p w:rsidR="009C2A05" w:rsidRPr="006503C2" w:rsidRDefault="009C2A05" w:rsidP="0027625D">
            <w:pPr>
              <w:ind w:firstLine="0"/>
              <w:jc w:val="center"/>
              <w:rPr>
                <w:rFonts w:ascii="Times New Roman" w:hAnsi="Times New Roman"/>
                <w:sz w:val="24"/>
                <w:szCs w:val="24"/>
              </w:rPr>
            </w:pPr>
            <w:r w:rsidRPr="006503C2">
              <w:rPr>
                <w:rFonts w:ascii="Times New Roman" w:hAnsi="Times New Roman"/>
                <w:sz w:val="24"/>
                <w:szCs w:val="24"/>
              </w:rPr>
              <w:t>8,0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36" w:type="dxa"/>
          </w:tcPr>
          <w:p w:rsidR="009C2A05" w:rsidRPr="006503C2" w:rsidRDefault="009C2A05" w:rsidP="0027625D">
            <w:pPr>
              <w:ind w:firstLine="0"/>
              <w:jc w:val="center"/>
              <w:rPr>
                <w:rFonts w:ascii="Times New Roman" w:hAnsi="Times New Roman"/>
                <w:sz w:val="24"/>
                <w:szCs w:val="24"/>
              </w:rPr>
            </w:pPr>
            <w:r w:rsidRPr="006503C2">
              <w:rPr>
                <w:rFonts w:ascii="Times New Roman" w:hAnsi="Times New Roman"/>
                <w:sz w:val="24"/>
                <w:szCs w:val="24"/>
              </w:rPr>
              <w:t>6,6</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8E4294">
        <w:trPr>
          <w:trHeight w:val="500"/>
        </w:trPr>
        <w:tc>
          <w:tcPr>
            <w:tcW w:w="1101"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118" w:type="dxa"/>
          </w:tcPr>
          <w:p w:rsidR="009C2A05" w:rsidRPr="006503C2" w:rsidRDefault="009C2A05" w:rsidP="0027625D">
            <w:pPr>
              <w:tabs>
                <w:tab w:val="num" w:pos="1080"/>
              </w:tabs>
              <w:ind w:firstLine="0"/>
              <w:rPr>
                <w:rFonts w:ascii="Times New Roman" w:hAnsi="Times New Roman"/>
                <w:sz w:val="24"/>
                <w:szCs w:val="24"/>
              </w:rPr>
            </w:pPr>
            <w:r w:rsidRPr="006503C2">
              <w:rPr>
                <w:rFonts w:ascii="Times New Roman" w:hAnsi="Times New Roman"/>
                <w:sz w:val="24"/>
                <w:szCs w:val="24"/>
              </w:rPr>
              <w:t>Сравнительно легко</w:t>
            </w:r>
          </w:p>
        </w:tc>
        <w:tc>
          <w:tcPr>
            <w:tcW w:w="2272" w:type="dxa"/>
            <w:vAlign w:val="bottom"/>
          </w:tcPr>
          <w:p w:rsidR="009C2A05" w:rsidRPr="006503C2" w:rsidRDefault="009C2A05" w:rsidP="0027625D">
            <w:pPr>
              <w:ind w:right="-104"/>
              <w:rPr>
                <w:rFonts w:ascii="Times New Roman" w:hAnsi="Times New Roman"/>
                <w:sz w:val="24"/>
                <w:szCs w:val="24"/>
              </w:rPr>
            </w:pPr>
            <w:r w:rsidRPr="006503C2">
              <w:rPr>
                <w:rFonts w:ascii="Times New Roman" w:hAnsi="Times New Roman"/>
                <w:sz w:val="24"/>
                <w:szCs w:val="24"/>
              </w:rPr>
              <w:t>24,8</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509" w:type="dxa"/>
          </w:tcPr>
          <w:p w:rsidR="009C2A05" w:rsidRPr="006503C2" w:rsidRDefault="009C2A05" w:rsidP="0027625D">
            <w:pPr>
              <w:ind w:firstLine="0"/>
              <w:jc w:val="center"/>
              <w:rPr>
                <w:rFonts w:ascii="Times New Roman" w:hAnsi="Times New Roman"/>
                <w:sz w:val="24"/>
                <w:szCs w:val="24"/>
              </w:rPr>
            </w:pPr>
            <w:r w:rsidRPr="006503C2">
              <w:rPr>
                <w:rFonts w:ascii="Times New Roman" w:hAnsi="Times New Roman"/>
                <w:sz w:val="24"/>
                <w:szCs w:val="24"/>
              </w:rPr>
              <w:t>22,9</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36" w:type="dxa"/>
          </w:tcPr>
          <w:p w:rsidR="009C2A05" w:rsidRPr="006503C2" w:rsidRDefault="009C2A05" w:rsidP="0027625D">
            <w:pPr>
              <w:ind w:firstLine="0"/>
              <w:jc w:val="center"/>
              <w:rPr>
                <w:rFonts w:ascii="Times New Roman" w:hAnsi="Times New Roman"/>
                <w:sz w:val="24"/>
                <w:szCs w:val="24"/>
              </w:rPr>
            </w:pPr>
            <w:r w:rsidRPr="006503C2">
              <w:rPr>
                <w:rFonts w:ascii="Times New Roman" w:hAnsi="Times New Roman"/>
                <w:sz w:val="24"/>
                <w:szCs w:val="24"/>
              </w:rPr>
              <w:t>25,7</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8E4294">
        <w:trPr>
          <w:trHeight w:val="500"/>
        </w:trPr>
        <w:tc>
          <w:tcPr>
            <w:tcW w:w="1101"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118" w:type="dxa"/>
          </w:tcPr>
          <w:p w:rsidR="009C2A05" w:rsidRPr="006503C2" w:rsidRDefault="009C2A05" w:rsidP="0027625D">
            <w:pPr>
              <w:tabs>
                <w:tab w:val="num" w:pos="1080"/>
              </w:tabs>
              <w:ind w:firstLine="0"/>
              <w:rPr>
                <w:rFonts w:ascii="Times New Roman" w:hAnsi="Times New Roman"/>
                <w:sz w:val="24"/>
                <w:szCs w:val="24"/>
              </w:rPr>
            </w:pPr>
            <w:r w:rsidRPr="006503C2">
              <w:rPr>
                <w:rFonts w:ascii="Times New Roman" w:hAnsi="Times New Roman"/>
                <w:sz w:val="24"/>
                <w:szCs w:val="24"/>
              </w:rPr>
              <w:t>Очень легко</w:t>
            </w:r>
          </w:p>
        </w:tc>
        <w:tc>
          <w:tcPr>
            <w:tcW w:w="2272" w:type="dxa"/>
            <w:vAlign w:val="bottom"/>
          </w:tcPr>
          <w:p w:rsidR="009C2A05" w:rsidRPr="006503C2" w:rsidRDefault="009C2A05" w:rsidP="0027625D">
            <w:pPr>
              <w:ind w:right="-104"/>
              <w:rPr>
                <w:rFonts w:ascii="Times New Roman" w:hAnsi="Times New Roman"/>
                <w:sz w:val="24"/>
                <w:szCs w:val="24"/>
              </w:rPr>
            </w:pPr>
            <w:r w:rsidRPr="006503C2">
              <w:rPr>
                <w:rFonts w:ascii="Times New Roman" w:hAnsi="Times New Roman"/>
                <w:sz w:val="24"/>
                <w:szCs w:val="24"/>
              </w:rPr>
              <w:t>13,8</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509" w:type="dxa"/>
          </w:tcPr>
          <w:p w:rsidR="009C2A05" w:rsidRPr="006503C2" w:rsidRDefault="009C2A05" w:rsidP="0027625D">
            <w:pPr>
              <w:ind w:firstLine="0"/>
              <w:jc w:val="center"/>
              <w:rPr>
                <w:rFonts w:ascii="Times New Roman" w:hAnsi="Times New Roman"/>
                <w:sz w:val="24"/>
                <w:szCs w:val="24"/>
              </w:rPr>
            </w:pPr>
            <w:r w:rsidRPr="006503C2">
              <w:rPr>
                <w:rFonts w:ascii="Times New Roman" w:hAnsi="Times New Roman"/>
                <w:sz w:val="24"/>
                <w:szCs w:val="24"/>
              </w:rPr>
              <w:t>13,5</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36" w:type="dxa"/>
          </w:tcPr>
          <w:p w:rsidR="009C2A05" w:rsidRPr="006503C2" w:rsidRDefault="009C2A05" w:rsidP="0027625D">
            <w:pPr>
              <w:ind w:firstLine="0"/>
              <w:jc w:val="center"/>
              <w:rPr>
                <w:rFonts w:ascii="Times New Roman" w:hAnsi="Times New Roman"/>
                <w:sz w:val="24"/>
                <w:szCs w:val="24"/>
              </w:rPr>
            </w:pPr>
            <w:r w:rsidRPr="006503C2">
              <w:rPr>
                <w:rFonts w:ascii="Times New Roman" w:hAnsi="Times New Roman"/>
                <w:sz w:val="24"/>
                <w:szCs w:val="24"/>
              </w:rPr>
              <w:t>14,0</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8E4294">
        <w:trPr>
          <w:trHeight w:val="515"/>
        </w:trPr>
        <w:tc>
          <w:tcPr>
            <w:tcW w:w="1101"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118" w:type="dxa"/>
          </w:tcPr>
          <w:p w:rsidR="009C2A05" w:rsidRPr="006503C2" w:rsidRDefault="009C2A05" w:rsidP="0027625D">
            <w:pPr>
              <w:tabs>
                <w:tab w:val="num" w:pos="1080"/>
              </w:tabs>
              <w:ind w:firstLine="0"/>
              <w:rPr>
                <w:rFonts w:ascii="Times New Roman" w:hAnsi="Times New Roman"/>
                <w:sz w:val="24"/>
                <w:szCs w:val="24"/>
              </w:rPr>
            </w:pPr>
            <w:r w:rsidRPr="006503C2">
              <w:rPr>
                <w:rFonts w:ascii="Times New Roman" w:hAnsi="Times New Roman"/>
                <w:sz w:val="24"/>
                <w:szCs w:val="24"/>
              </w:rPr>
              <w:t>Не знаю</w:t>
            </w:r>
          </w:p>
        </w:tc>
        <w:tc>
          <w:tcPr>
            <w:tcW w:w="2272" w:type="dxa"/>
            <w:vAlign w:val="bottom"/>
          </w:tcPr>
          <w:p w:rsidR="009C2A05" w:rsidRPr="006503C2" w:rsidRDefault="009C2A05" w:rsidP="0027625D">
            <w:pPr>
              <w:ind w:right="-104"/>
              <w:rPr>
                <w:rFonts w:ascii="Times New Roman" w:hAnsi="Times New Roman"/>
                <w:sz w:val="24"/>
                <w:szCs w:val="24"/>
              </w:rPr>
            </w:pPr>
            <w:r w:rsidRPr="006503C2">
              <w:rPr>
                <w:rFonts w:ascii="Times New Roman" w:hAnsi="Times New Roman"/>
                <w:sz w:val="24"/>
                <w:szCs w:val="24"/>
              </w:rPr>
              <w:t>49,9</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509" w:type="dxa"/>
          </w:tcPr>
          <w:p w:rsidR="009C2A05" w:rsidRPr="006503C2" w:rsidRDefault="009C2A05" w:rsidP="0027625D">
            <w:pPr>
              <w:ind w:firstLine="0"/>
              <w:jc w:val="center"/>
              <w:rPr>
                <w:rFonts w:ascii="Times New Roman" w:hAnsi="Times New Roman"/>
                <w:sz w:val="24"/>
                <w:szCs w:val="24"/>
              </w:rPr>
            </w:pPr>
            <w:r w:rsidRPr="006503C2">
              <w:rPr>
                <w:rFonts w:ascii="Times New Roman" w:hAnsi="Times New Roman"/>
                <w:sz w:val="24"/>
                <w:szCs w:val="24"/>
              </w:rPr>
              <w:t>50,0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36" w:type="dxa"/>
          </w:tcPr>
          <w:p w:rsidR="009C2A05" w:rsidRPr="006503C2" w:rsidRDefault="009C2A05" w:rsidP="0027625D">
            <w:pPr>
              <w:ind w:firstLine="0"/>
              <w:jc w:val="center"/>
              <w:rPr>
                <w:rFonts w:ascii="Times New Roman" w:hAnsi="Times New Roman"/>
                <w:sz w:val="24"/>
                <w:szCs w:val="24"/>
              </w:rPr>
            </w:pPr>
            <w:r w:rsidRPr="006503C2">
              <w:rPr>
                <w:rFonts w:ascii="Times New Roman" w:hAnsi="Times New Roman"/>
                <w:sz w:val="24"/>
                <w:szCs w:val="24"/>
              </w:rPr>
              <w:t>49,9</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bl>
    <w:p w:rsidR="009C2A05" w:rsidRPr="006503C2" w:rsidRDefault="009C2A05" w:rsidP="009C2A05">
      <w:pPr>
        <w:ind w:firstLine="567"/>
        <w:jc w:val="right"/>
        <w:rPr>
          <w:rFonts w:ascii="Times New Roman" w:hAnsi="Times New Roman"/>
          <w:szCs w:val="28"/>
        </w:rPr>
      </w:pPr>
    </w:p>
    <w:p w:rsidR="009C2A05" w:rsidRPr="006503C2" w:rsidRDefault="009C2A05" w:rsidP="009C2A05">
      <w:pPr>
        <w:ind w:firstLine="567"/>
        <w:rPr>
          <w:rFonts w:ascii="Times New Roman" w:hAnsi="Times New Roman"/>
          <w:szCs w:val="28"/>
        </w:rPr>
      </w:pPr>
      <w:r w:rsidRPr="006503C2">
        <w:rPr>
          <w:rFonts w:ascii="Times New Roman" w:hAnsi="Times New Roman"/>
          <w:szCs w:val="28"/>
        </w:rPr>
        <w:t>Анализ включенности в наркогенную ситуацию показал, что 83,0% ре</w:t>
      </w:r>
      <w:r w:rsidRPr="006503C2">
        <w:rPr>
          <w:rFonts w:ascii="Times New Roman" w:hAnsi="Times New Roman"/>
          <w:szCs w:val="28"/>
        </w:rPr>
        <w:t>с</w:t>
      </w:r>
      <w:r w:rsidRPr="006503C2">
        <w:rPr>
          <w:rFonts w:ascii="Times New Roman" w:hAnsi="Times New Roman"/>
          <w:szCs w:val="28"/>
        </w:rPr>
        <w:t>пондентов не имеют в своем окружении л</w:t>
      </w:r>
      <w:r w:rsidRPr="006503C2">
        <w:rPr>
          <w:rFonts w:ascii="Times New Roman" w:hAnsi="Times New Roman"/>
          <w:szCs w:val="28"/>
        </w:rPr>
        <w:t>ю</w:t>
      </w:r>
      <w:r w:rsidRPr="006503C2">
        <w:rPr>
          <w:rFonts w:ascii="Times New Roman" w:hAnsi="Times New Roman"/>
          <w:szCs w:val="28"/>
        </w:rPr>
        <w:t>дей, употребляющих наркотики. 12,1 % отметили, что знают, таких людей, еще 4,3% поддерживают с ними знакомство, общение поддерживают  1% опрошенных (см. Таблица 15)</w:t>
      </w:r>
    </w:p>
    <w:p w:rsidR="009C2A05" w:rsidRPr="006503C2" w:rsidRDefault="009C2A05" w:rsidP="009C2A05">
      <w:pPr>
        <w:pStyle w:val="aff"/>
        <w:suppressAutoHyphens/>
        <w:spacing w:after="0" w:line="360" w:lineRule="auto"/>
        <w:ind w:left="0" w:firstLine="720"/>
        <w:jc w:val="right"/>
        <w:rPr>
          <w:rFonts w:ascii="Times New Roman" w:hAnsi="Times New Roman"/>
          <w:sz w:val="24"/>
          <w:szCs w:val="24"/>
        </w:rPr>
      </w:pPr>
      <w:r w:rsidRPr="006503C2">
        <w:rPr>
          <w:rFonts w:ascii="Times New Roman" w:hAnsi="Times New Roman"/>
          <w:sz w:val="24"/>
          <w:szCs w:val="24"/>
        </w:rPr>
        <w:t>Таблица 15</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2199"/>
        <w:gridCol w:w="1603"/>
        <w:gridCol w:w="1603"/>
        <w:gridCol w:w="1599"/>
        <w:gridCol w:w="1465"/>
      </w:tblGrid>
      <w:tr w:rsidR="009C2A05" w:rsidRPr="006503C2" w:rsidTr="0027625D">
        <w:trPr>
          <w:trHeight w:val="1060"/>
          <w:jc w:val="center"/>
        </w:trPr>
        <w:tc>
          <w:tcPr>
            <w:tcW w:w="1101" w:type="dxa"/>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w:t>
            </w:r>
          </w:p>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п/п</w:t>
            </w:r>
          </w:p>
        </w:tc>
        <w:tc>
          <w:tcPr>
            <w:tcW w:w="2199" w:type="dxa"/>
            <w:shd w:val="clear" w:color="auto" w:fill="C6D9F1"/>
          </w:tcPr>
          <w:p w:rsidR="009C2A05" w:rsidRPr="006503C2" w:rsidRDefault="009C2A05" w:rsidP="00B26D51">
            <w:pPr>
              <w:suppressAutoHyphens/>
              <w:ind w:firstLine="0"/>
              <w:rPr>
                <w:rFonts w:ascii="Times New Roman" w:hAnsi="Times New Roman"/>
                <w:b/>
                <w:sz w:val="24"/>
                <w:szCs w:val="24"/>
              </w:rPr>
            </w:pPr>
            <w:r w:rsidRPr="006503C2">
              <w:rPr>
                <w:rFonts w:ascii="Times New Roman" w:hAnsi="Times New Roman"/>
                <w:b/>
                <w:sz w:val="24"/>
                <w:szCs w:val="24"/>
              </w:rPr>
              <w:t>Степень наркотизации ближайшего окружения респондентов</w:t>
            </w:r>
          </w:p>
        </w:tc>
        <w:tc>
          <w:tcPr>
            <w:tcW w:w="1603"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2014 год</w:t>
            </w:r>
          </w:p>
        </w:tc>
        <w:tc>
          <w:tcPr>
            <w:tcW w:w="1603"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2015 год</w:t>
            </w:r>
          </w:p>
        </w:tc>
        <w:tc>
          <w:tcPr>
            <w:tcW w:w="1599"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2016 год</w:t>
            </w:r>
          </w:p>
        </w:tc>
        <w:tc>
          <w:tcPr>
            <w:tcW w:w="1465"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2017 год</w:t>
            </w:r>
          </w:p>
        </w:tc>
      </w:tr>
      <w:tr w:rsidR="009C2A05" w:rsidRPr="006503C2" w:rsidTr="0027625D">
        <w:trPr>
          <w:trHeight w:val="395"/>
          <w:jc w:val="center"/>
        </w:trPr>
        <w:tc>
          <w:tcPr>
            <w:tcW w:w="1101"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1</w:t>
            </w:r>
          </w:p>
        </w:tc>
        <w:tc>
          <w:tcPr>
            <w:tcW w:w="2199"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Нет, я не общаюсь с такими людьми</w:t>
            </w:r>
          </w:p>
        </w:tc>
        <w:tc>
          <w:tcPr>
            <w:tcW w:w="1603"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85</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603"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71</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599"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81</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65"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83,0</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bl>
    <w:p w:rsidR="00E544F3" w:rsidRPr="006503C2" w:rsidRDefault="00E544F3" w:rsidP="009C2A05">
      <w:pPr>
        <w:pStyle w:val="aff"/>
        <w:suppressAutoHyphens/>
        <w:spacing w:after="0" w:line="240" w:lineRule="auto"/>
        <w:ind w:left="0" w:firstLine="720"/>
        <w:jc w:val="both"/>
        <w:rPr>
          <w:rFonts w:ascii="Times New Roman" w:hAnsi="Times New Roman"/>
          <w:sz w:val="28"/>
          <w:szCs w:val="28"/>
        </w:rPr>
      </w:pPr>
    </w:p>
    <w:p w:rsidR="009C2A05" w:rsidRPr="006503C2" w:rsidRDefault="009C2A05" w:rsidP="009C2A05">
      <w:pPr>
        <w:pStyle w:val="aff"/>
        <w:suppressAutoHyphens/>
        <w:spacing w:after="0" w:line="240" w:lineRule="auto"/>
        <w:ind w:left="0" w:firstLine="720"/>
        <w:jc w:val="both"/>
        <w:rPr>
          <w:rFonts w:ascii="Times New Roman" w:hAnsi="Times New Roman"/>
          <w:sz w:val="28"/>
          <w:szCs w:val="28"/>
        </w:rPr>
      </w:pPr>
      <w:r w:rsidRPr="006503C2">
        <w:rPr>
          <w:rFonts w:ascii="Times New Roman" w:hAnsi="Times New Roman"/>
          <w:sz w:val="28"/>
          <w:szCs w:val="28"/>
        </w:rPr>
        <w:t xml:space="preserve">Таким образом, можно заметить, что подавляющее большинство респондентов предпочитают не общаться с людьми, употребляющими наркотики. </w:t>
      </w:r>
    </w:p>
    <w:p w:rsidR="009C2A05" w:rsidRPr="006503C2" w:rsidRDefault="009C2A05" w:rsidP="009C2A05">
      <w:pPr>
        <w:pStyle w:val="aff"/>
        <w:suppressAutoHyphens/>
        <w:spacing w:after="0" w:line="240" w:lineRule="auto"/>
        <w:ind w:left="0" w:firstLine="567"/>
        <w:jc w:val="both"/>
        <w:rPr>
          <w:rFonts w:ascii="Times New Roman" w:hAnsi="Times New Roman"/>
          <w:sz w:val="28"/>
          <w:szCs w:val="28"/>
        </w:rPr>
      </w:pPr>
      <w:r w:rsidRPr="006503C2">
        <w:rPr>
          <w:rFonts w:ascii="Times New Roman" w:hAnsi="Times New Roman"/>
          <w:sz w:val="28"/>
          <w:szCs w:val="28"/>
        </w:rPr>
        <w:t>Для оценки распространенности проблемы наркомании и вовлеченности населения в наркогенную ситуацию важно оценить отношение к наркотическим веществам. Так, большинство респондентов имеют осознанное отрицательное отношение к употреблению наркотиков, также сдерживающими факторами выступают: боязнь отлучения от семьи, ранняя смерть, опасность заболеть ВИЧ-инфекцией, страх потери уважения близких (см. Таблица 16).</w:t>
      </w:r>
    </w:p>
    <w:p w:rsidR="009C2A05" w:rsidRPr="006503C2" w:rsidRDefault="009C2A05" w:rsidP="009C2A05">
      <w:pPr>
        <w:pStyle w:val="aff"/>
        <w:suppressAutoHyphens/>
        <w:spacing w:after="0" w:line="360" w:lineRule="auto"/>
        <w:ind w:left="0" w:firstLine="567"/>
        <w:jc w:val="right"/>
        <w:rPr>
          <w:rFonts w:ascii="Times New Roman" w:hAnsi="Times New Roman"/>
          <w:sz w:val="24"/>
          <w:szCs w:val="24"/>
        </w:rPr>
      </w:pPr>
      <w:r w:rsidRPr="006503C2">
        <w:rPr>
          <w:rFonts w:ascii="Times New Roman" w:hAnsi="Times New Roman"/>
          <w:sz w:val="24"/>
          <w:szCs w:val="24"/>
        </w:rPr>
        <w:t>Таблица 16</w:t>
      </w: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2607"/>
        <w:gridCol w:w="1980"/>
        <w:gridCol w:w="1937"/>
        <w:gridCol w:w="1766"/>
      </w:tblGrid>
      <w:tr w:rsidR="009C2A05" w:rsidRPr="006503C2" w:rsidTr="0027625D">
        <w:trPr>
          <w:trHeight w:val="357"/>
        </w:trPr>
        <w:tc>
          <w:tcPr>
            <w:tcW w:w="1101" w:type="dxa"/>
            <w:vMerge w:val="restart"/>
            <w:shd w:val="clear" w:color="auto" w:fill="C6D9F1"/>
          </w:tcPr>
          <w:p w:rsidR="009C2A05" w:rsidRPr="006503C2" w:rsidRDefault="009C2A05" w:rsidP="0027625D">
            <w:pPr>
              <w:suppressAutoHyphens/>
              <w:ind w:firstLine="0"/>
              <w:jc w:val="center"/>
              <w:rPr>
                <w:rFonts w:ascii="Times New Roman" w:hAnsi="Times New Roman"/>
                <w:b/>
                <w:sz w:val="24"/>
                <w:szCs w:val="24"/>
              </w:rPr>
            </w:pPr>
            <w:r w:rsidRPr="006503C2">
              <w:rPr>
                <w:rFonts w:ascii="Times New Roman" w:hAnsi="Times New Roman"/>
                <w:b/>
                <w:sz w:val="24"/>
                <w:szCs w:val="24"/>
              </w:rPr>
              <w:t>№</w:t>
            </w:r>
          </w:p>
          <w:p w:rsidR="009C2A05" w:rsidRPr="006503C2" w:rsidRDefault="009C2A05" w:rsidP="0027625D">
            <w:pPr>
              <w:suppressAutoHyphens/>
              <w:ind w:firstLine="0"/>
              <w:jc w:val="center"/>
              <w:rPr>
                <w:rFonts w:ascii="Times New Roman" w:hAnsi="Times New Roman"/>
                <w:b/>
                <w:sz w:val="24"/>
                <w:szCs w:val="24"/>
              </w:rPr>
            </w:pPr>
            <w:r w:rsidRPr="006503C2">
              <w:rPr>
                <w:rFonts w:ascii="Times New Roman" w:hAnsi="Times New Roman"/>
                <w:b/>
                <w:sz w:val="24"/>
                <w:szCs w:val="24"/>
              </w:rPr>
              <w:t>п/п</w:t>
            </w:r>
          </w:p>
        </w:tc>
        <w:tc>
          <w:tcPr>
            <w:tcW w:w="2607" w:type="dxa"/>
            <w:vMerge w:val="restart"/>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Что удерживает Вас от употребления наркотиков?</w:t>
            </w:r>
          </w:p>
        </w:tc>
        <w:tc>
          <w:tcPr>
            <w:tcW w:w="1980" w:type="dxa"/>
            <w:vMerge w:val="restart"/>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 xml:space="preserve">% от общего количества респондентов </w:t>
            </w:r>
          </w:p>
        </w:tc>
        <w:tc>
          <w:tcPr>
            <w:tcW w:w="3703" w:type="dxa"/>
            <w:gridSpan w:val="2"/>
            <w:shd w:val="clear" w:color="auto" w:fill="C6D9F1"/>
          </w:tcPr>
          <w:p w:rsidR="009C2A05" w:rsidRPr="006503C2" w:rsidRDefault="009C2A05" w:rsidP="009C2A05">
            <w:pPr>
              <w:suppressAutoHyphens/>
              <w:jc w:val="center"/>
              <w:rPr>
                <w:rFonts w:ascii="Times New Roman" w:hAnsi="Times New Roman"/>
                <w:b/>
                <w:sz w:val="24"/>
                <w:szCs w:val="24"/>
              </w:rPr>
            </w:pPr>
            <w:r w:rsidRPr="006503C2">
              <w:rPr>
                <w:rFonts w:ascii="Times New Roman" w:hAnsi="Times New Roman"/>
                <w:b/>
                <w:sz w:val="24"/>
                <w:szCs w:val="24"/>
              </w:rPr>
              <w:t>Категория респондентов</w:t>
            </w:r>
          </w:p>
        </w:tc>
      </w:tr>
      <w:tr w:rsidR="009C2A05" w:rsidRPr="006503C2" w:rsidTr="0027625D">
        <w:trPr>
          <w:trHeight w:val="690"/>
        </w:trPr>
        <w:tc>
          <w:tcPr>
            <w:tcW w:w="1101" w:type="dxa"/>
            <w:vMerge/>
            <w:shd w:val="clear" w:color="auto" w:fill="C6D9F1"/>
          </w:tcPr>
          <w:p w:rsidR="009C2A05" w:rsidRPr="006503C2" w:rsidRDefault="009C2A05" w:rsidP="009C2A05">
            <w:pPr>
              <w:suppressAutoHyphens/>
              <w:rPr>
                <w:rFonts w:ascii="Times New Roman" w:hAnsi="Times New Roman"/>
                <w:b/>
                <w:sz w:val="24"/>
                <w:szCs w:val="24"/>
              </w:rPr>
            </w:pPr>
          </w:p>
        </w:tc>
        <w:tc>
          <w:tcPr>
            <w:tcW w:w="2607" w:type="dxa"/>
            <w:vMerge/>
            <w:shd w:val="clear" w:color="auto" w:fill="C6D9F1"/>
          </w:tcPr>
          <w:p w:rsidR="009C2A05" w:rsidRPr="006503C2" w:rsidRDefault="009C2A05" w:rsidP="009C2A05">
            <w:pPr>
              <w:suppressAutoHyphens/>
              <w:rPr>
                <w:rFonts w:ascii="Times New Roman" w:hAnsi="Times New Roman"/>
                <w:b/>
                <w:sz w:val="24"/>
                <w:szCs w:val="24"/>
              </w:rPr>
            </w:pPr>
          </w:p>
        </w:tc>
        <w:tc>
          <w:tcPr>
            <w:tcW w:w="1980" w:type="dxa"/>
            <w:vMerge/>
            <w:shd w:val="clear" w:color="auto" w:fill="C6D9F1"/>
          </w:tcPr>
          <w:p w:rsidR="009C2A05" w:rsidRPr="006503C2" w:rsidRDefault="009C2A05" w:rsidP="009C2A05">
            <w:pPr>
              <w:suppressAutoHyphens/>
              <w:rPr>
                <w:rFonts w:ascii="Times New Roman" w:hAnsi="Times New Roman"/>
                <w:b/>
                <w:sz w:val="24"/>
                <w:szCs w:val="24"/>
              </w:rPr>
            </w:pPr>
          </w:p>
        </w:tc>
        <w:tc>
          <w:tcPr>
            <w:tcW w:w="1937"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мужчины</w:t>
            </w:r>
          </w:p>
        </w:tc>
        <w:tc>
          <w:tcPr>
            <w:tcW w:w="1766"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женщины</w:t>
            </w:r>
          </w:p>
        </w:tc>
      </w:tr>
      <w:tr w:rsidR="009C2A05" w:rsidRPr="006503C2" w:rsidTr="0027625D">
        <w:trPr>
          <w:trHeight w:val="395"/>
        </w:trPr>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1</w:t>
            </w:r>
          </w:p>
        </w:tc>
        <w:tc>
          <w:tcPr>
            <w:tcW w:w="2607" w:type="dxa"/>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Осознанное отрицательное отношение к употреблению наркотиков</w:t>
            </w:r>
          </w:p>
        </w:tc>
        <w:tc>
          <w:tcPr>
            <w:tcW w:w="1980"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59,5</w:t>
            </w:r>
          </w:p>
        </w:tc>
        <w:tc>
          <w:tcPr>
            <w:tcW w:w="1937" w:type="dxa"/>
          </w:tcPr>
          <w:p w:rsidR="009C2A05" w:rsidRPr="006503C2" w:rsidRDefault="009C2A05" w:rsidP="009C2A05">
            <w:pPr>
              <w:jc w:val="center"/>
              <w:rPr>
                <w:rFonts w:ascii="Times New Roman" w:hAnsi="Times New Roman"/>
                <w:bCs/>
                <w:sz w:val="24"/>
                <w:szCs w:val="24"/>
              </w:rPr>
            </w:pPr>
            <w:r w:rsidRPr="006503C2">
              <w:rPr>
                <w:rFonts w:ascii="Times New Roman" w:hAnsi="Times New Roman"/>
                <w:bCs/>
                <w:sz w:val="24"/>
                <w:szCs w:val="24"/>
              </w:rPr>
              <w:t>47,8</w:t>
            </w:r>
          </w:p>
        </w:tc>
        <w:tc>
          <w:tcPr>
            <w:tcW w:w="1766" w:type="dxa"/>
          </w:tcPr>
          <w:p w:rsidR="009C2A05" w:rsidRPr="006503C2" w:rsidRDefault="009C2A05" w:rsidP="009C2A05">
            <w:pPr>
              <w:jc w:val="center"/>
              <w:rPr>
                <w:rFonts w:ascii="Times New Roman" w:hAnsi="Times New Roman"/>
                <w:bCs/>
                <w:sz w:val="24"/>
                <w:szCs w:val="24"/>
              </w:rPr>
            </w:pPr>
            <w:r w:rsidRPr="006503C2">
              <w:rPr>
                <w:rFonts w:ascii="Times New Roman" w:hAnsi="Times New Roman"/>
                <w:bCs/>
                <w:sz w:val="24"/>
                <w:szCs w:val="24"/>
              </w:rPr>
              <w:t>65,2</w:t>
            </w:r>
          </w:p>
        </w:tc>
      </w:tr>
      <w:tr w:rsidR="009C2A05" w:rsidRPr="006503C2" w:rsidTr="0027625D">
        <w:trPr>
          <w:trHeight w:val="395"/>
        </w:trPr>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3</w:t>
            </w:r>
          </w:p>
        </w:tc>
        <w:tc>
          <w:tcPr>
            <w:tcW w:w="2607" w:type="dxa"/>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Ранняя смерть</w:t>
            </w:r>
          </w:p>
        </w:tc>
        <w:tc>
          <w:tcPr>
            <w:tcW w:w="1980"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29,5</w:t>
            </w:r>
          </w:p>
        </w:tc>
        <w:tc>
          <w:tcPr>
            <w:tcW w:w="1937" w:type="dxa"/>
          </w:tcPr>
          <w:p w:rsidR="009C2A05" w:rsidRPr="006503C2" w:rsidRDefault="009C2A05" w:rsidP="009C2A05">
            <w:pPr>
              <w:jc w:val="center"/>
              <w:rPr>
                <w:rFonts w:ascii="Times New Roman" w:hAnsi="Times New Roman"/>
                <w:bCs/>
                <w:sz w:val="24"/>
                <w:szCs w:val="24"/>
              </w:rPr>
            </w:pPr>
            <w:r w:rsidRPr="006503C2">
              <w:rPr>
                <w:rFonts w:ascii="Times New Roman" w:hAnsi="Times New Roman"/>
                <w:bCs/>
                <w:sz w:val="24"/>
                <w:szCs w:val="24"/>
              </w:rPr>
              <w:t>32,6</w:t>
            </w:r>
          </w:p>
        </w:tc>
        <w:tc>
          <w:tcPr>
            <w:tcW w:w="1766" w:type="dxa"/>
          </w:tcPr>
          <w:p w:rsidR="009C2A05" w:rsidRPr="006503C2" w:rsidRDefault="009C2A05" w:rsidP="009C2A05">
            <w:pPr>
              <w:jc w:val="center"/>
              <w:rPr>
                <w:rFonts w:ascii="Times New Roman" w:hAnsi="Times New Roman"/>
                <w:bCs/>
                <w:sz w:val="24"/>
                <w:szCs w:val="24"/>
              </w:rPr>
            </w:pPr>
            <w:r w:rsidRPr="006503C2">
              <w:rPr>
                <w:rFonts w:ascii="Times New Roman" w:hAnsi="Times New Roman"/>
                <w:bCs/>
                <w:sz w:val="24"/>
                <w:szCs w:val="24"/>
              </w:rPr>
              <w:t>27,9</w:t>
            </w:r>
          </w:p>
        </w:tc>
      </w:tr>
      <w:tr w:rsidR="009C2A05" w:rsidRPr="006503C2" w:rsidTr="0027625D">
        <w:trPr>
          <w:trHeight w:val="395"/>
        </w:trPr>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4</w:t>
            </w:r>
          </w:p>
        </w:tc>
        <w:tc>
          <w:tcPr>
            <w:tcW w:w="2607" w:type="dxa"/>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Опасность заболеть ВИЧ-инфекцией и вирусными гепатитами В и С</w:t>
            </w:r>
          </w:p>
        </w:tc>
        <w:tc>
          <w:tcPr>
            <w:tcW w:w="1980"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24,9</w:t>
            </w:r>
          </w:p>
        </w:tc>
        <w:tc>
          <w:tcPr>
            <w:tcW w:w="1937" w:type="dxa"/>
          </w:tcPr>
          <w:p w:rsidR="009C2A05" w:rsidRPr="006503C2" w:rsidRDefault="009C2A05" w:rsidP="009C2A05">
            <w:pPr>
              <w:jc w:val="center"/>
              <w:rPr>
                <w:rFonts w:ascii="Times New Roman" w:hAnsi="Times New Roman"/>
                <w:bCs/>
                <w:sz w:val="24"/>
                <w:szCs w:val="24"/>
              </w:rPr>
            </w:pPr>
            <w:r w:rsidRPr="006503C2">
              <w:rPr>
                <w:rFonts w:ascii="Times New Roman" w:hAnsi="Times New Roman"/>
                <w:bCs/>
                <w:sz w:val="24"/>
                <w:szCs w:val="24"/>
              </w:rPr>
              <w:t>30,7</w:t>
            </w:r>
          </w:p>
        </w:tc>
        <w:tc>
          <w:tcPr>
            <w:tcW w:w="1766" w:type="dxa"/>
          </w:tcPr>
          <w:p w:rsidR="009C2A05" w:rsidRPr="006503C2" w:rsidRDefault="009C2A05" w:rsidP="009C2A05">
            <w:pPr>
              <w:jc w:val="center"/>
              <w:rPr>
                <w:rFonts w:ascii="Times New Roman" w:hAnsi="Times New Roman"/>
                <w:bCs/>
                <w:sz w:val="24"/>
                <w:szCs w:val="24"/>
              </w:rPr>
            </w:pPr>
            <w:r w:rsidRPr="006503C2">
              <w:rPr>
                <w:rFonts w:ascii="Times New Roman" w:hAnsi="Times New Roman"/>
                <w:bCs/>
                <w:sz w:val="24"/>
                <w:szCs w:val="24"/>
              </w:rPr>
              <w:t>22,1</w:t>
            </w:r>
          </w:p>
        </w:tc>
      </w:tr>
      <w:tr w:rsidR="009C2A05" w:rsidRPr="006503C2" w:rsidTr="0027625D">
        <w:trPr>
          <w:trHeight w:val="395"/>
        </w:trPr>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5</w:t>
            </w:r>
          </w:p>
        </w:tc>
        <w:tc>
          <w:tcPr>
            <w:tcW w:w="2607" w:type="dxa"/>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Полное привыкание</w:t>
            </w:r>
          </w:p>
        </w:tc>
        <w:tc>
          <w:tcPr>
            <w:tcW w:w="1980"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21,1</w:t>
            </w:r>
          </w:p>
        </w:tc>
        <w:tc>
          <w:tcPr>
            <w:tcW w:w="1937" w:type="dxa"/>
          </w:tcPr>
          <w:p w:rsidR="009C2A05" w:rsidRPr="006503C2" w:rsidRDefault="009C2A05" w:rsidP="009C2A05">
            <w:pPr>
              <w:jc w:val="center"/>
              <w:rPr>
                <w:rFonts w:ascii="Times New Roman" w:hAnsi="Times New Roman"/>
                <w:bCs/>
                <w:sz w:val="24"/>
                <w:szCs w:val="24"/>
              </w:rPr>
            </w:pPr>
            <w:r w:rsidRPr="006503C2">
              <w:rPr>
                <w:rFonts w:ascii="Times New Roman" w:hAnsi="Times New Roman"/>
                <w:bCs/>
                <w:sz w:val="24"/>
                <w:szCs w:val="24"/>
              </w:rPr>
              <w:t>24,3</w:t>
            </w:r>
          </w:p>
        </w:tc>
        <w:tc>
          <w:tcPr>
            <w:tcW w:w="1766" w:type="dxa"/>
          </w:tcPr>
          <w:p w:rsidR="009C2A05" w:rsidRPr="006503C2" w:rsidRDefault="009C2A05" w:rsidP="009C2A05">
            <w:pPr>
              <w:jc w:val="center"/>
              <w:rPr>
                <w:rFonts w:ascii="Times New Roman" w:hAnsi="Times New Roman"/>
                <w:bCs/>
                <w:sz w:val="24"/>
                <w:szCs w:val="24"/>
              </w:rPr>
            </w:pPr>
            <w:r w:rsidRPr="006503C2">
              <w:rPr>
                <w:rFonts w:ascii="Times New Roman" w:hAnsi="Times New Roman"/>
                <w:bCs/>
                <w:sz w:val="24"/>
                <w:szCs w:val="24"/>
              </w:rPr>
              <w:t>19,5</w:t>
            </w:r>
          </w:p>
        </w:tc>
      </w:tr>
      <w:tr w:rsidR="009C2A05" w:rsidRPr="006503C2" w:rsidTr="0027625D">
        <w:trPr>
          <w:trHeight w:val="395"/>
        </w:trPr>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lastRenderedPageBreak/>
              <w:t>6</w:t>
            </w:r>
          </w:p>
        </w:tc>
        <w:tc>
          <w:tcPr>
            <w:tcW w:w="2607" w:type="dxa"/>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Потеря уважения близких</w:t>
            </w:r>
          </w:p>
        </w:tc>
        <w:tc>
          <w:tcPr>
            <w:tcW w:w="1980"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15,4</w:t>
            </w:r>
          </w:p>
        </w:tc>
        <w:tc>
          <w:tcPr>
            <w:tcW w:w="1937" w:type="dxa"/>
          </w:tcPr>
          <w:p w:rsidR="009C2A05" w:rsidRPr="006503C2" w:rsidRDefault="009C2A05" w:rsidP="009C2A05">
            <w:pPr>
              <w:jc w:val="center"/>
              <w:rPr>
                <w:rFonts w:ascii="Times New Roman" w:hAnsi="Times New Roman"/>
                <w:bCs/>
                <w:sz w:val="24"/>
                <w:szCs w:val="24"/>
              </w:rPr>
            </w:pPr>
            <w:r w:rsidRPr="006503C2">
              <w:rPr>
                <w:rFonts w:ascii="Times New Roman" w:hAnsi="Times New Roman"/>
                <w:bCs/>
                <w:sz w:val="24"/>
                <w:szCs w:val="24"/>
              </w:rPr>
              <w:t>17,7</w:t>
            </w:r>
          </w:p>
        </w:tc>
        <w:tc>
          <w:tcPr>
            <w:tcW w:w="1766" w:type="dxa"/>
          </w:tcPr>
          <w:p w:rsidR="009C2A05" w:rsidRPr="006503C2" w:rsidRDefault="009C2A05" w:rsidP="009C2A05">
            <w:pPr>
              <w:jc w:val="center"/>
              <w:rPr>
                <w:rFonts w:ascii="Times New Roman" w:hAnsi="Times New Roman"/>
                <w:bCs/>
                <w:sz w:val="24"/>
                <w:szCs w:val="24"/>
              </w:rPr>
            </w:pPr>
            <w:r w:rsidRPr="006503C2">
              <w:rPr>
                <w:rFonts w:ascii="Times New Roman" w:hAnsi="Times New Roman"/>
                <w:bCs/>
                <w:sz w:val="24"/>
                <w:szCs w:val="24"/>
              </w:rPr>
              <w:t>14,2</w:t>
            </w:r>
          </w:p>
        </w:tc>
      </w:tr>
      <w:tr w:rsidR="009C2A05" w:rsidRPr="006503C2" w:rsidTr="0027625D">
        <w:trPr>
          <w:trHeight w:val="395"/>
        </w:trPr>
        <w:tc>
          <w:tcPr>
            <w:tcW w:w="1101" w:type="dxa"/>
          </w:tcPr>
          <w:p w:rsidR="009C2A05" w:rsidRPr="006503C2" w:rsidRDefault="009C2A05" w:rsidP="0027625D">
            <w:pPr>
              <w:suppressAutoHyphens/>
              <w:ind w:firstLine="0"/>
              <w:jc w:val="center"/>
              <w:rPr>
                <w:rFonts w:ascii="Times New Roman" w:hAnsi="Times New Roman"/>
                <w:sz w:val="24"/>
                <w:szCs w:val="24"/>
              </w:rPr>
            </w:pPr>
            <w:r w:rsidRPr="006503C2">
              <w:rPr>
                <w:rFonts w:ascii="Times New Roman" w:hAnsi="Times New Roman"/>
                <w:sz w:val="24"/>
                <w:szCs w:val="24"/>
              </w:rPr>
              <w:t>7</w:t>
            </w:r>
          </w:p>
        </w:tc>
        <w:tc>
          <w:tcPr>
            <w:tcW w:w="2607" w:type="dxa"/>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Боязнь отлучения от семьи</w:t>
            </w:r>
          </w:p>
        </w:tc>
        <w:tc>
          <w:tcPr>
            <w:tcW w:w="1980"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15,2</w:t>
            </w:r>
          </w:p>
        </w:tc>
        <w:tc>
          <w:tcPr>
            <w:tcW w:w="1937" w:type="dxa"/>
          </w:tcPr>
          <w:p w:rsidR="009C2A05" w:rsidRPr="006503C2" w:rsidRDefault="009C2A05" w:rsidP="009C2A05">
            <w:pPr>
              <w:jc w:val="center"/>
              <w:rPr>
                <w:rFonts w:ascii="Times New Roman" w:hAnsi="Times New Roman"/>
                <w:bCs/>
                <w:sz w:val="24"/>
                <w:szCs w:val="24"/>
              </w:rPr>
            </w:pPr>
            <w:r w:rsidRPr="006503C2">
              <w:rPr>
                <w:rFonts w:ascii="Times New Roman" w:hAnsi="Times New Roman"/>
                <w:bCs/>
                <w:sz w:val="24"/>
                <w:szCs w:val="24"/>
              </w:rPr>
              <w:t>14,9</w:t>
            </w:r>
          </w:p>
        </w:tc>
        <w:tc>
          <w:tcPr>
            <w:tcW w:w="1766" w:type="dxa"/>
          </w:tcPr>
          <w:p w:rsidR="009C2A05" w:rsidRPr="006503C2" w:rsidRDefault="009C2A05" w:rsidP="009C2A05">
            <w:pPr>
              <w:jc w:val="center"/>
              <w:rPr>
                <w:rFonts w:ascii="Times New Roman" w:hAnsi="Times New Roman"/>
                <w:bCs/>
                <w:sz w:val="24"/>
                <w:szCs w:val="24"/>
              </w:rPr>
            </w:pPr>
            <w:r w:rsidRPr="006503C2">
              <w:rPr>
                <w:rFonts w:ascii="Times New Roman" w:hAnsi="Times New Roman"/>
                <w:bCs/>
                <w:sz w:val="24"/>
                <w:szCs w:val="24"/>
              </w:rPr>
              <w:t>15,3</w:t>
            </w:r>
          </w:p>
        </w:tc>
      </w:tr>
    </w:tbl>
    <w:p w:rsidR="009C2A05" w:rsidRPr="006503C2" w:rsidRDefault="009C2A05" w:rsidP="009C2A05">
      <w:pPr>
        <w:pStyle w:val="aff"/>
        <w:suppressAutoHyphens/>
        <w:spacing w:after="0" w:line="240" w:lineRule="auto"/>
        <w:jc w:val="both"/>
        <w:rPr>
          <w:rFonts w:ascii="Times New Roman" w:hAnsi="Times New Roman"/>
          <w:b/>
          <w:i/>
          <w:sz w:val="28"/>
          <w:szCs w:val="28"/>
        </w:rPr>
      </w:pPr>
    </w:p>
    <w:p w:rsidR="009C2A05" w:rsidRPr="006503C2" w:rsidRDefault="009C2A05" w:rsidP="009C2A05">
      <w:pPr>
        <w:suppressAutoHyphens/>
        <w:ind w:firstLine="567"/>
        <w:rPr>
          <w:rFonts w:ascii="Times New Roman" w:hAnsi="Times New Roman"/>
          <w:szCs w:val="28"/>
        </w:rPr>
      </w:pPr>
      <w:r w:rsidRPr="006503C2">
        <w:rPr>
          <w:rFonts w:ascii="Times New Roman" w:hAnsi="Times New Roman"/>
          <w:szCs w:val="28"/>
        </w:rPr>
        <w:t>Таким образом, устойчивые антинаркотические установки сформированы у 59,5</w:t>
      </w:r>
      <w:r w:rsidR="00FD6959" w:rsidRPr="006503C2">
        <w:rPr>
          <w:rFonts w:ascii="Times New Roman" w:hAnsi="Times New Roman"/>
          <w:szCs w:val="28"/>
        </w:rPr>
        <w:t xml:space="preserve"> </w:t>
      </w:r>
      <w:r w:rsidRPr="006503C2">
        <w:rPr>
          <w:rFonts w:ascii="Times New Roman" w:hAnsi="Times New Roman"/>
          <w:szCs w:val="28"/>
        </w:rPr>
        <w:t>% респондентов, что в 1,4 раза больше по сравнению с 2017 годом. Также отмечается более осознанное отношения к последствиям употребления наркотических средств (см. Таблица 17).</w:t>
      </w:r>
    </w:p>
    <w:p w:rsidR="009C2A05" w:rsidRPr="006503C2" w:rsidRDefault="009C2A05" w:rsidP="009C2A05">
      <w:pPr>
        <w:suppressAutoHyphens/>
        <w:spacing w:line="360" w:lineRule="auto"/>
        <w:ind w:firstLine="567"/>
        <w:jc w:val="right"/>
        <w:rPr>
          <w:rFonts w:ascii="Times New Roman" w:hAnsi="Times New Roman"/>
          <w:sz w:val="24"/>
          <w:szCs w:val="24"/>
        </w:rPr>
      </w:pPr>
      <w:r w:rsidRPr="006503C2">
        <w:rPr>
          <w:rFonts w:ascii="Times New Roman" w:hAnsi="Times New Roman"/>
          <w:sz w:val="24"/>
          <w:szCs w:val="24"/>
        </w:rPr>
        <w:t>Таблица 17</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1"/>
        <w:gridCol w:w="3756"/>
        <w:gridCol w:w="2345"/>
        <w:gridCol w:w="2338"/>
      </w:tblGrid>
      <w:tr w:rsidR="009C2A05" w:rsidRPr="006503C2" w:rsidTr="0027625D">
        <w:trPr>
          <w:trHeight w:val="547"/>
          <w:jc w:val="center"/>
        </w:trPr>
        <w:tc>
          <w:tcPr>
            <w:tcW w:w="1071" w:type="dxa"/>
            <w:shd w:val="clear" w:color="auto" w:fill="C6D9F1"/>
          </w:tcPr>
          <w:p w:rsidR="009C2A05" w:rsidRPr="006503C2" w:rsidRDefault="009C2A05" w:rsidP="0027625D">
            <w:pPr>
              <w:suppressAutoHyphens/>
              <w:ind w:hanging="30"/>
              <w:jc w:val="center"/>
              <w:rPr>
                <w:rFonts w:ascii="Times New Roman" w:hAnsi="Times New Roman"/>
                <w:b/>
                <w:sz w:val="24"/>
                <w:szCs w:val="24"/>
              </w:rPr>
            </w:pPr>
            <w:r w:rsidRPr="006503C2">
              <w:rPr>
                <w:rFonts w:ascii="Times New Roman" w:hAnsi="Times New Roman"/>
                <w:b/>
                <w:sz w:val="24"/>
                <w:szCs w:val="24"/>
              </w:rPr>
              <w:t>№</w:t>
            </w:r>
          </w:p>
          <w:p w:rsidR="009C2A05" w:rsidRPr="006503C2" w:rsidRDefault="009C2A05" w:rsidP="0027625D">
            <w:pPr>
              <w:suppressAutoHyphens/>
              <w:ind w:hanging="30"/>
              <w:jc w:val="center"/>
              <w:rPr>
                <w:rFonts w:ascii="Times New Roman" w:hAnsi="Times New Roman"/>
                <w:b/>
                <w:sz w:val="24"/>
                <w:szCs w:val="24"/>
              </w:rPr>
            </w:pPr>
            <w:r w:rsidRPr="006503C2">
              <w:rPr>
                <w:rFonts w:ascii="Times New Roman" w:hAnsi="Times New Roman"/>
                <w:b/>
                <w:sz w:val="24"/>
                <w:szCs w:val="24"/>
              </w:rPr>
              <w:t>п/п</w:t>
            </w:r>
          </w:p>
        </w:tc>
        <w:tc>
          <w:tcPr>
            <w:tcW w:w="3756" w:type="dxa"/>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Сдерживающие факторы</w:t>
            </w:r>
          </w:p>
        </w:tc>
        <w:tc>
          <w:tcPr>
            <w:tcW w:w="2345" w:type="dxa"/>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2016 год, %</w:t>
            </w:r>
          </w:p>
        </w:tc>
        <w:tc>
          <w:tcPr>
            <w:tcW w:w="2338" w:type="dxa"/>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2017 год, %</w:t>
            </w:r>
          </w:p>
        </w:tc>
      </w:tr>
      <w:tr w:rsidR="009C2A05" w:rsidRPr="006503C2" w:rsidTr="0027625D">
        <w:trPr>
          <w:trHeight w:val="458"/>
          <w:jc w:val="center"/>
        </w:trPr>
        <w:tc>
          <w:tcPr>
            <w:tcW w:w="1071" w:type="dxa"/>
          </w:tcPr>
          <w:p w:rsidR="009C2A05" w:rsidRPr="006503C2" w:rsidRDefault="009C2A05" w:rsidP="0027625D">
            <w:pPr>
              <w:suppressAutoHyphens/>
              <w:ind w:hanging="30"/>
              <w:jc w:val="center"/>
              <w:rPr>
                <w:rFonts w:ascii="Times New Roman" w:hAnsi="Times New Roman"/>
                <w:sz w:val="24"/>
                <w:szCs w:val="24"/>
              </w:rPr>
            </w:pPr>
            <w:r w:rsidRPr="006503C2">
              <w:rPr>
                <w:rFonts w:ascii="Times New Roman" w:hAnsi="Times New Roman"/>
                <w:sz w:val="24"/>
                <w:szCs w:val="24"/>
              </w:rPr>
              <w:t>1</w:t>
            </w:r>
          </w:p>
        </w:tc>
        <w:tc>
          <w:tcPr>
            <w:tcW w:w="3756" w:type="dxa"/>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Осознанное отрицательное отношение к употреблению наркотиков</w:t>
            </w:r>
          </w:p>
        </w:tc>
        <w:tc>
          <w:tcPr>
            <w:tcW w:w="2345"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42</w:t>
            </w:r>
          </w:p>
        </w:tc>
        <w:tc>
          <w:tcPr>
            <w:tcW w:w="2338"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59,5</w:t>
            </w:r>
          </w:p>
        </w:tc>
      </w:tr>
      <w:tr w:rsidR="009C2A05" w:rsidRPr="006503C2" w:rsidTr="0027625D">
        <w:trPr>
          <w:trHeight w:val="458"/>
          <w:jc w:val="center"/>
        </w:trPr>
        <w:tc>
          <w:tcPr>
            <w:tcW w:w="1071" w:type="dxa"/>
          </w:tcPr>
          <w:p w:rsidR="009C2A05" w:rsidRPr="006503C2" w:rsidRDefault="009C2A05" w:rsidP="0027625D">
            <w:pPr>
              <w:suppressAutoHyphens/>
              <w:ind w:hanging="30"/>
              <w:jc w:val="center"/>
              <w:rPr>
                <w:rFonts w:ascii="Times New Roman" w:hAnsi="Times New Roman"/>
                <w:sz w:val="24"/>
                <w:szCs w:val="24"/>
              </w:rPr>
            </w:pPr>
            <w:r w:rsidRPr="006503C2">
              <w:rPr>
                <w:rFonts w:ascii="Times New Roman" w:hAnsi="Times New Roman"/>
                <w:sz w:val="24"/>
                <w:szCs w:val="24"/>
              </w:rPr>
              <w:t>2</w:t>
            </w:r>
          </w:p>
        </w:tc>
        <w:tc>
          <w:tcPr>
            <w:tcW w:w="3756" w:type="dxa"/>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Ранняя смерть</w:t>
            </w:r>
          </w:p>
        </w:tc>
        <w:tc>
          <w:tcPr>
            <w:tcW w:w="2345"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18</w:t>
            </w:r>
          </w:p>
        </w:tc>
        <w:tc>
          <w:tcPr>
            <w:tcW w:w="2338"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29,5</w:t>
            </w:r>
          </w:p>
        </w:tc>
      </w:tr>
      <w:tr w:rsidR="009C2A05" w:rsidRPr="006503C2" w:rsidTr="0027625D">
        <w:trPr>
          <w:trHeight w:val="458"/>
          <w:jc w:val="center"/>
        </w:trPr>
        <w:tc>
          <w:tcPr>
            <w:tcW w:w="1071" w:type="dxa"/>
          </w:tcPr>
          <w:p w:rsidR="009C2A05" w:rsidRPr="006503C2" w:rsidRDefault="009C2A05" w:rsidP="0027625D">
            <w:pPr>
              <w:suppressAutoHyphens/>
              <w:ind w:hanging="30"/>
              <w:jc w:val="center"/>
              <w:rPr>
                <w:rFonts w:ascii="Times New Roman" w:hAnsi="Times New Roman"/>
                <w:sz w:val="24"/>
                <w:szCs w:val="24"/>
              </w:rPr>
            </w:pPr>
            <w:r w:rsidRPr="006503C2">
              <w:rPr>
                <w:rFonts w:ascii="Times New Roman" w:hAnsi="Times New Roman"/>
                <w:sz w:val="24"/>
                <w:szCs w:val="24"/>
              </w:rPr>
              <w:t>3</w:t>
            </w:r>
          </w:p>
        </w:tc>
        <w:tc>
          <w:tcPr>
            <w:tcW w:w="3756" w:type="dxa"/>
          </w:tcPr>
          <w:p w:rsidR="009C2A05" w:rsidRPr="006503C2" w:rsidRDefault="009C2A05" w:rsidP="0027625D">
            <w:pPr>
              <w:suppressAutoHyphens/>
              <w:ind w:firstLine="0"/>
              <w:rPr>
                <w:rFonts w:ascii="Times New Roman" w:hAnsi="Times New Roman"/>
                <w:sz w:val="24"/>
                <w:szCs w:val="24"/>
              </w:rPr>
            </w:pPr>
            <w:r w:rsidRPr="006503C2">
              <w:rPr>
                <w:rFonts w:ascii="Times New Roman" w:hAnsi="Times New Roman"/>
                <w:sz w:val="24"/>
                <w:szCs w:val="24"/>
              </w:rPr>
              <w:t>Опасность заболеть ВИЧ-инфекцией и вирусными гепатитами В и С</w:t>
            </w:r>
          </w:p>
        </w:tc>
        <w:tc>
          <w:tcPr>
            <w:tcW w:w="2345"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15</w:t>
            </w:r>
          </w:p>
        </w:tc>
        <w:tc>
          <w:tcPr>
            <w:tcW w:w="2338"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24,9</w:t>
            </w:r>
          </w:p>
        </w:tc>
      </w:tr>
    </w:tbl>
    <w:p w:rsidR="009C2A05" w:rsidRPr="006503C2" w:rsidRDefault="009C2A05" w:rsidP="009C2A05">
      <w:pPr>
        <w:suppressAutoHyphens/>
        <w:ind w:firstLine="567"/>
        <w:rPr>
          <w:rFonts w:ascii="Times New Roman" w:hAnsi="Times New Roman"/>
          <w:szCs w:val="28"/>
        </w:rPr>
      </w:pPr>
    </w:p>
    <w:p w:rsidR="009C2A05" w:rsidRPr="006503C2" w:rsidRDefault="009C2A05" w:rsidP="009C2A05">
      <w:pPr>
        <w:suppressAutoHyphens/>
        <w:ind w:firstLine="567"/>
        <w:rPr>
          <w:rFonts w:ascii="Times New Roman" w:hAnsi="Times New Roman"/>
          <w:szCs w:val="28"/>
        </w:rPr>
      </w:pPr>
      <w:r w:rsidRPr="006503C2">
        <w:rPr>
          <w:rFonts w:ascii="Times New Roman" w:hAnsi="Times New Roman"/>
          <w:szCs w:val="28"/>
        </w:rPr>
        <w:t>Законодательная ответственность за наркопреступления известна хорошо или в общих чертах 68,2% (в 2017 году – 67</w:t>
      </w:r>
      <w:r w:rsidR="00FD6959" w:rsidRPr="006503C2">
        <w:rPr>
          <w:rFonts w:ascii="Times New Roman" w:hAnsi="Times New Roman"/>
          <w:szCs w:val="28"/>
        </w:rPr>
        <w:t xml:space="preserve"> </w:t>
      </w:r>
      <w:r w:rsidRPr="006503C2">
        <w:rPr>
          <w:rFonts w:ascii="Times New Roman" w:hAnsi="Times New Roman"/>
          <w:szCs w:val="28"/>
        </w:rPr>
        <w:t xml:space="preserve">%, в 2015 году </w:t>
      </w:r>
      <w:r w:rsidR="00FD6959" w:rsidRPr="006503C2">
        <w:rPr>
          <w:rFonts w:ascii="Times New Roman" w:hAnsi="Times New Roman"/>
          <w:szCs w:val="28"/>
        </w:rPr>
        <w:t>–</w:t>
      </w:r>
      <w:r w:rsidRPr="006503C2">
        <w:rPr>
          <w:rFonts w:ascii="Times New Roman" w:hAnsi="Times New Roman"/>
          <w:szCs w:val="28"/>
        </w:rPr>
        <w:t xml:space="preserve"> 70</w:t>
      </w:r>
      <w:r w:rsidR="00FD6959" w:rsidRPr="006503C2">
        <w:rPr>
          <w:rFonts w:ascii="Times New Roman" w:hAnsi="Times New Roman"/>
          <w:szCs w:val="28"/>
        </w:rPr>
        <w:t xml:space="preserve"> </w:t>
      </w:r>
      <w:r w:rsidRPr="006503C2">
        <w:rPr>
          <w:rFonts w:ascii="Times New Roman" w:hAnsi="Times New Roman"/>
          <w:szCs w:val="28"/>
        </w:rPr>
        <w:t>%) респондентов, совсем неизвестна или малоизвестна – 31,8</w:t>
      </w:r>
      <w:r w:rsidR="00FD6959" w:rsidRPr="006503C2">
        <w:rPr>
          <w:rFonts w:ascii="Times New Roman" w:hAnsi="Times New Roman"/>
          <w:szCs w:val="28"/>
        </w:rPr>
        <w:t xml:space="preserve"> </w:t>
      </w:r>
      <w:r w:rsidRPr="006503C2">
        <w:rPr>
          <w:rFonts w:ascii="Times New Roman" w:hAnsi="Times New Roman"/>
          <w:szCs w:val="28"/>
        </w:rPr>
        <w:t>% (в 2016 году – 32</w:t>
      </w:r>
      <w:r w:rsidR="00FD6959" w:rsidRPr="006503C2">
        <w:rPr>
          <w:rFonts w:ascii="Times New Roman" w:hAnsi="Times New Roman"/>
          <w:szCs w:val="28"/>
        </w:rPr>
        <w:t xml:space="preserve"> </w:t>
      </w:r>
      <w:r w:rsidRPr="006503C2">
        <w:rPr>
          <w:rFonts w:ascii="Times New Roman" w:hAnsi="Times New Roman"/>
          <w:szCs w:val="28"/>
        </w:rPr>
        <w:t xml:space="preserve">%, в 2015 году </w:t>
      </w:r>
      <w:r w:rsidR="00FD6959" w:rsidRPr="006503C2">
        <w:rPr>
          <w:rFonts w:ascii="Times New Roman" w:hAnsi="Times New Roman"/>
          <w:szCs w:val="28"/>
        </w:rPr>
        <w:t>–</w:t>
      </w:r>
      <w:r w:rsidRPr="006503C2">
        <w:rPr>
          <w:rFonts w:ascii="Times New Roman" w:hAnsi="Times New Roman"/>
          <w:szCs w:val="28"/>
        </w:rPr>
        <w:t xml:space="preserve"> 30</w:t>
      </w:r>
      <w:r w:rsidR="00FD6959" w:rsidRPr="006503C2">
        <w:rPr>
          <w:rFonts w:ascii="Times New Roman" w:hAnsi="Times New Roman"/>
          <w:szCs w:val="28"/>
        </w:rPr>
        <w:t xml:space="preserve"> </w:t>
      </w:r>
      <w:r w:rsidRPr="006503C2">
        <w:rPr>
          <w:rFonts w:ascii="Times New Roman" w:hAnsi="Times New Roman"/>
          <w:szCs w:val="28"/>
        </w:rPr>
        <w:t>%) (см. Таблица 18) .</w:t>
      </w:r>
    </w:p>
    <w:p w:rsidR="009C2A05" w:rsidRPr="006503C2" w:rsidRDefault="009C2A05" w:rsidP="009C2A05">
      <w:pPr>
        <w:suppressAutoHyphens/>
        <w:jc w:val="right"/>
        <w:rPr>
          <w:rFonts w:ascii="Times New Roman" w:hAnsi="Times New Roman"/>
          <w:sz w:val="24"/>
          <w:szCs w:val="24"/>
        </w:rPr>
      </w:pPr>
      <w:r w:rsidRPr="006503C2">
        <w:rPr>
          <w:rFonts w:ascii="Times New Roman" w:hAnsi="Times New Roman"/>
          <w:sz w:val="24"/>
          <w:szCs w:val="24"/>
        </w:rPr>
        <w:t>Таблица 18</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2268"/>
        <w:gridCol w:w="1354"/>
        <w:gridCol w:w="1570"/>
        <w:gridCol w:w="1565"/>
        <w:gridCol w:w="1429"/>
      </w:tblGrid>
      <w:tr w:rsidR="009C2A05" w:rsidRPr="006503C2" w:rsidTr="0027625D">
        <w:trPr>
          <w:trHeight w:val="1060"/>
          <w:jc w:val="center"/>
        </w:trPr>
        <w:tc>
          <w:tcPr>
            <w:tcW w:w="1384" w:type="dxa"/>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w:t>
            </w:r>
          </w:p>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п/п</w:t>
            </w:r>
          </w:p>
        </w:tc>
        <w:tc>
          <w:tcPr>
            <w:tcW w:w="2268"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Законодательная ответственность</w:t>
            </w:r>
          </w:p>
        </w:tc>
        <w:tc>
          <w:tcPr>
            <w:tcW w:w="1354"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2014 год</w:t>
            </w:r>
          </w:p>
        </w:tc>
        <w:tc>
          <w:tcPr>
            <w:tcW w:w="1570"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2015 год</w:t>
            </w:r>
          </w:p>
        </w:tc>
        <w:tc>
          <w:tcPr>
            <w:tcW w:w="1565"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2016 год</w:t>
            </w:r>
          </w:p>
        </w:tc>
        <w:tc>
          <w:tcPr>
            <w:tcW w:w="1429" w:type="dxa"/>
            <w:shd w:val="clear" w:color="auto" w:fill="C6D9F1"/>
          </w:tcPr>
          <w:p w:rsidR="009C2A05" w:rsidRPr="006503C2" w:rsidRDefault="009C2A05" w:rsidP="0027625D">
            <w:pPr>
              <w:suppressAutoHyphens/>
              <w:ind w:firstLine="0"/>
              <w:rPr>
                <w:rFonts w:ascii="Times New Roman" w:hAnsi="Times New Roman"/>
                <w:b/>
                <w:sz w:val="24"/>
                <w:szCs w:val="24"/>
              </w:rPr>
            </w:pPr>
            <w:r w:rsidRPr="006503C2">
              <w:rPr>
                <w:rFonts w:ascii="Times New Roman" w:hAnsi="Times New Roman"/>
                <w:b/>
                <w:sz w:val="24"/>
                <w:szCs w:val="24"/>
              </w:rPr>
              <w:t>2017 год</w:t>
            </w:r>
          </w:p>
        </w:tc>
      </w:tr>
      <w:tr w:rsidR="009C2A05" w:rsidRPr="006503C2" w:rsidTr="0027625D">
        <w:trPr>
          <w:trHeight w:val="395"/>
          <w:jc w:val="center"/>
        </w:trPr>
        <w:tc>
          <w:tcPr>
            <w:tcW w:w="1384"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1</w:t>
            </w:r>
          </w:p>
        </w:tc>
        <w:tc>
          <w:tcPr>
            <w:tcW w:w="2268"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Известна</w:t>
            </w:r>
          </w:p>
        </w:tc>
        <w:tc>
          <w:tcPr>
            <w:tcW w:w="1354" w:type="dxa"/>
          </w:tcPr>
          <w:p w:rsidR="009C2A05" w:rsidRPr="006503C2" w:rsidRDefault="009C2A05" w:rsidP="004C3F5F">
            <w:pPr>
              <w:suppressAutoHyphens/>
              <w:ind w:firstLine="0"/>
              <w:jc w:val="center"/>
              <w:rPr>
                <w:rFonts w:ascii="Times New Roman" w:hAnsi="Times New Roman"/>
                <w:sz w:val="24"/>
                <w:szCs w:val="24"/>
              </w:rPr>
            </w:pPr>
            <w:r w:rsidRPr="006503C2">
              <w:rPr>
                <w:rFonts w:ascii="Times New Roman" w:hAnsi="Times New Roman"/>
                <w:sz w:val="24"/>
                <w:szCs w:val="24"/>
              </w:rPr>
              <w:t>89</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570" w:type="dxa"/>
          </w:tcPr>
          <w:p w:rsidR="009C2A05" w:rsidRPr="006503C2" w:rsidRDefault="009C2A05" w:rsidP="004C3F5F">
            <w:pPr>
              <w:suppressAutoHyphens/>
              <w:jc w:val="center"/>
              <w:rPr>
                <w:rFonts w:ascii="Times New Roman" w:hAnsi="Times New Roman"/>
                <w:sz w:val="24"/>
                <w:szCs w:val="24"/>
              </w:rPr>
            </w:pPr>
            <w:r w:rsidRPr="006503C2">
              <w:rPr>
                <w:rFonts w:ascii="Times New Roman" w:hAnsi="Times New Roman"/>
                <w:sz w:val="24"/>
                <w:szCs w:val="24"/>
              </w:rPr>
              <w:t>70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565" w:type="dxa"/>
          </w:tcPr>
          <w:p w:rsidR="009C2A05" w:rsidRPr="006503C2" w:rsidRDefault="009C2A05" w:rsidP="004C3F5F">
            <w:pPr>
              <w:suppressAutoHyphens/>
              <w:jc w:val="center"/>
              <w:rPr>
                <w:rFonts w:ascii="Times New Roman" w:hAnsi="Times New Roman"/>
                <w:sz w:val="24"/>
                <w:szCs w:val="24"/>
              </w:rPr>
            </w:pPr>
            <w:r w:rsidRPr="006503C2">
              <w:rPr>
                <w:rFonts w:ascii="Times New Roman" w:hAnsi="Times New Roman"/>
                <w:sz w:val="24"/>
                <w:szCs w:val="24"/>
              </w:rPr>
              <w:t>67</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29" w:type="dxa"/>
          </w:tcPr>
          <w:p w:rsidR="009C2A05" w:rsidRPr="006503C2" w:rsidRDefault="009C2A05" w:rsidP="004C3F5F">
            <w:pPr>
              <w:suppressAutoHyphens/>
              <w:ind w:firstLine="0"/>
              <w:jc w:val="center"/>
              <w:rPr>
                <w:rFonts w:ascii="Times New Roman" w:hAnsi="Times New Roman"/>
                <w:sz w:val="24"/>
                <w:szCs w:val="24"/>
              </w:rPr>
            </w:pPr>
            <w:r w:rsidRPr="006503C2">
              <w:rPr>
                <w:rFonts w:ascii="Times New Roman" w:hAnsi="Times New Roman"/>
                <w:sz w:val="24"/>
                <w:szCs w:val="24"/>
              </w:rPr>
              <w:t>68,2</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27625D">
        <w:trPr>
          <w:trHeight w:val="395"/>
          <w:jc w:val="center"/>
        </w:trPr>
        <w:tc>
          <w:tcPr>
            <w:tcW w:w="1384" w:type="dxa"/>
          </w:tcPr>
          <w:p w:rsidR="009C2A05" w:rsidRPr="006503C2" w:rsidRDefault="009C2A05" w:rsidP="009C2A05">
            <w:pPr>
              <w:suppressAutoHyphens/>
              <w:rPr>
                <w:rFonts w:ascii="Times New Roman" w:hAnsi="Times New Roman"/>
                <w:sz w:val="24"/>
                <w:szCs w:val="24"/>
              </w:rPr>
            </w:pPr>
            <w:r w:rsidRPr="006503C2">
              <w:rPr>
                <w:rFonts w:ascii="Times New Roman" w:hAnsi="Times New Roman"/>
                <w:sz w:val="24"/>
                <w:szCs w:val="24"/>
              </w:rPr>
              <w:t>2</w:t>
            </w:r>
          </w:p>
        </w:tc>
        <w:tc>
          <w:tcPr>
            <w:tcW w:w="2268" w:type="dxa"/>
          </w:tcPr>
          <w:p w:rsidR="009C2A05" w:rsidRPr="006503C2" w:rsidRDefault="0027625D" w:rsidP="0027625D">
            <w:pPr>
              <w:ind w:firstLine="0"/>
              <w:rPr>
                <w:rFonts w:ascii="Times New Roman" w:hAnsi="Times New Roman"/>
                <w:sz w:val="24"/>
                <w:szCs w:val="24"/>
              </w:rPr>
            </w:pPr>
            <w:r w:rsidRPr="006503C2">
              <w:rPr>
                <w:rFonts w:ascii="Times New Roman" w:hAnsi="Times New Roman"/>
                <w:sz w:val="24"/>
                <w:szCs w:val="24"/>
              </w:rPr>
              <w:t xml:space="preserve">Неизвестна, </w:t>
            </w:r>
            <w:r w:rsidR="009C2A05" w:rsidRPr="006503C2">
              <w:rPr>
                <w:rFonts w:ascii="Times New Roman" w:hAnsi="Times New Roman"/>
                <w:sz w:val="24"/>
                <w:szCs w:val="24"/>
              </w:rPr>
              <w:t>мал</w:t>
            </w:r>
            <w:r w:rsidR="009C2A05" w:rsidRPr="006503C2">
              <w:rPr>
                <w:rFonts w:ascii="Times New Roman" w:hAnsi="Times New Roman"/>
                <w:sz w:val="24"/>
                <w:szCs w:val="24"/>
              </w:rPr>
              <w:t>о</w:t>
            </w:r>
            <w:r w:rsidR="009C2A05" w:rsidRPr="006503C2">
              <w:rPr>
                <w:rFonts w:ascii="Times New Roman" w:hAnsi="Times New Roman"/>
                <w:sz w:val="24"/>
                <w:szCs w:val="24"/>
              </w:rPr>
              <w:t>известна</w:t>
            </w:r>
          </w:p>
        </w:tc>
        <w:tc>
          <w:tcPr>
            <w:tcW w:w="1354" w:type="dxa"/>
          </w:tcPr>
          <w:p w:rsidR="009C2A05" w:rsidRPr="006503C2" w:rsidRDefault="004C3F5F" w:rsidP="004C3F5F">
            <w:pPr>
              <w:suppressAutoHyphens/>
              <w:ind w:firstLine="0"/>
              <w:rPr>
                <w:rFonts w:ascii="Times New Roman" w:hAnsi="Times New Roman"/>
                <w:sz w:val="24"/>
                <w:szCs w:val="24"/>
              </w:rPr>
            </w:pPr>
            <w:r w:rsidRPr="006503C2">
              <w:rPr>
                <w:rFonts w:ascii="Times New Roman" w:hAnsi="Times New Roman"/>
                <w:sz w:val="24"/>
                <w:szCs w:val="24"/>
              </w:rPr>
              <w:t xml:space="preserve">      </w:t>
            </w:r>
            <w:r w:rsidR="009C2A05" w:rsidRPr="006503C2">
              <w:rPr>
                <w:rFonts w:ascii="Times New Roman" w:hAnsi="Times New Roman"/>
                <w:sz w:val="24"/>
                <w:szCs w:val="24"/>
              </w:rPr>
              <w:t>7</w:t>
            </w:r>
            <w:r w:rsidR="00FD6959" w:rsidRPr="006503C2">
              <w:rPr>
                <w:rFonts w:ascii="Times New Roman" w:hAnsi="Times New Roman"/>
                <w:sz w:val="24"/>
                <w:szCs w:val="24"/>
              </w:rPr>
              <w:t xml:space="preserve"> </w:t>
            </w:r>
            <w:r w:rsidR="009C2A05" w:rsidRPr="006503C2">
              <w:rPr>
                <w:rFonts w:ascii="Times New Roman" w:hAnsi="Times New Roman"/>
                <w:sz w:val="24"/>
                <w:szCs w:val="24"/>
              </w:rPr>
              <w:t>%</w:t>
            </w:r>
          </w:p>
        </w:tc>
        <w:tc>
          <w:tcPr>
            <w:tcW w:w="1570" w:type="dxa"/>
          </w:tcPr>
          <w:p w:rsidR="009C2A05" w:rsidRPr="006503C2" w:rsidRDefault="009C2A05" w:rsidP="004C3F5F">
            <w:pPr>
              <w:suppressAutoHyphens/>
              <w:jc w:val="center"/>
              <w:rPr>
                <w:rFonts w:ascii="Times New Roman" w:hAnsi="Times New Roman"/>
                <w:sz w:val="24"/>
                <w:szCs w:val="24"/>
              </w:rPr>
            </w:pPr>
            <w:r w:rsidRPr="006503C2">
              <w:rPr>
                <w:rFonts w:ascii="Times New Roman" w:hAnsi="Times New Roman"/>
                <w:sz w:val="24"/>
                <w:szCs w:val="24"/>
              </w:rPr>
              <w:t>30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565" w:type="dxa"/>
          </w:tcPr>
          <w:p w:rsidR="009C2A05" w:rsidRPr="006503C2" w:rsidRDefault="009C2A05" w:rsidP="004C3F5F">
            <w:pPr>
              <w:suppressAutoHyphens/>
              <w:jc w:val="center"/>
              <w:rPr>
                <w:rFonts w:ascii="Times New Roman" w:hAnsi="Times New Roman"/>
                <w:sz w:val="24"/>
                <w:szCs w:val="24"/>
              </w:rPr>
            </w:pPr>
            <w:r w:rsidRPr="006503C2">
              <w:rPr>
                <w:rFonts w:ascii="Times New Roman" w:hAnsi="Times New Roman"/>
                <w:sz w:val="24"/>
                <w:szCs w:val="24"/>
              </w:rPr>
              <w:t>33</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29" w:type="dxa"/>
          </w:tcPr>
          <w:p w:rsidR="009C2A05" w:rsidRPr="006503C2" w:rsidRDefault="009C2A05" w:rsidP="004C3F5F">
            <w:pPr>
              <w:suppressAutoHyphens/>
              <w:ind w:firstLine="0"/>
              <w:jc w:val="center"/>
              <w:rPr>
                <w:rFonts w:ascii="Times New Roman" w:hAnsi="Times New Roman"/>
                <w:sz w:val="24"/>
                <w:szCs w:val="24"/>
              </w:rPr>
            </w:pPr>
            <w:r w:rsidRPr="006503C2">
              <w:rPr>
                <w:rFonts w:ascii="Times New Roman" w:hAnsi="Times New Roman"/>
                <w:sz w:val="24"/>
                <w:szCs w:val="24"/>
              </w:rPr>
              <w:t>31,8</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bl>
    <w:p w:rsidR="009C2A05" w:rsidRPr="006503C2" w:rsidRDefault="009C2A05" w:rsidP="009C2A05">
      <w:pPr>
        <w:suppressAutoHyphens/>
        <w:ind w:firstLine="540"/>
        <w:rPr>
          <w:rFonts w:ascii="Times New Roman" w:hAnsi="Times New Roman"/>
          <w:szCs w:val="28"/>
        </w:rPr>
      </w:pPr>
    </w:p>
    <w:p w:rsidR="009C2A05" w:rsidRPr="006503C2" w:rsidRDefault="009C2A05" w:rsidP="009C2A05">
      <w:pPr>
        <w:suppressAutoHyphens/>
        <w:ind w:firstLine="900"/>
        <w:rPr>
          <w:rFonts w:ascii="Times New Roman" w:hAnsi="Times New Roman"/>
          <w:szCs w:val="28"/>
        </w:rPr>
      </w:pPr>
      <w:r w:rsidRPr="006503C2">
        <w:rPr>
          <w:rFonts w:ascii="Times New Roman" w:hAnsi="Times New Roman"/>
          <w:szCs w:val="28"/>
        </w:rPr>
        <w:t xml:space="preserve">Анализ отношения к проблеме наркомании в Забайкальском крае показал ее низкую актуальность, что связано в первую очередь с не распространенностью наркогенной ситуации в социальном окружении респондентов и осознанной антинаркотической установкой. Однако респонденты отмечают факторы риска в регионе, способствующие распространению проблемы, а именно: моральная деградация нравственных качеств людей, социальная незащищенность и неблагополучие, а наличие преступности в регионе и недостаточностью мер борьбы  с ней. Знание законодательной ответственности и последствий употребления наркотиков свидетельствует о осознанности проблемы респондентами, а также выступает сдерживающим факторов распространения наркомании. </w:t>
      </w:r>
    </w:p>
    <w:p w:rsidR="006503C2" w:rsidRPr="006503C2" w:rsidRDefault="006503C2" w:rsidP="00E544F3">
      <w:pPr>
        <w:suppressAutoHyphens/>
        <w:ind w:firstLine="900"/>
        <w:rPr>
          <w:rFonts w:ascii="Times New Roman" w:hAnsi="Times New Roman"/>
          <w:szCs w:val="28"/>
        </w:rPr>
      </w:pPr>
    </w:p>
    <w:p w:rsidR="00E544F3" w:rsidRPr="006503C2" w:rsidRDefault="006503C2" w:rsidP="00E544F3">
      <w:pPr>
        <w:ind w:firstLine="567"/>
        <w:jc w:val="center"/>
        <w:rPr>
          <w:rFonts w:ascii="Times New Roman" w:hAnsi="Times New Roman"/>
          <w:b/>
          <w:i/>
          <w:szCs w:val="28"/>
        </w:rPr>
      </w:pPr>
      <w:r w:rsidRPr="006503C2">
        <w:rPr>
          <w:rFonts w:ascii="Times New Roman" w:hAnsi="Times New Roman"/>
          <w:b/>
          <w:i/>
          <w:szCs w:val="28"/>
        </w:rPr>
        <w:t>6</w:t>
      </w:r>
      <w:r w:rsidR="009C2A05" w:rsidRPr="006503C2">
        <w:rPr>
          <w:rFonts w:ascii="Times New Roman" w:hAnsi="Times New Roman"/>
          <w:b/>
          <w:i/>
          <w:szCs w:val="28"/>
        </w:rPr>
        <w:t xml:space="preserve">. Распространенность употребления наркотиков </w:t>
      </w:r>
    </w:p>
    <w:p w:rsidR="009C2A05" w:rsidRPr="006503C2" w:rsidRDefault="009C2A05" w:rsidP="00E544F3">
      <w:pPr>
        <w:ind w:firstLine="567"/>
        <w:jc w:val="center"/>
        <w:rPr>
          <w:rFonts w:ascii="Times New Roman" w:hAnsi="Times New Roman"/>
          <w:b/>
          <w:i/>
          <w:szCs w:val="28"/>
        </w:rPr>
      </w:pPr>
      <w:r w:rsidRPr="006503C2">
        <w:rPr>
          <w:rFonts w:ascii="Times New Roman" w:hAnsi="Times New Roman"/>
          <w:b/>
          <w:i/>
          <w:szCs w:val="28"/>
        </w:rPr>
        <w:lastRenderedPageBreak/>
        <w:t>среди респондентов</w:t>
      </w:r>
    </w:p>
    <w:p w:rsidR="00E544F3" w:rsidRPr="006503C2" w:rsidRDefault="00E544F3" w:rsidP="00E544F3">
      <w:pPr>
        <w:ind w:firstLine="567"/>
        <w:jc w:val="center"/>
        <w:rPr>
          <w:rFonts w:ascii="Times New Roman" w:hAnsi="Times New Roman"/>
          <w:b/>
          <w:szCs w:val="28"/>
        </w:rPr>
      </w:pPr>
    </w:p>
    <w:p w:rsidR="009C2A05" w:rsidRPr="006503C2" w:rsidRDefault="009C2A05" w:rsidP="00E544F3">
      <w:pPr>
        <w:suppressAutoHyphens/>
        <w:ind w:firstLine="567"/>
        <w:rPr>
          <w:rFonts w:ascii="Times New Roman" w:hAnsi="Times New Roman"/>
          <w:szCs w:val="28"/>
        </w:rPr>
      </w:pPr>
      <w:r w:rsidRPr="006503C2">
        <w:rPr>
          <w:rFonts w:ascii="Times New Roman" w:hAnsi="Times New Roman"/>
          <w:szCs w:val="28"/>
        </w:rPr>
        <w:t>Важнейшим фактором оценки наркоситуации является выявление степени распространенности употребления наркотических и психоактивных веществ. Предложение впервые попробовать наркотическое или психотропное вещество рано или поздно поступает подросткам и молодежи. 14,2% респондентов отметили, что им предлагали попробовать наркотическое вещество, 82,5% - предложений не имело, отказались ответить на вопросы – 3,4% опрошенных (см. Таблица 19)</w:t>
      </w:r>
    </w:p>
    <w:p w:rsidR="009C2A05" w:rsidRPr="006503C2" w:rsidRDefault="009C2A05" w:rsidP="009C2A05">
      <w:pPr>
        <w:suppressAutoHyphens/>
        <w:spacing w:line="360" w:lineRule="auto"/>
        <w:ind w:firstLine="567"/>
        <w:jc w:val="right"/>
        <w:rPr>
          <w:rFonts w:ascii="Times New Roman" w:hAnsi="Times New Roman"/>
          <w:sz w:val="24"/>
          <w:szCs w:val="24"/>
        </w:rPr>
      </w:pPr>
      <w:r w:rsidRPr="006503C2">
        <w:rPr>
          <w:rFonts w:ascii="Times New Roman" w:hAnsi="Times New Roman"/>
          <w:sz w:val="24"/>
          <w:szCs w:val="24"/>
        </w:rPr>
        <w:t>Таблица 19</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543"/>
        <w:gridCol w:w="1701"/>
        <w:gridCol w:w="1793"/>
        <w:gridCol w:w="1469"/>
      </w:tblGrid>
      <w:tr w:rsidR="009C2A05" w:rsidRPr="006503C2" w:rsidTr="0027625D">
        <w:trPr>
          <w:trHeight w:val="516"/>
        </w:trPr>
        <w:tc>
          <w:tcPr>
            <w:tcW w:w="1101" w:type="dxa"/>
            <w:vMerge w:val="restart"/>
            <w:shd w:val="clear" w:color="auto" w:fill="C6D9F1"/>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543" w:type="dxa"/>
            <w:vMerge w:val="restart"/>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1701" w:type="dxa"/>
            <w:vMerge w:val="restart"/>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 xml:space="preserve">% от общего количества респондентов </w:t>
            </w:r>
          </w:p>
        </w:tc>
        <w:tc>
          <w:tcPr>
            <w:tcW w:w="3262" w:type="dxa"/>
            <w:gridSpan w:val="2"/>
            <w:shd w:val="clear" w:color="auto" w:fill="C6D9F1"/>
          </w:tcPr>
          <w:p w:rsidR="009C2A05" w:rsidRPr="006503C2" w:rsidRDefault="009C2A05" w:rsidP="009C2A05">
            <w:pPr>
              <w:suppressAutoHyphens/>
              <w:jc w:val="center"/>
              <w:rPr>
                <w:rFonts w:ascii="Times New Roman" w:hAnsi="Times New Roman"/>
                <w:b/>
                <w:sz w:val="24"/>
                <w:szCs w:val="24"/>
              </w:rPr>
            </w:pPr>
            <w:r w:rsidRPr="006503C2">
              <w:rPr>
                <w:rFonts w:ascii="Times New Roman" w:hAnsi="Times New Roman"/>
                <w:b/>
                <w:sz w:val="24"/>
                <w:szCs w:val="24"/>
              </w:rPr>
              <w:t>Категория респондентов</w:t>
            </w:r>
          </w:p>
        </w:tc>
      </w:tr>
      <w:tr w:rsidR="009C2A05" w:rsidRPr="006503C2" w:rsidTr="0027625D">
        <w:trPr>
          <w:trHeight w:val="279"/>
        </w:trPr>
        <w:tc>
          <w:tcPr>
            <w:tcW w:w="1101" w:type="dxa"/>
            <w:vMerge/>
            <w:shd w:val="clear" w:color="auto" w:fill="C6D9F1"/>
            <w:vAlign w:val="center"/>
          </w:tcPr>
          <w:p w:rsidR="009C2A05" w:rsidRPr="006503C2" w:rsidRDefault="009C2A05" w:rsidP="0027625D">
            <w:pPr>
              <w:jc w:val="center"/>
              <w:rPr>
                <w:rFonts w:ascii="Times New Roman" w:hAnsi="Times New Roman"/>
                <w:sz w:val="24"/>
                <w:szCs w:val="24"/>
                <w:lang w:eastAsia="ar-SA"/>
              </w:rPr>
            </w:pPr>
          </w:p>
        </w:tc>
        <w:tc>
          <w:tcPr>
            <w:tcW w:w="3543" w:type="dxa"/>
            <w:vMerge/>
            <w:shd w:val="clear" w:color="auto" w:fill="C6D9F1"/>
            <w:vAlign w:val="center"/>
          </w:tcPr>
          <w:p w:rsidR="009C2A05" w:rsidRPr="006503C2" w:rsidRDefault="009C2A05" w:rsidP="009C2A05">
            <w:pPr>
              <w:rPr>
                <w:rFonts w:ascii="Times New Roman" w:hAnsi="Times New Roman"/>
                <w:sz w:val="24"/>
                <w:szCs w:val="24"/>
                <w:lang w:eastAsia="ar-SA"/>
              </w:rPr>
            </w:pPr>
          </w:p>
        </w:tc>
        <w:tc>
          <w:tcPr>
            <w:tcW w:w="1701" w:type="dxa"/>
            <w:vMerge/>
            <w:shd w:val="clear" w:color="auto" w:fill="C6D9F1"/>
          </w:tcPr>
          <w:p w:rsidR="009C2A05" w:rsidRPr="006503C2" w:rsidRDefault="009C2A05" w:rsidP="009C2A05">
            <w:pPr>
              <w:suppressAutoHyphens/>
              <w:jc w:val="center"/>
              <w:rPr>
                <w:rFonts w:ascii="Times New Roman" w:hAnsi="Times New Roman"/>
                <w:b/>
                <w:sz w:val="24"/>
                <w:szCs w:val="24"/>
                <w:lang w:eastAsia="ar-SA"/>
              </w:rPr>
            </w:pPr>
          </w:p>
        </w:tc>
        <w:tc>
          <w:tcPr>
            <w:tcW w:w="1793" w:type="dxa"/>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b/>
                <w:sz w:val="24"/>
                <w:szCs w:val="24"/>
              </w:rPr>
              <w:t>мужчины</w:t>
            </w:r>
          </w:p>
        </w:tc>
        <w:tc>
          <w:tcPr>
            <w:tcW w:w="1469" w:type="dxa"/>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b/>
                <w:sz w:val="24"/>
                <w:szCs w:val="24"/>
              </w:rPr>
              <w:t>женщины</w:t>
            </w:r>
          </w:p>
        </w:tc>
      </w:tr>
      <w:tr w:rsidR="009C2A05" w:rsidRPr="006503C2" w:rsidTr="004C3F5F">
        <w:trPr>
          <w:trHeight w:val="329"/>
        </w:trPr>
        <w:tc>
          <w:tcPr>
            <w:tcW w:w="1101" w:type="dxa"/>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543" w:type="dxa"/>
          </w:tcPr>
          <w:p w:rsidR="009C2A05" w:rsidRPr="006503C2" w:rsidRDefault="009C2A05" w:rsidP="0027625D">
            <w:pPr>
              <w:suppressAutoHyphens/>
              <w:ind w:firstLine="175"/>
              <w:rPr>
                <w:rFonts w:ascii="Times New Roman" w:hAnsi="Times New Roman"/>
                <w:sz w:val="24"/>
                <w:szCs w:val="24"/>
                <w:lang w:eastAsia="ar-SA"/>
              </w:rPr>
            </w:pPr>
            <w:r w:rsidRPr="006503C2">
              <w:rPr>
                <w:rFonts w:ascii="Times New Roman" w:eastAsia="Times New Roman" w:hAnsi="Times New Roman"/>
                <w:kern w:val="2"/>
                <w:sz w:val="24"/>
                <w:szCs w:val="24"/>
                <w:lang w:eastAsia="ar-SA"/>
              </w:rPr>
              <w:t xml:space="preserve">Да </w:t>
            </w:r>
          </w:p>
        </w:tc>
        <w:tc>
          <w:tcPr>
            <w:tcW w:w="1701" w:type="dxa"/>
            <w:vAlign w:val="bottom"/>
          </w:tcPr>
          <w:p w:rsidR="009C2A05" w:rsidRPr="006503C2" w:rsidRDefault="009C2A05" w:rsidP="0027625D">
            <w:pPr>
              <w:ind w:hanging="145"/>
              <w:jc w:val="center"/>
              <w:rPr>
                <w:rFonts w:ascii="Times New Roman" w:hAnsi="Times New Roman"/>
                <w:sz w:val="24"/>
                <w:szCs w:val="24"/>
              </w:rPr>
            </w:pPr>
            <w:r w:rsidRPr="006503C2">
              <w:rPr>
                <w:rFonts w:ascii="Times New Roman" w:hAnsi="Times New Roman"/>
                <w:sz w:val="24"/>
                <w:szCs w:val="24"/>
              </w:rPr>
              <w:t>14,2</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793" w:type="dxa"/>
          </w:tcPr>
          <w:p w:rsidR="009C2A05" w:rsidRPr="006503C2" w:rsidRDefault="009C2A05" w:rsidP="0027625D">
            <w:pPr>
              <w:ind w:hanging="145"/>
              <w:jc w:val="center"/>
              <w:rPr>
                <w:rFonts w:ascii="Times New Roman" w:hAnsi="Times New Roman"/>
                <w:sz w:val="24"/>
                <w:szCs w:val="24"/>
              </w:rPr>
            </w:pPr>
            <w:r w:rsidRPr="006503C2">
              <w:rPr>
                <w:rFonts w:ascii="Times New Roman" w:hAnsi="Times New Roman"/>
                <w:sz w:val="24"/>
                <w:szCs w:val="24"/>
              </w:rPr>
              <w:t>16,9</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69" w:type="dxa"/>
          </w:tcPr>
          <w:p w:rsidR="009C2A05" w:rsidRPr="006503C2" w:rsidRDefault="009C2A05" w:rsidP="0027625D">
            <w:pPr>
              <w:ind w:hanging="145"/>
              <w:jc w:val="center"/>
              <w:rPr>
                <w:rFonts w:ascii="Times New Roman" w:hAnsi="Times New Roman"/>
                <w:sz w:val="24"/>
                <w:szCs w:val="24"/>
              </w:rPr>
            </w:pPr>
            <w:r w:rsidRPr="006503C2">
              <w:rPr>
                <w:rFonts w:ascii="Times New Roman" w:hAnsi="Times New Roman"/>
                <w:sz w:val="24"/>
                <w:szCs w:val="24"/>
              </w:rPr>
              <w:t>12,9</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4C3F5F">
        <w:trPr>
          <w:trHeight w:val="406"/>
        </w:trPr>
        <w:tc>
          <w:tcPr>
            <w:tcW w:w="1101" w:type="dxa"/>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543" w:type="dxa"/>
          </w:tcPr>
          <w:p w:rsidR="009C2A05" w:rsidRPr="006503C2" w:rsidRDefault="009C2A05" w:rsidP="0027625D">
            <w:pPr>
              <w:suppressAutoHyphens/>
              <w:ind w:firstLine="175"/>
              <w:rPr>
                <w:rFonts w:ascii="Times New Roman" w:hAnsi="Times New Roman"/>
                <w:sz w:val="24"/>
                <w:szCs w:val="24"/>
                <w:lang w:eastAsia="ar-SA"/>
              </w:rPr>
            </w:pPr>
            <w:r w:rsidRPr="006503C2">
              <w:rPr>
                <w:rFonts w:ascii="Times New Roman" w:eastAsia="Times New Roman" w:hAnsi="Times New Roman"/>
                <w:kern w:val="2"/>
                <w:sz w:val="24"/>
                <w:szCs w:val="24"/>
                <w:lang w:eastAsia="ar-SA"/>
              </w:rPr>
              <w:t xml:space="preserve">Нет </w:t>
            </w:r>
          </w:p>
        </w:tc>
        <w:tc>
          <w:tcPr>
            <w:tcW w:w="1701" w:type="dxa"/>
            <w:vAlign w:val="bottom"/>
          </w:tcPr>
          <w:p w:rsidR="009C2A05" w:rsidRPr="006503C2" w:rsidRDefault="009C2A05" w:rsidP="0027625D">
            <w:pPr>
              <w:ind w:hanging="145"/>
              <w:jc w:val="center"/>
              <w:rPr>
                <w:rFonts w:ascii="Times New Roman" w:hAnsi="Times New Roman"/>
                <w:sz w:val="24"/>
                <w:szCs w:val="24"/>
              </w:rPr>
            </w:pPr>
            <w:r w:rsidRPr="006503C2">
              <w:rPr>
                <w:rFonts w:ascii="Times New Roman" w:hAnsi="Times New Roman"/>
                <w:sz w:val="24"/>
                <w:szCs w:val="24"/>
              </w:rPr>
              <w:t>82,5</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793" w:type="dxa"/>
          </w:tcPr>
          <w:p w:rsidR="009C2A05" w:rsidRPr="006503C2" w:rsidRDefault="009C2A05" w:rsidP="0027625D">
            <w:pPr>
              <w:ind w:hanging="145"/>
              <w:jc w:val="center"/>
              <w:rPr>
                <w:rFonts w:ascii="Times New Roman" w:hAnsi="Times New Roman"/>
                <w:sz w:val="24"/>
                <w:szCs w:val="24"/>
              </w:rPr>
            </w:pPr>
            <w:r w:rsidRPr="006503C2">
              <w:rPr>
                <w:rFonts w:ascii="Times New Roman" w:hAnsi="Times New Roman"/>
                <w:sz w:val="24"/>
                <w:szCs w:val="24"/>
              </w:rPr>
              <w:t>79,3</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69" w:type="dxa"/>
          </w:tcPr>
          <w:p w:rsidR="009C2A05" w:rsidRPr="006503C2" w:rsidRDefault="009C2A05" w:rsidP="0027625D">
            <w:pPr>
              <w:ind w:hanging="145"/>
              <w:jc w:val="center"/>
              <w:rPr>
                <w:rFonts w:ascii="Times New Roman" w:hAnsi="Times New Roman"/>
                <w:sz w:val="24"/>
                <w:szCs w:val="24"/>
              </w:rPr>
            </w:pPr>
            <w:r w:rsidRPr="006503C2">
              <w:rPr>
                <w:rFonts w:ascii="Times New Roman" w:hAnsi="Times New Roman"/>
                <w:sz w:val="24"/>
                <w:szCs w:val="24"/>
              </w:rPr>
              <w:t>84,0</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4C3F5F">
        <w:trPr>
          <w:trHeight w:val="141"/>
        </w:trPr>
        <w:tc>
          <w:tcPr>
            <w:tcW w:w="1101" w:type="dxa"/>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543" w:type="dxa"/>
          </w:tcPr>
          <w:p w:rsidR="009C2A05" w:rsidRPr="006503C2" w:rsidRDefault="009C2A05" w:rsidP="0027625D">
            <w:pPr>
              <w:suppressAutoHyphens/>
              <w:ind w:firstLine="175"/>
              <w:rPr>
                <w:rFonts w:ascii="Times New Roman" w:eastAsia="Times New Roman" w:hAnsi="Times New Roman"/>
                <w:kern w:val="2"/>
                <w:sz w:val="24"/>
                <w:szCs w:val="24"/>
                <w:lang w:eastAsia="ar-SA"/>
              </w:rPr>
            </w:pPr>
            <w:r w:rsidRPr="006503C2">
              <w:rPr>
                <w:rFonts w:ascii="Times New Roman" w:eastAsia="Times New Roman" w:hAnsi="Times New Roman"/>
                <w:kern w:val="2"/>
                <w:sz w:val="24"/>
                <w:szCs w:val="24"/>
                <w:lang w:eastAsia="ar-SA"/>
              </w:rPr>
              <w:t>Отказ от ответа</w:t>
            </w:r>
          </w:p>
        </w:tc>
        <w:tc>
          <w:tcPr>
            <w:tcW w:w="1701" w:type="dxa"/>
            <w:vAlign w:val="bottom"/>
          </w:tcPr>
          <w:p w:rsidR="009C2A05" w:rsidRPr="006503C2" w:rsidRDefault="009C2A05" w:rsidP="0027625D">
            <w:pPr>
              <w:ind w:hanging="145"/>
              <w:jc w:val="center"/>
              <w:rPr>
                <w:rFonts w:ascii="Times New Roman" w:hAnsi="Times New Roman"/>
                <w:sz w:val="24"/>
                <w:szCs w:val="24"/>
              </w:rPr>
            </w:pPr>
            <w:r w:rsidRPr="006503C2">
              <w:rPr>
                <w:rFonts w:ascii="Times New Roman" w:hAnsi="Times New Roman"/>
                <w:sz w:val="24"/>
                <w:szCs w:val="24"/>
              </w:rPr>
              <w:t>3,4</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793" w:type="dxa"/>
          </w:tcPr>
          <w:p w:rsidR="009C2A05" w:rsidRPr="006503C2" w:rsidRDefault="009C2A05" w:rsidP="0027625D">
            <w:pPr>
              <w:ind w:hanging="145"/>
              <w:jc w:val="center"/>
              <w:rPr>
                <w:rFonts w:ascii="Times New Roman" w:hAnsi="Times New Roman"/>
                <w:sz w:val="24"/>
                <w:szCs w:val="24"/>
              </w:rPr>
            </w:pPr>
            <w:r w:rsidRPr="006503C2">
              <w:rPr>
                <w:rFonts w:ascii="Times New Roman" w:hAnsi="Times New Roman"/>
                <w:sz w:val="24"/>
                <w:szCs w:val="24"/>
              </w:rPr>
              <w:t>3,9</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69" w:type="dxa"/>
          </w:tcPr>
          <w:p w:rsidR="009C2A05" w:rsidRPr="006503C2" w:rsidRDefault="009C2A05" w:rsidP="0027625D">
            <w:pPr>
              <w:ind w:hanging="145"/>
              <w:jc w:val="center"/>
              <w:rPr>
                <w:rFonts w:ascii="Times New Roman" w:hAnsi="Times New Roman"/>
                <w:sz w:val="24"/>
                <w:szCs w:val="24"/>
              </w:rPr>
            </w:pPr>
            <w:r w:rsidRPr="006503C2">
              <w:rPr>
                <w:rFonts w:ascii="Times New Roman" w:hAnsi="Times New Roman"/>
                <w:sz w:val="24"/>
                <w:szCs w:val="24"/>
              </w:rPr>
              <w:t>3,1</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bl>
    <w:p w:rsidR="009C2A05" w:rsidRPr="006503C2" w:rsidRDefault="009C2A05" w:rsidP="009C2A05">
      <w:pPr>
        <w:suppressAutoHyphens/>
        <w:ind w:firstLine="567"/>
        <w:rPr>
          <w:rFonts w:ascii="Times New Roman" w:hAnsi="Times New Roman"/>
          <w:szCs w:val="28"/>
        </w:rPr>
      </w:pPr>
      <w:r w:rsidRPr="006503C2">
        <w:rPr>
          <w:rFonts w:ascii="Times New Roman" w:hAnsi="Times New Roman"/>
          <w:szCs w:val="28"/>
        </w:rPr>
        <w:t>Из опрошенных 90,6</w:t>
      </w:r>
      <w:r w:rsidR="00FD6959" w:rsidRPr="006503C2">
        <w:rPr>
          <w:rFonts w:ascii="Times New Roman" w:hAnsi="Times New Roman"/>
          <w:szCs w:val="28"/>
        </w:rPr>
        <w:t xml:space="preserve"> </w:t>
      </w:r>
      <w:r w:rsidRPr="006503C2">
        <w:rPr>
          <w:rFonts w:ascii="Times New Roman" w:hAnsi="Times New Roman"/>
          <w:szCs w:val="28"/>
        </w:rPr>
        <w:t>% отказался бы от пробы наркотиков, 1,6</w:t>
      </w:r>
      <w:r w:rsidR="00FD6959" w:rsidRPr="006503C2">
        <w:rPr>
          <w:rFonts w:ascii="Times New Roman" w:hAnsi="Times New Roman"/>
          <w:szCs w:val="28"/>
        </w:rPr>
        <w:t xml:space="preserve"> </w:t>
      </w:r>
      <w:r w:rsidRPr="006503C2">
        <w:rPr>
          <w:rFonts w:ascii="Times New Roman" w:hAnsi="Times New Roman"/>
          <w:szCs w:val="28"/>
        </w:rPr>
        <w:t>% опрошенных в случае предложенной пробы повели бы себя в зависимости от ситуации и настроения, а также исходили из вида наркотического средства. У 0,3% от общего числа респондентов отсутствует сопротивляемость к первой пробе. Отмечается устойчивая положительная динамика в отношении первой пробы, так в 2017 году отмечается снижение числа респондентов, готовых к первой пробе (см. Таблица 20).</w:t>
      </w:r>
    </w:p>
    <w:p w:rsidR="009C2A05" w:rsidRPr="006503C2" w:rsidRDefault="009C2A05" w:rsidP="009C2A05">
      <w:pPr>
        <w:suppressAutoHyphens/>
        <w:spacing w:line="360" w:lineRule="auto"/>
        <w:ind w:firstLine="567"/>
        <w:jc w:val="right"/>
        <w:rPr>
          <w:rFonts w:ascii="Times New Roman" w:hAnsi="Times New Roman"/>
          <w:sz w:val="24"/>
          <w:szCs w:val="24"/>
        </w:rPr>
      </w:pPr>
      <w:r w:rsidRPr="006503C2">
        <w:rPr>
          <w:rFonts w:ascii="Times New Roman" w:hAnsi="Times New Roman"/>
          <w:sz w:val="24"/>
          <w:szCs w:val="24"/>
        </w:rPr>
        <w:t>Таблица 20</w:t>
      </w: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9"/>
        <w:gridCol w:w="3714"/>
        <w:gridCol w:w="1615"/>
        <w:gridCol w:w="1616"/>
        <w:gridCol w:w="1481"/>
      </w:tblGrid>
      <w:tr w:rsidR="009C2A05" w:rsidRPr="006503C2" w:rsidTr="0027625D">
        <w:trPr>
          <w:trHeight w:val="1060"/>
          <w:jc w:val="center"/>
        </w:trPr>
        <w:tc>
          <w:tcPr>
            <w:tcW w:w="1059" w:type="dxa"/>
            <w:shd w:val="clear" w:color="auto" w:fill="C6D9F1"/>
          </w:tcPr>
          <w:p w:rsidR="009C2A05" w:rsidRPr="006503C2" w:rsidRDefault="009C2A05" w:rsidP="0027625D">
            <w:pPr>
              <w:suppressAutoHyphens/>
              <w:ind w:hanging="42"/>
              <w:jc w:val="center"/>
              <w:rPr>
                <w:rFonts w:ascii="Times New Roman" w:hAnsi="Times New Roman"/>
                <w:b/>
                <w:sz w:val="24"/>
                <w:szCs w:val="24"/>
              </w:rPr>
            </w:pPr>
            <w:r w:rsidRPr="006503C2">
              <w:rPr>
                <w:rFonts w:ascii="Times New Roman" w:hAnsi="Times New Roman"/>
                <w:b/>
                <w:sz w:val="24"/>
                <w:szCs w:val="24"/>
              </w:rPr>
              <w:t>№</w:t>
            </w:r>
          </w:p>
          <w:p w:rsidR="009C2A05" w:rsidRPr="006503C2" w:rsidRDefault="009C2A05" w:rsidP="0027625D">
            <w:pPr>
              <w:suppressAutoHyphens/>
              <w:ind w:hanging="42"/>
              <w:jc w:val="center"/>
              <w:rPr>
                <w:rFonts w:ascii="Times New Roman" w:hAnsi="Times New Roman"/>
                <w:b/>
                <w:sz w:val="24"/>
                <w:szCs w:val="24"/>
              </w:rPr>
            </w:pPr>
            <w:r w:rsidRPr="006503C2">
              <w:rPr>
                <w:rFonts w:ascii="Times New Roman" w:hAnsi="Times New Roman"/>
                <w:b/>
                <w:sz w:val="24"/>
                <w:szCs w:val="24"/>
              </w:rPr>
              <w:t>п/п</w:t>
            </w:r>
          </w:p>
        </w:tc>
        <w:tc>
          <w:tcPr>
            <w:tcW w:w="3714" w:type="dxa"/>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Вариант ответа</w:t>
            </w:r>
          </w:p>
        </w:tc>
        <w:tc>
          <w:tcPr>
            <w:tcW w:w="1615" w:type="dxa"/>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2015 год</w:t>
            </w:r>
          </w:p>
        </w:tc>
        <w:tc>
          <w:tcPr>
            <w:tcW w:w="1616" w:type="dxa"/>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2016 год</w:t>
            </w:r>
          </w:p>
        </w:tc>
        <w:tc>
          <w:tcPr>
            <w:tcW w:w="1481" w:type="dxa"/>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2017 год</w:t>
            </w:r>
          </w:p>
        </w:tc>
      </w:tr>
      <w:tr w:rsidR="009C2A05" w:rsidRPr="006503C2" w:rsidTr="0027625D">
        <w:trPr>
          <w:trHeight w:val="395"/>
          <w:jc w:val="center"/>
        </w:trPr>
        <w:tc>
          <w:tcPr>
            <w:tcW w:w="1059" w:type="dxa"/>
          </w:tcPr>
          <w:p w:rsidR="009C2A05" w:rsidRPr="006503C2" w:rsidRDefault="009C2A05" w:rsidP="0027625D">
            <w:pPr>
              <w:suppressAutoHyphens/>
              <w:ind w:hanging="42"/>
              <w:jc w:val="center"/>
              <w:rPr>
                <w:rFonts w:ascii="Times New Roman" w:hAnsi="Times New Roman"/>
                <w:sz w:val="24"/>
                <w:szCs w:val="24"/>
              </w:rPr>
            </w:pPr>
            <w:r w:rsidRPr="006503C2">
              <w:rPr>
                <w:rFonts w:ascii="Times New Roman" w:hAnsi="Times New Roman"/>
                <w:sz w:val="24"/>
                <w:szCs w:val="24"/>
              </w:rPr>
              <w:t>1</w:t>
            </w:r>
          </w:p>
        </w:tc>
        <w:tc>
          <w:tcPr>
            <w:tcW w:w="3714"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Исходил (а) бы из того, какой наркотик</w:t>
            </w:r>
          </w:p>
        </w:tc>
        <w:tc>
          <w:tcPr>
            <w:tcW w:w="1615"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2</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616"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2</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81" w:type="dxa"/>
          </w:tcPr>
          <w:p w:rsidR="009C2A05" w:rsidRPr="006503C2" w:rsidRDefault="009C2A05" w:rsidP="00FD6959">
            <w:pPr>
              <w:suppressAutoHyphens/>
              <w:ind w:firstLine="0"/>
              <w:jc w:val="center"/>
              <w:rPr>
                <w:rFonts w:ascii="Times New Roman" w:hAnsi="Times New Roman"/>
                <w:sz w:val="24"/>
                <w:szCs w:val="24"/>
              </w:rPr>
            </w:pPr>
            <w:r w:rsidRPr="006503C2">
              <w:rPr>
                <w:rFonts w:ascii="Times New Roman" w:hAnsi="Times New Roman"/>
                <w:sz w:val="24"/>
                <w:szCs w:val="24"/>
              </w:rPr>
              <w:t>3,5</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27625D">
        <w:trPr>
          <w:trHeight w:val="395"/>
          <w:jc w:val="center"/>
        </w:trPr>
        <w:tc>
          <w:tcPr>
            <w:tcW w:w="1059" w:type="dxa"/>
          </w:tcPr>
          <w:p w:rsidR="009C2A05" w:rsidRPr="006503C2" w:rsidRDefault="009C2A05" w:rsidP="0027625D">
            <w:pPr>
              <w:suppressAutoHyphens/>
              <w:ind w:hanging="42"/>
              <w:jc w:val="center"/>
              <w:rPr>
                <w:rFonts w:ascii="Times New Roman" w:hAnsi="Times New Roman"/>
                <w:sz w:val="24"/>
                <w:szCs w:val="24"/>
              </w:rPr>
            </w:pPr>
            <w:r w:rsidRPr="006503C2">
              <w:rPr>
                <w:rFonts w:ascii="Times New Roman" w:hAnsi="Times New Roman"/>
                <w:sz w:val="24"/>
                <w:szCs w:val="24"/>
              </w:rPr>
              <w:t>2</w:t>
            </w:r>
          </w:p>
        </w:tc>
        <w:tc>
          <w:tcPr>
            <w:tcW w:w="3714"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Повел (а) бы себя в зависимости от ситуации и настроения</w:t>
            </w:r>
          </w:p>
        </w:tc>
        <w:tc>
          <w:tcPr>
            <w:tcW w:w="1615"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2</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616"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1</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81" w:type="dxa"/>
          </w:tcPr>
          <w:p w:rsidR="009C2A05" w:rsidRPr="006503C2" w:rsidRDefault="009C2A05" w:rsidP="00FD6959">
            <w:pPr>
              <w:suppressAutoHyphens/>
              <w:ind w:firstLine="0"/>
              <w:jc w:val="center"/>
              <w:rPr>
                <w:rFonts w:ascii="Times New Roman" w:hAnsi="Times New Roman"/>
                <w:sz w:val="24"/>
                <w:szCs w:val="24"/>
              </w:rPr>
            </w:pPr>
            <w:r w:rsidRPr="006503C2">
              <w:rPr>
                <w:rFonts w:ascii="Times New Roman" w:hAnsi="Times New Roman"/>
                <w:sz w:val="24"/>
                <w:szCs w:val="24"/>
              </w:rPr>
              <w:t>1,6</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27625D">
        <w:trPr>
          <w:trHeight w:val="395"/>
          <w:jc w:val="center"/>
        </w:trPr>
        <w:tc>
          <w:tcPr>
            <w:tcW w:w="1059" w:type="dxa"/>
          </w:tcPr>
          <w:p w:rsidR="009C2A05" w:rsidRPr="006503C2" w:rsidRDefault="009C2A05" w:rsidP="0027625D">
            <w:pPr>
              <w:suppressAutoHyphens/>
              <w:ind w:hanging="42"/>
              <w:jc w:val="center"/>
              <w:rPr>
                <w:rFonts w:ascii="Times New Roman" w:hAnsi="Times New Roman"/>
                <w:i/>
                <w:sz w:val="24"/>
                <w:szCs w:val="24"/>
              </w:rPr>
            </w:pPr>
            <w:r w:rsidRPr="006503C2">
              <w:rPr>
                <w:rFonts w:ascii="Times New Roman" w:hAnsi="Times New Roman"/>
                <w:i/>
                <w:sz w:val="24"/>
                <w:szCs w:val="24"/>
              </w:rPr>
              <w:t>3.</w:t>
            </w:r>
          </w:p>
        </w:tc>
        <w:tc>
          <w:tcPr>
            <w:tcW w:w="3714"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Попробовал (а) бы</w:t>
            </w:r>
          </w:p>
        </w:tc>
        <w:tc>
          <w:tcPr>
            <w:tcW w:w="1615"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1</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616"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1</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81" w:type="dxa"/>
          </w:tcPr>
          <w:p w:rsidR="009C2A05" w:rsidRPr="006503C2" w:rsidRDefault="009C2A05" w:rsidP="00FD6959">
            <w:pPr>
              <w:suppressAutoHyphens/>
              <w:ind w:firstLine="0"/>
              <w:jc w:val="center"/>
              <w:rPr>
                <w:rFonts w:ascii="Times New Roman" w:hAnsi="Times New Roman"/>
                <w:sz w:val="24"/>
                <w:szCs w:val="24"/>
              </w:rPr>
            </w:pPr>
            <w:r w:rsidRPr="006503C2">
              <w:rPr>
                <w:rFonts w:ascii="Times New Roman" w:hAnsi="Times New Roman"/>
                <w:sz w:val="24"/>
                <w:szCs w:val="24"/>
              </w:rPr>
              <w:t>0,3</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bl>
    <w:p w:rsidR="009C2A05" w:rsidRPr="006503C2" w:rsidRDefault="009C2A05" w:rsidP="009C2A05">
      <w:pPr>
        <w:ind w:firstLine="567"/>
        <w:jc w:val="center"/>
        <w:rPr>
          <w:rFonts w:ascii="Times New Roman" w:hAnsi="Times New Roman"/>
          <w:b/>
          <w:szCs w:val="28"/>
        </w:rPr>
      </w:pPr>
    </w:p>
    <w:p w:rsidR="009C2A05" w:rsidRPr="006503C2" w:rsidRDefault="009C2A05" w:rsidP="009C2A05">
      <w:pPr>
        <w:ind w:firstLine="567"/>
        <w:rPr>
          <w:rFonts w:ascii="Times New Roman" w:hAnsi="Times New Roman"/>
          <w:szCs w:val="28"/>
        </w:rPr>
      </w:pPr>
      <w:r w:rsidRPr="006503C2">
        <w:rPr>
          <w:rFonts w:ascii="Times New Roman" w:hAnsi="Times New Roman"/>
          <w:szCs w:val="28"/>
        </w:rPr>
        <w:t>Опрос респондентов показал, что 1,5% (17 человек) употребл</w:t>
      </w:r>
      <w:r w:rsidRPr="006503C2">
        <w:rPr>
          <w:rFonts w:ascii="Times New Roman" w:hAnsi="Times New Roman"/>
          <w:szCs w:val="28"/>
        </w:rPr>
        <w:t>я</w:t>
      </w:r>
      <w:r w:rsidRPr="006503C2">
        <w:rPr>
          <w:rFonts w:ascii="Times New Roman" w:hAnsi="Times New Roman"/>
          <w:szCs w:val="28"/>
        </w:rPr>
        <w:t>ли/употребляют наркотические средства (см. Таблица 21)</w:t>
      </w:r>
    </w:p>
    <w:p w:rsidR="009C2A05" w:rsidRPr="006503C2" w:rsidRDefault="009C2A05" w:rsidP="009C2A05">
      <w:pPr>
        <w:ind w:firstLine="567"/>
        <w:rPr>
          <w:rFonts w:ascii="Times New Roman" w:hAnsi="Times New Roman"/>
          <w:szCs w:val="28"/>
        </w:rPr>
      </w:pPr>
    </w:p>
    <w:p w:rsidR="009C2A05" w:rsidRPr="006503C2" w:rsidRDefault="004C3F5F" w:rsidP="009C2A05">
      <w:pPr>
        <w:spacing w:line="360" w:lineRule="auto"/>
        <w:ind w:firstLine="567"/>
        <w:jc w:val="right"/>
        <w:rPr>
          <w:rFonts w:ascii="Times New Roman" w:hAnsi="Times New Roman"/>
          <w:sz w:val="24"/>
          <w:szCs w:val="24"/>
        </w:rPr>
      </w:pPr>
      <w:r w:rsidRPr="006503C2">
        <w:rPr>
          <w:rFonts w:ascii="Times New Roman" w:hAnsi="Times New Roman"/>
          <w:sz w:val="24"/>
          <w:szCs w:val="24"/>
        </w:rPr>
        <w:t xml:space="preserve"> </w:t>
      </w:r>
      <w:r w:rsidR="009C2A05" w:rsidRPr="006503C2">
        <w:rPr>
          <w:rFonts w:ascii="Times New Roman" w:hAnsi="Times New Roman"/>
          <w:sz w:val="24"/>
          <w:szCs w:val="24"/>
        </w:rPr>
        <w:t>Таблица 21</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2546"/>
        <w:gridCol w:w="2830"/>
        <w:gridCol w:w="1982"/>
        <w:gridCol w:w="1240"/>
      </w:tblGrid>
      <w:tr w:rsidR="009C2A05" w:rsidRPr="006503C2" w:rsidTr="00BF1AD3">
        <w:trPr>
          <w:trHeight w:val="535"/>
        </w:trPr>
        <w:tc>
          <w:tcPr>
            <w:tcW w:w="1101" w:type="dxa"/>
            <w:vMerge w:val="restart"/>
            <w:shd w:val="clear" w:color="auto" w:fill="C6D9F1"/>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2546" w:type="dxa"/>
            <w:vMerge w:val="restart"/>
            <w:shd w:val="clear" w:color="auto" w:fill="C6D9F1"/>
          </w:tcPr>
          <w:p w:rsidR="009C2A05" w:rsidRPr="006503C2" w:rsidRDefault="009C2A05" w:rsidP="0027625D">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2830" w:type="dxa"/>
            <w:vMerge w:val="restart"/>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b/>
                <w:sz w:val="24"/>
                <w:szCs w:val="24"/>
              </w:rPr>
              <w:t>% от общего количества респондентов</w:t>
            </w:r>
          </w:p>
        </w:tc>
        <w:tc>
          <w:tcPr>
            <w:tcW w:w="3222" w:type="dxa"/>
            <w:gridSpan w:val="2"/>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9C2A05" w:rsidRPr="006503C2" w:rsidTr="00BF1AD3">
        <w:trPr>
          <w:trHeight w:val="289"/>
        </w:trPr>
        <w:tc>
          <w:tcPr>
            <w:tcW w:w="1101" w:type="dxa"/>
            <w:vMerge/>
            <w:shd w:val="clear" w:color="auto" w:fill="C6D9F1"/>
            <w:vAlign w:val="center"/>
          </w:tcPr>
          <w:p w:rsidR="009C2A05" w:rsidRPr="006503C2" w:rsidRDefault="009C2A05" w:rsidP="0027625D">
            <w:pPr>
              <w:ind w:firstLine="0"/>
              <w:jc w:val="center"/>
              <w:rPr>
                <w:rFonts w:ascii="Times New Roman" w:hAnsi="Times New Roman"/>
                <w:sz w:val="24"/>
                <w:szCs w:val="24"/>
                <w:lang w:eastAsia="ar-SA"/>
              </w:rPr>
            </w:pPr>
          </w:p>
        </w:tc>
        <w:tc>
          <w:tcPr>
            <w:tcW w:w="2546" w:type="dxa"/>
            <w:vMerge/>
            <w:shd w:val="clear" w:color="auto" w:fill="C6D9F1"/>
            <w:vAlign w:val="center"/>
          </w:tcPr>
          <w:p w:rsidR="009C2A05" w:rsidRPr="006503C2" w:rsidRDefault="009C2A05" w:rsidP="009C2A05">
            <w:pPr>
              <w:rPr>
                <w:rFonts w:ascii="Times New Roman" w:hAnsi="Times New Roman"/>
                <w:sz w:val="24"/>
                <w:szCs w:val="24"/>
                <w:lang w:eastAsia="ar-SA"/>
              </w:rPr>
            </w:pPr>
          </w:p>
        </w:tc>
        <w:tc>
          <w:tcPr>
            <w:tcW w:w="2830" w:type="dxa"/>
            <w:vMerge/>
            <w:shd w:val="clear" w:color="auto" w:fill="C6D9F1"/>
          </w:tcPr>
          <w:p w:rsidR="009C2A05" w:rsidRPr="006503C2" w:rsidRDefault="009C2A05" w:rsidP="009C2A05">
            <w:pPr>
              <w:suppressAutoHyphens/>
              <w:jc w:val="center"/>
              <w:rPr>
                <w:rFonts w:ascii="Times New Roman" w:hAnsi="Times New Roman"/>
                <w:sz w:val="24"/>
                <w:szCs w:val="24"/>
                <w:lang w:eastAsia="ar-SA"/>
              </w:rPr>
            </w:pPr>
          </w:p>
        </w:tc>
        <w:tc>
          <w:tcPr>
            <w:tcW w:w="1982" w:type="dxa"/>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40" w:type="dxa"/>
            <w:shd w:val="clear" w:color="auto" w:fill="C6D9F1"/>
          </w:tcPr>
          <w:p w:rsidR="009C2A05" w:rsidRPr="006503C2" w:rsidRDefault="009C2A05" w:rsidP="0027625D">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Жен %</w:t>
            </w:r>
          </w:p>
        </w:tc>
      </w:tr>
      <w:tr w:rsidR="009C2A05" w:rsidRPr="006503C2" w:rsidTr="00BF1AD3">
        <w:trPr>
          <w:trHeight w:val="327"/>
        </w:trPr>
        <w:tc>
          <w:tcPr>
            <w:tcW w:w="1101" w:type="dxa"/>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2546" w:type="dxa"/>
          </w:tcPr>
          <w:p w:rsidR="009C2A05" w:rsidRPr="006503C2" w:rsidRDefault="009C2A05" w:rsidP="009C2A05">
            <w:pPr>
              <w:rPr>
                <w:rFonts w:ascii="Times New Roman" w:hAnsi="Times New Roman"/>
                <w:sz w:val="24"/>
                <w:szCs w:val="24"/>
              </w:rPr>
            </w:pPr>
            <w:r w:rsidRPr="006503C2">
              <w:rPr>
                <w:rFonts w:ascii="Times New Roman" w:hAnsi="Times New Roman"/>
                <w:sz w:val="24"/>
                <w:szCs w:val="24"/>
              </w:rPr>
              <w:t>Нет</w:t>
            </w:r>
          </w:p>
        </w:tc>
        <w:tc>
          <w:tcPr>
            <w:tcW w:w="2830" w:type="dxa"/>
            <w:vAlign w:val="bottom"/>
          </w:tcPr>
          <w:p w:rsidR="009C2A05" w:rsidRPr="006503C2" w:rsidRDefault="009C2A05" w:rsidP="0027625D">
            <w:pPr>
              <w:ind w:hanging="103"/>
              <w:jc w:val="center"/>
              <w:rPr>
                <w:rFonts w:ascii="Times New Roman" w:hAnsi="Times New Roman"/>
                <w:sz w:val="24"/>
                <w:szCs w:val="24"/>
              </w:rPr>
            </w:pPr>
            <w:r w:rsidRPr="006503C2">
              <w:rPr>
                <w:rFonts w:ascii="Times New Roman" w:hAnsi="Times New Roman"/>
                <w:sz w:val="24"/>
                <w:szCs w:val="24"/>
              </w:rPr>
              <w:t>97,1</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982" w:type="dxa"/>
          </w:tcPr>
          <w:p w:rsidR="009C2A05" w:rsidRPr="006503C2" w:rsidRDefault="009C2A05" w:rsidP="004C3F5F">
            <w:pPr>
              <w:ind w:hanging="103"/>
              <w:jc w:val="center"/>
              <w:rPr>
                <w:rFonts w:ascii="Times New Roman" w:hAnsi="Times New Roman"/>
                <w:bCs/>
                <w:sz w:val="24"/>
                <w:szCs w:val="24"/>
              </w:rPr>
            </w:pPr>
            <w:r w:rsidRPr="006503C2">
              <w:rPr>
                <w:rFonts w:ascii="Times New Roman" w:hAnsi="Times New Roman"/>
                <w:bCs/>
                <w:sz w:val="24"/>
                <w:szCs w:val="24"/>
              </w:rPr>
              <w:t>94,5</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40" w:type="dxa"/>
          </w:tcPr>
          <w:p w:rsidR="009C2A05" w:rsidRPr="006503C2" w:rsidRDefault="009C2A05" w:rsidP="004C3F5F">
            <w:pPr>
              <w:ind w:hanging="103"/>
              <w:jc w:val="center"/>
              <w:rPr>
                <w:rFonts w:ascii="Times New Roman" w:hAnsi="Times New Roman"/>
                <w:bCs/>
                <w:sz w:val="24"/>
                <w:szCs w:val="24"/>
              </w:rPr>
            </w:pPr>
            <w:r w:rsidRPr="006503C2">
              <w:rPr>
                <w:rFonts w:ascii="Times New Roman" w:hAnsi="Times New Roman"/>
                <w:bCs/>
                <w:sz w:val="24"/>
                <w:szCs w:val="24"/>
              </w:rPr>
              <w:t>98,4</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BF1AD3">
        <w:trPr>
          <w:trHeight w:val="363"/>
        </w:trPr>
        <w:tc>
          <w:tcPr>
            <w:tcW w:w="1101" w:type="dxa"/>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2546" w:type="dxa"/>
          </w:tcPr>
          <w:p w:rsidR="009C2A05" w:rsidRPr="006503C2" w:rsidRDefault="009C2A05" w:rsidP="009C2A05">
            <w:pPr>
              <w:rPr>
                <w:rFonts w:ascii="Times New Roman" w:hAnsi="Times New Roman"/>
                <w:sz w:val="24"/>
                <w:szCs w:val="24"/>
              </w:rPr>
            </w:pPr>
            <w:r w:rsidRPr="006503C2">
              <w:rPr>
                <w:rFonts w:ascii="Times New Roman" w:hAnsi="Times New Roman"/>
                <w:sz w:val="24"/>
                <w:szCs w:val="24"/>
              </w:rPr>
              <w:t>Да</w:t>
            </w:r>
          </w:p>
        </w:tc>
        <w:tc>
          <w:tcPr>
            <w:tcW w:w="2830" w:type="dxa"/>
            <w:vAlign w:val="bottom"/>
          </w:tcPr>
          <w:p w:rsidR="009C2A05" w:rsidRPr="006503C2" w:rsidRDefault="009C2A05" w:rsidP="0027625D">
            <w:pPr>
              <w:ind w:hanging="103"/>
              <w:jc w:val="center"/>
              <w:rPr>
                <w:rFonts w:ascii="Times New Roman" w:hAnsi="Times New Roman"/>
                <w:sz w:val="24"/>
                <w:szCs w:val="24"/>
              </w:rPr>
            </w:pPr>
            <w:r w:rsidRPr="006503C2">
              <w:rPr>
                <w:rFonts w:ascii="Times New Roman" w:hAnsi="Times New Roman"/>
                <w:sz w:val="24"/>
                <w:szCs w:val="24"/>
              </w:rPr>
              <w:t>1,5</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982" w:type="dxa"/>
          </w:tcPr>
          <w:p w:rsidR="009C2A05" w:rsidRPr="006503C2" w:rsidRDefault="009C2A05" w:rsidP="004C3F5F">
            <w:pPr>
              <w:ind w:hanging="103"/>
              <w:jc w:val="center"/>
              <w:rPr>
                <w:rFonts w:ascii="Times New Roman" w:hAnsi="Times New Roman"/>
                <w:bCs/>
                <w:sz w:val="24"/>
                <w:szCs w:val="24"/>
              </w:rPr>
            </w:pPr>
            <w:r w:rsidRPr="006503C2">
              <w:rPr>
                <w:rFonts w:ascii="Times New Roman" w:hAnsi="Times New Roman"/>
                <w:bCs/>
                <w:sz w:val="24"/>
                <w:szCs w:val="24"/>
              </w:rPr>
              <w:t>2,5</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40" w:type="dxa"/>
          </w:tcPr>
          <w:p w:rsidR="009C2A05" w:rsidRPr="006503C2" w:rsidRDefault="009C2A05" w:rsidP="004C3F5F">
            <w:pPr>
              <w:ind w:hanging="103"/>
              <w:jc w:val="center"/>
              <w:rPr>
                <w:rFonts w:ascii="Times New Roman" w:hAnsi="Times New Roman"/>
                <w:bCs/>
                <w:sz w:val="24"/>
                <w:szCs w:val="24"/>
              </w:rPr>
            </w:pPr>
            <w:r w:rsidRPr="006503C2">
              <w:rPr>
                <w:rFonts w:ascii="Times New Roman" w:hAnsi="Times New Roman"/>
                <w:bCs/>
                <w:sz w:val="24"/>
                <w:szCs w:val="24"/>
              </w:rPr>
              <w:t>1,1</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BF1AD3">
        <w:trPr>
          <w:trHeight w:val="324"/>
        </w:trPr>
        <w:tc>
          <w:tcPr>
            <w:tcW w:w="1101" w:type="dxa"/>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2546"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Отказ от ответа</w:t>
            </w:r>
          </w:p>
        </w:tc>
        <w:tc>
          <w:tcPr>
            <w:tcW w:w="2830" w:type="dxa"/>
            <w:vAlign w:val="bottom"/>
          </w:tcPr>
          <w:p w:rsidR="009C2A05" w:rsidRPr="006503C2" w:rsidRDefault="009C2A05" w:rsidP="0027625D">
            <w:pPr>
              <w:ind w:hanging="103"/>
              <w:jc w:val="center"/>
              <w:rPr>
                <w:rFonts w:ascii="Times New Roman" w:hAnsi="Times New Roman"/>
                <w:sz w:val="24"/>
                <w:szCs w:val="24"/>
              </w:rPr>
            </w:pPr>
            <w:r w:rsidRPr="006503C2">
              <w:rPr>
                <w:rFonts w:ascii="Times New Roman" w:hAnsi="Times New Roman"/>
                <w:sz w:val="24"/>
                <w:szCs w:val="24"/>
              </w:rPr>
              <w:t>1,4</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982" w:type="dxa"/>
          </w:tcPr>
          <w:p w:rsidR="009C2A05" w:rsidRPr="006503C2" w:rsidRDefault="009C2A05" w:rsidP="004C3F5F">
            <w:pPr>
              <w:ind w:hanging="103"/>
              <w:jc w:val="center"/>
              <w:rPr>
                <w:rFonts w:ascii="Times New Roman" w:hAnsi="Times New Roman"/>
                <w:bCs/>
                <w:sz w:val="24"/>
                <w:szCs w:val="24"/>
              </w:rPr>
            </w:pPr>
            <w:r w:rsidRPr="006503C2">
              <w:rPr>
                <w:rFonts w:ascii="Times New Roman" w:hAnsi="Times New Roman"/>
                <w:bCs/>
                <w:sz w:val="24"/>
                <w:szCs w:val="24"/>
              </w:rPr>
              <w:t>3,0</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40" w:type="dxa"/>
          </w:tcPr>
          <w:p w:rsidR="009C2A05" w:rsidRPr="006503C2" w:rsidRDefault="009C2A05" w:rsidP="004C3F5F">
            <w:pPr>
              <w:ind w:hanging="103"/>
              <w:jc w:val="center"/>
              <w:rPr>
                <w:rFonts w:ascii="Times New Roman" w:hAnsi="Times New Roman"/>
                <w:bCs/>
                <w:sz w:val="24"/>
                <w:szCs w:val="24"/>
              </w:rPr>
            </w:pPr>
            <w:r w:rsidRPr="006503C2">
              <w:rPr>
                <w:rFonts w:ascii="Times New Roman" w:hAnsi="Times New Roman"/>
                <w:bCs/>
                <w:sz w:val="24"/>
                <w:szCs w:val="24"/>
              </w:rPr>
              <w:t>0,5</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bl>
    <w:p w:rsidR="009C2A05" w:rsidRPr="006503C2" w:rsidRDefault="009C2A05" w:rsidP="009C2A05">
      <w:pPr>
        <w:ind w:firstLine="567"/>
        <w:rPr>
          <w:rFonts w:ascii="Times New Roman" w:hAnsi="Times New Roman"/>
          <w:szCs w:val="28"/>
        </w:rPr>
      </w:pPr>
      <w:r w:rsidRPr="006503C2">
        <w:rPr>
          <w:rFonts w:ascii="Times New Roman" w:hAnsi="Times New Roman"/>
          <w:szCs w:val="28"/>
        </w:rPr>
        <w:lastRenderedPageBreak/>
        <w:t xml:space="preserve">Респонденты, имеющие </w:t>
      </w:r>
      <w:r w:rsidR="00953602" w:rsidRPr="006503C2">
        <w:rPr>
          <w:rFonts w:ascii="Times New Roman" w:hAnsi="Times New Roman"/>
          <w:szCs w:val="28"/>
        </w:rPr>
        <w:t xml:space="preserve">опыт </w:t>
      </w:r>
      <w:r w:rsidRPr="006503C2">
        <w:rPr>
          <w:rFonts w:ascii="Times New Roman" w:hAnsi="Times New Roman"/>
          <w:szCs w:val="28"/>
        </w:rPr>
        <w:t>пробы отметили, что причинами употре</w:t>
      </w:r>
      <w:r w:rsidRPr="006503C2">
        <w:rPr>
          <w:rFonts w:ascii="Times New Roman" w:hAnsi="Times New Roman"/>
          <w:szCs w:val="28"/>
        </w:rPr>
        <w:t>б</w:t>
      </w:r>
      <w:r w:rsidRPr="006503C2">
        <w:rPr>
          <w:rFonts w:ascii="Times New Roman" w:hAnsi="Times New Roman"/>
          <w:szCs w:val="28"/>
        </w:rPr>
        <w:t>ления чаще всего становятся любопытство, получение удовольствие, отсу</w:t>
      </w:r>
      <w:r w:rsidRPr="006503C2">
        <w:rPr>
          <w:rFonts w:ascii="Times New Roman" w:hAnsi="Times New Roman"/>
          <w:szCs w:val="28"/>
        </w:rPr>
        <w:t>т</w:t>
      </w:r>
      <w:r w:rsidRPr="006503C2">
        <w:rPr>
          <w:rFonts w:ascii="Times New Roman" w:hAnsi="Times New Roman"/>
          <w:szCs w:val="28"/>
        </w:rPr>
        <w:t>ствие занятости</w:t>
      </w:r>
    </w:p>
    <w:p w:rsidR="00BF1AD3" w:rsidRPr="006503C2" w:rsidRDefault="009C2A05" w:rsidP="00BF1AD3">
      <w:pPr>
        <w:ind w:firstLine="567"/>
        <w:rPr>
          <w:rFonts w:ascii="Times New Roman" w:hAnsi="Times New Roman"/>
          <w:bCs/>
          <w:szCs w:val="28"/>
        </w:rPr>
      </w:pPr>
      <w:r w:rsidRPr="006503C2">
        <w:rPr>
          <w:rFonts w:ascii="Times New Roman" w:hAnsi="Times New Roman"/>
          <w:bCs/>
          <w:szCs w:val="28"/>
        </w:rPr>
        <w:t>Важно отметить, что мотивы приобщения к наркотическим средствам за три года существенно не изменились, в число мотивов включились семейные проблемы (см. Таблица 22)</w:t>
      </w:r>
    </w:p>
    <w:p w:rsidR="009C2A05" w:rsidRPr="006503C2" w:rsidRDefault="009C2A05" w:rsidP="00BF1AD3">
      <w:pPr>
        <w:ind w:firstLine="567"/>
        <w:jc w:val="right"/>
        <w:rPr>
          <w:rFonts w:ascii="Times New Roman" w:hAnsi="Times New Roman"/>
          <w:bCs/>
          <w:szCs w:val="28"/>
        </w:rPr>
      </w:pPr>
      <w:r w:rsidRPr="006503C2">
        <w:rPr>
          <w:rFonts w:ascii="Times New Roman" w:hAnsi="Times New Roman"/>
          <w:bCs/>
          <w:sz w:val="24"/>
          <w:szCs w:val="24"/>
        </w:rPr>
        <w:t>Таблица 22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119"/>
        <w:gridCol w:w="2835"/>
      </w:tblGrid>
      <w:tr w:rsidR="009C2A05" w:rsidRPr="006503C2" w:rsidTr="009C2A05">
        <w:tc>
          <w:tcPr>
            <w:tcW w:w="3652" w:type="dxa"/>
            <w:shd w:val="clear" w:color="auto" w:fill="C6D9F1"/>
          </w:tcPr>
          <w:p w:rsidR="009C2A05" w:rsidRPr="006503C2" w:rsidRDefault="009C2A05" w:rsidP="009C2A05">
            <w:pPr>
              <w:pStyle w:val="aff"/>
              <w:suppressAutoHyphens/>
              <w:spacing w:after="0" w:line="240" w:lineRule="auto"/>
              <w:ind w:left="0"/>
              <w:jc w:val="center"/>
              <w:rPr>
                <w:rFonts w:ascii="Times New Roman" w:hAnsi="Times New Roman"/>
                <w:b/>
                <w:sz w:val="24"/>
                <w:szCs w:val="24"/>
              </w:rPr>
            </w:pPr>
            <w:r w:rsidRPr="006503C2">
              <w:rPr>
                <w:rFonts w:ascii="Times New Roman" w:hAnsi="Times New Roman"/>
                <w:b/>
                <w:sz w:val="24"/>
                <w:szCs w:val="24"/>
              </w:rPr>
              <w:t>2015 год</w:t>
            </w:r>
          </w:p>
        </w:tc>
        <w:tc>
          <w:tcPr>
            <w:tcW w:w="3119" w:type="dxa"/>
            <w:shd w:val="clear" w:color="auto" w:fill="C6D9F1"/>
          </w:tcPr>
          <w:p w:rsidR="009C2A05" w:rsidRPr="006503C2" w:rsidRDefault="009C2A05" w:rsidP="009C2A05">
            <w:pPr>
              <w:pStyle w:val="aff"/>
              <w:suppressAutoHyphens/>
              <w:spacing w:after="0" w:line="240" w:lineRule="auto"/>
              <w:ind w:left="0"/>
              <w:jc w:val="center"/>
              <w:rPr>
                <w:rFonts w:ascii="Times New Roman" w:hAnsi="Times New Roman"/>
                <w:b/>
                <w:sz w:val="24"/>
                <w:szCs w:val="24"/>
              </w:rPr>
            </w:pPr>
            <w:r w:rsidRPr="006503C2">
              <w:rPr>
                <w:rFonts w:ascii="Times New Roman" w:hAnsi="Times New Roman"/>
                <w:b/>
                <w:sz w:val="24"/>
                <w:szCs w:val="24"/>
              </w:rPr>
              <w:t>2016 год</w:t>
            </w:r>
          </w:p>
        </w:tc>
        <w:tc>
          <w:tcPr>
            <w:tcW w:w="2835" w:type="dxa"/>
            <w:shd w:val="clear" w:color="auto" w:fill="C6D9F1"/>
          </w:tcPr>
          <w:p w:rsidR="009C2A05" w:rsidRPr="006503C2" w:rsidRDefault="009C2A05" w:rsidP="009C2A05">
            <w:pPr>
              <w:pStyle w:val="aff"/>
              <w:suppressAutoHyphens/>
              <w:spacing w:after="0" w:line="240" w:lineRule="auto"/>
              <w:ind w:left="0"/>
              <w:jc w:val="center"/>
              <w:rPr>
                <w:rFonts w:ascii="Times New Roman" w:hAnsi="Times New Roman"/>
                <w:b/>
                <w:sz w:val="24"/>
                <w:szCs w:val="24"/>
              </w:rPr>
            </w:pPr>
            <w:r w:rsidRPr="006503C2">
              <w:rPr>
                <w:rFonts w:ascii="Times New Roman" w:hAnsi="Times New Roman"/>
                <w:b/>
                <w:sz w:val="24"/>
                <w:szCs w:val="24"/>
              </w:rPr>
              <w:t>2017 год</w:t>
            </w:r>
          </w:p>
        </w:tc>
      </w:tr>
      <w:tr w:rsidR="009C2A05" w:rsidRPr="006503C2" w:rsidTr="009C2A05">
        <w:tc>
          <w:tcPr>
            <w:tcW w:w="3652" w:type="dxa"/>
          </w:tcPr>
          <w:p w:rsidR="009C2A05" w:rsidRPr="006503C2" w:rsidRDefault="009C2A05" w:rsidP="009C2A05">
            <w:pPr>
              <w:suppressAutoHyphens/>
              <w:rPr>
                <w:rFonts w:ascii="Times New Roman" w:hAnsi="Times New Roman"/>
                <w:i/>
                <w:sz w:val="24"/>
                <w:szCs w:val="24"/>
              </w:rPr>
            </w:pPr>
            <w:r w:rsidRPr="006503C2">
              <w:rPr>
                <w:rFonts w:ascii="Times New Roman" w:hAnsi="Times New Roman"/>
                <w:i/>
                <w:sz w:val="24"/>
                <w:szCs w:val="24"/>
              </w:rPr>
              <w:t>Любопытство</w:t>
            </w:r>
          </w:p>
        </w:tc>
        <w:tc>
          <w:tcPr>
            <w:tcW w:w="3119" w:type="dxa"/>
          </w:tcPr>
          <w:p w:rsidR="009C2A05" w:rsidRPr="006503C2" w:rsidRDefault="009C2A05" w:rsidP="009C2A05">
            <w:pPr>
              <w:suppressAutoHyphens/>
              <w:rPr>
                <w:rFonts w:ascii="Times New Roman" w:hAnsi="Times New Roman"/>
                <w:i/>
                <w:sz w:val="24"/>
                <w:szCs w:val="24"/>
              </w:rPr>
            </w:pPr>
            <w:r w:rsidRPr="006503C2">
              <w:rPr>
                <w:rFonts w:ascii="Times New Roman" w:hAnsi="Times New Roman"/>
                <w:i/>
                <w:sz w:val="24"/>
                <w:szCs w:val="24"/>
              </w:rPr>
              <w:t>Любопытство</w:t>
            </w:r>
          </w:p>
        </w:tc>
        <w:tc>
          <w:tcPr>
            <w:tcW w:w="2835" w:type="dxa"/>
          </w:tcPr>
          <w:p w:rsidR="009C2A05" w:rsidRPr="006503C2" w:rsidRDefault="009C2A05" w:rsidP="009C2A05">
            <w:pPr>
              <w:suppressAutoHyphens/>
              <w:rPr>
                <w:rFonts w:ascii="Times New Roman" w:hAnsi="Times New Roman"/>
                <w:i/>
                <w:sz w:val="24"/>
                <w:szCs w:val="24"/>
              </w:rPr>
            </w:pPr>
            <w:r w:rsidRPr="006503C2">
              <w:rPr>
                <w:rFonts w:ascii="Times New Roman" w:hAnsi="Times New Roman"/>
                <w:i/>
                <w:sz w:val="24"/>
                <w:szCs w:val="24"/>
              </w:rPr>
              <w:t>Любопытство</w:t>
            </w:r>
          </w:p>
        </w:tc>
      </w:tr>
      <w:tr w:rsidR="009C2A05" w:rsidRPr="006503C2" w:rsidTr="009C2A05">
        <w:tc>
          <w:tcPr>
            <w:tcW w:w="3652" w:type="dxa"/>
          </w:tcPr>
          <w:p w:rsidR="009C2A05" w:rsidRPr="006503C2" w:rsidRDefault="009C2A05" w:rsidP="009C2A05">
            <w:pPr>
              <w:suppressAutoHyphens/>
              <w:rPr>
                <w:rFonts w:ascii="Times New Roman" w:hAnsi="Times New Roman"/>
                <w:i/>
                <w:sz w:val="24"/>
                <w:szCs w:val="24"/>
              </w:rPr>
            </w:pPr>
            <w:r w:rsidRPr="006503C2">
              <w:rPr>
                <w:rFonts w:ascii="Times New Roman" w:hAnsi="Times New Roman"/>
                <w:i/>
                <w:sz w:val="24"/>
                <w:szCs w:val="24"/>
              </w:rPr>
              <w:t>Снятие напряжения</w:t>
            </w:r>
          </w:p>
        </w:tc>
        <w:tc>
          <w:tcPr>
            <w:tcW w:w="3119" w:type="dxa"/>
          </w:tcPr>
          <w:p w:rsidR="009C2A05" w:rsidRPr="006503C2" w:rsidRDefault="009C2A05" w:rsidP="009C2A05">
            <w:pPr>
              <w:suppressAutoHyphens/>
              <w:rPr>
                <w:rFonts w:ascii="Times New Roman" w:hAnsi="Times New Roman"/>
                <w:i/>
                <w:sz w:val="24"/>
                <w:szCs w:val="24"/>
              </w:rPr>
            </w:pPr>
            <w:r w:rsidRPr="006503C2">
              <w:rPr>
                <w:rFonts w:ascii="Times New Roman" w:hAnsi="Times New Roman"/>
                <w:i/>
                <w:sz w:val="24"/>
                <w:szCs w:val="24"/>
              </w:rPr>
              <w:t>За компанию</w:t>
            </w:r>
          </w:p>
        </w:tc>
        <w:tc>
          <w:tcPr>
            <w:tcW w:w="2835" w:type="dxa"/>
          </w:tcPr>
          <w:p w:rsidR="009C2A05" w:rsidRPr="006503C2" w:rsidRDefault="009C2A05" w:rsidP="00BF1AD3">
            <w:pPr>
              <w:suppressAutoHyphens/>
              <w:ind w:firstLine="0"/>
              <w:rPr>
                <w:rFonts w:ascii="Times New Roman" w:hAnsi="Times New Roman"/>
                <w:i/>
                <w:sz w:val="24"/>
                <w:szCs w:val="24"/>
              </w:rPr>
            </w:pPr>
            <w:r w:rsidRPr="006503C2">
              <w:rPr>
                <w:rFonts w:ascii="Times New Roman" w:hAnsi="Times New Roman"/>
                <w:i/>
                <w:sz w:val="24"/>
                <w:szCs w:val="24"/>
              </w:rPr>
              <w:t>Получение удовольствия</w:t>
            </w:r>
          </w:p>
        </w:tc>
      </w:tr>
      <w:tr w:rsidR="009C2A05" w:rsidRPr="006503C2" w:rsidTr="009C2A05">
        <w:tc>
          <w:tcPr>
            <w:tcW w:w="3652" w:type="dxa"/>
          </w:tcPr>
          <w:p w:rsidR="009C2A05" w:rsidRPr="006503C2" w:rsidRDefault="009C2A05" w:rsidP="009C2A05">
            <w:pPr>
              <w:suppressAutoHyphens/>
              <w:rPr>
                <w:rFonts w:ascii="Times New Roman" w:hAnsi="Times New Roman"/>
                <w:i/>
                <w:sz w:val="24"/>
                <w:szCs w:val="24"/>
              </w:rPr>
            </w:pPr>
            <w:r w:rsidRPr="006503C2">
              <w:rPr>
                <w:rFonts w:ascii="Times New Roman" w:hAnsi="Times New Roman"/>
                <w:i/>
                <w:sz w:val="24"/>
                <w:szCs w:val="24"/>
              </w:rPr>
              <w:t>За компанию</w:t>
            </w:r>
          </w:p>
        </w:tc>
        <w:tc>
          <w:tcPr>
            <w:tcW w:w="3119" w:type="dxa"/>
          </w:tcPr>
          <w:p w:rsidR="009C2A05" w:rsidRPr="006503C2" w:rsidRDefault="009C2A05" w:rsidP="009C2A05">
            <w:pPr>
              <w:suppressAutoHyphens/>
              <w:rPr>
                <w:rFonts w:ascii="Times New Roman" w:hAnsi="Times New Roman"/>
                <w:i/>
                <w:sz w:val="24"/>
                <w:szCs w:val="24"/>
              </w:rPr>
            </w:pPr>
            <w:r w:rsidRPr="006503C2">
              <w:rPr>
                <w:rFonts w:ascii="Times New Roman" w:hAnsi="Times New Roman"/>
                <w:i/>
                <w:sz w:val="24"/>
                <w:szCs w:val="24"/>
              </w:rPr>
              <w:t>Снятие напряжения</w:t>
            </w:r>
          </w:p>
        </w:tc>
        <w:tc>
          <w:tcPr>
            <w:tcW w:w="2835" w:type="dxa"/>
          </w:tcPr>
          <w:p w:rsidR="009C2A05" w:rsidRPr="006503C2" w:rsidRDefault="009C2A05" w:rsidP="00BF1AD3">
            <w:pPr>
              <w:suppressAutoHyphens/>
              <w:ind w:firstLine="0"/>
              <w:rPr>
                <w:rFonts w:ascii="Times New Roman" w:hAnsi="Times New Roman"/>
                <w:i/>
                <w:sz w:val="24"/>
                <w:szCs w:val="24"/>
              </w:rPr>
            </w:pPr>
            <w:r w:rsidRPr="006503C2">
              <w:rPr>
                <w:rFonts w:ascii="Times New Roman" w:hAnsi="Times New Roman"/>
                <w:i/>
                <w:sz w:val="24"/>
                <w:szCs w:val="24"/>
              </w:rPr>
              <w:t>От нечего делать</w:t>
            </w:r>
          </w:p>
        </w:tc>
      </w:tr>
      <w:tr w:rsidR="009C2A05" w:rsidRPr="006503C2" w:rsidTr="009C2A05">
        <w:tc>
          <w:tcPr>
            <w:tcW w:w="3652" w:type="dxa"/>
          </w:tcPr>
          <w:p w:rsidR="009C2A05" w:rsidRPr="006503C2" w:rsidRDefault="009C2A05" w:rsidP="009C2A05">
            <w:pPr>
              <w:suppressAutoHyphens/>
              <w:rPr>
                <w:rFonts w:ascii="Times New Roman" w:hAnsi="Times New Roman"/>
                <w:i/>
                <w:sz w:val="24"/>
                <w:szCs w:val="24"/>
              </w:rPr>
            </w:pPr>
            <w:r w:rsidRPr="006503C2">
              <w:rPr>
                <w:rFonts w:ascii="Times New Roman" w:hAnsi="Times New Roman"/>
                <w:i/>
                <w:sz w:val="24"/>
                <w:szCs w:val="24"/>
              </w:rPr>
              <w:t xml:space="preserve">Получение удовольствия </w:t>
            </w:r>
          </w:p>
        </w:tc>
        <w:tc>
          <w:tcPr>
            <w:tcW w:w="3119" w:type="dxa"/>
          </w:tcPr>
          <w:p w:rsidR="009C2A05" w:rsidRPr="006503C2" w:rsidRDefault="009C2A05" w:rsidP="009C2A05">
            <w:pPr>
              <w:suppressAutoHyphens/>
              <w:rPr>
                <w:rFonts w:ascii="Times New Roman" w:hAnsi="Times New Roman"/>
                <w:i/>
                <w:sz w:val="24"/>
                <w:szCs w:val="24"/>
              </w:rPr>
            </w:pPr>
            <w:r w:rsidRPr="006503C2">
              <w:rPr>
                <w:rFonts w:ascii="Times New Roman" w:hAnsi="Times New Roman"/>
                <w:i/>
                <w:sz w:val="24"/>
                <w:szCs w:val="24"/>
              </w:rPr>
              <w:t>От нечего делать</w:t>
            </w:r>
          </w:p>
        </w:tc>
        <w:tc>
          <w:tcPr>
            <w:tcW w:w="2835" w:type="dxa"/>
          </w:tcPr>
          <w:p w:rsidR="009C2A05" w:rsidRPr="006503C2" w:rsidRDefault="009C2A05" w:rsidP="00BF1AD3">
            <w:pPr>
              <w:suppressAutoHyphens/>
              <w:ind w:firstLine="0"/>
              <w:rPr>
                <w:rFonts w:ascii="Times New Roman" w:hAnsi="Times New Roman"/>
                <w:i/>
                <w:sz w:val="24"/>
                <w:szCs w:val="24"/>
              </w:rPr>
            </w:pPr>
            <w:r w:rsidRPr="006503C2">
              <w:rPr>
                <w:rFonts w:ascii="Times New Roman" w:hAnsi="Times New Roman"/>
                <w:i/>
                <w:sz w:val="24"/>
                <w:szCs w:val="24"/>
              </w:rPr>
              <w:t>Уход от проблем</w:t>
            </w:r>
          </w:p>
        </w:tc>
      </w:tr>
      <w:tr w:rsidR="009C2A05" w:rsidRPr="006503C2" w:rsidTr="009C2A05">
        <w:tc>
          <w:tcPr>
            <w:tcW w:w="3652" w:type="dxa"/>
          </w:tcPr>
          <w:p w:rsidR="009C2A05" w:rsidRPr="006503C2" w:rsidRDefault="009C2A05" w:rsidP="009C2A05">
            <w:pPr>
              <w:suppressAutoHyphens/>
              <w:rPr>
                <w:rFonts w:ascii="Times New Roman" w:hAnsi="Times New Roman"/>
                <w:i/>
                <w:sz w:val="24"/>
                <w:szCs w:val="24"/>
              </w:rPr>
            </w:pPr>
            <w:r w:rsidRPr="006503C2">
              <w:rPr>
                <w:rFonts w:ascii="Times New Roman" w:hAnsi="Times New Roman"/>
                <w:i/>
                <w:sz w:val="24"/>
                <w:szCs w:val="24"/>
              </w:rPr>
              <w:t>От нечего делать</w:t>
            </w:r>
          </w:p>
        </w:tc>
        <w:tc>
          <w:tcPr>
            <w:tcW w:w="3119" w:type="dxa"/>
          </w:tcPr>
          <w:p w:rsidR="009C2A05" w:rsidRPr="006503C2" w:rsidRDefault="009C2A05" w:rsidP="009C2A05">
            <w:pPr>
              <w:suppressAutoHyphens/>
              <w:rPr>
                <w:rFonts w:ascii="Times New Roman" w:hAnsi="Times New Roman"/>
                <w:i/>
                <w:sz w:val="24"/>
                <w:szCs w:val="24"/>
              </w:rPr>
            </w:pPr>
            <w:r w:rsidRPr="006503C2">
              <w:rPr>
                <w:rFonts w:ascii="Times New Roman" w:hAnsi="Times New Roman"/>
                <w:i/>
                <w:sz w:val="24"/>
                <w:szCs w:val="24"/>
              </w:rPr>
              <w:t>Семейные проблемы</w:t>
            </w:r>
          </w:p>
        </w:tc>
        <w:tc>
          <w:tcPr>
            <w:tcW w:w="2835" w:type="dxa"/>
          </w:tcPr>
          <w:p w:rsidR="009C2A05" w:rsidRPr="006503C2" w:rsidRDefault="009C2A05" w:rsidP="00BF1AD3">
            <w:pPr>
              <w:suppressAutoHyphens/>
              <w:ind w:firstLine="0"/>
              <w:rPr>
                <w:rFonts w:ascii="Times New Roman" w:hAnsi="Times New Roman"/>
                <w:i/>
                <w:sz w:val="24"/>
                <w:szCs w:val="24"/>
              </w:rPr>
            </w:pPr>
            <w:r w:rsidRPr="006503C2">
              <w:rPr>
                <w:rFonts w:ascii="Times New Roman" w:hAnsi="Times New Roman"/>
                <w:i/>
                <w:sz w:val="24"/>
                <w:szCs w:val="24"/>
              </w:rPr>
              <w:t>Снятие напряжения</w:t>
            </w:r>
          </w:p>
        </w:tc>
      </w:tr>
    </w:tbl>
    <w:p w:rsidR="009C2A05" w:rsidRPr="006503C2" w:rsidRDefault="009C2A05" w:rsidP="009C2A05">
      <w:pPr>
        <w:ind w:firstLine="567"/>
        <w:rPr>
          <w:rFonts w:ascii="Times New Roman" w:hAnsi="Times New Roman"/>
          <w:szCs w:val="28"/>
        </w:rPr>
      </w:pPr>
      <w:r w:rsidRPr="006503C2">
        <w:rPr>
          <w:rFonts w:ascii="Times New Roman" w:hAnsi="Times New Roman"/>
          <w:szCs w:val="28"/>
        </w:rPr>
        <w:t>Возраст начала употребления наркотиков, среди опрошенных, имеющих в прошлом или настоящем употребление, показал, что самая ранняя проба состоялась в возрасте до 12 лет, наиболее часто приобщение к наркотикам происходит в возрасте 12- 17 лет (см. Таблица 23).</w:t>
      </w:r>
    </w:p>
    <w:p w:rsidR="009C2A05" w:rsidRPr="006503C2" w:rsidRDefault="009C2A05" w:rsidP="009C2A05">
      <w:pPr>
        <w:ind w:firstLine="567"/>
        <w:jc w:val="right"/>
        <w:rPr>
          <w:rFonts w:ascii="Times New Roman" w:hAnsi="Times New Roman"/>
          <w:sz w:val="24"/>
          <w:szCs w:val="24"/>
        </w:rPr>
      </w:pPr>
      <w:r w:rsidRPr="006503C2">
        <w:rPr>
          <w:rFonts w:ascii="Times New Roman" w:hAnsi="Times New Roman"/>
          <w:sz w:val="24"/>
          <w:szCs w:val="24"/>
        </w:rPr>
        <w:t>Таблица 23</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1701"/>
        <w:gridCol w:w="991"/>
        <w:gridCol w:w="968"/>
        <w:gridCol w:w="1498"/>
        <w:gridCol w:w="937"/>
        <w:gridCol w:w="1168"/>
        <w:gridCol w:w="1490"/>
      </w:tblGrid>
      <w:tr w:rsidR="009C2A05" w:rsidRPr="006503C2" w:rsidTr="00BF1AD3">
        <w:tc>
          <w:tcPr>
            <w:tcW w:w="817" w:type="dxa"/>
            <w:vMerge w:val="restart"/>
            <w:shd w:val="clear" w:color="auto" w:fill="C6D9F1"/>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1701" w:type="dxa"/>
            <w:vMerge w:val="restart"/>
            <w:shd w:val="clear" w:color="auto" w:fill="C6D9F1"/>
          </w:tcPr>
          <w:p w:rsidR="009C2A05" w:rsidRPr="006503C2" w:rsidRDefault="009C2A05" w:rsidP="00BF1AD3">
            <w:pPr>
              <w:suppressAutoHyphens/>
              <w:ind w:firstLine="0"/>
              <w:rPr>
                <w:rFonts w:ascii="Times New Roman" w:hAnsi="Times New Roman"/>
                <w:sz w:val="24"/>
                <w:szCs w:val="24"/>
                <w:lang w:eastAsia="ar-SA"/>
              </w:rPr>
            </w:pPr>
            <w:r w:rsidRPr="006503C2">
              <w:rPr>
                <w:rFonts w:ascii="Times New Roman" w:hAnsi="Times New Roman"/>
                <w:b/>
                <w:sz w:val="24"/>
                <w:szCs w:val="24"/>
                <w:lang w:eastAsia="ar-SA"/>
              </w:rPr>
              <w:t>Вариан</w:t>
            </w:r>
            <w:r w:rsidRPr="006503C2">
              <w:rPr>
                <w:rFonts w:ascii="Times New Roman" w:hAnsi="Times New Roman"/>
                <w:sz w:val="24"/>
                <w:szCs w:val="24"/>
                <w:lang w:eastAsia="ar-SA"/>
              </w:rPr>
              <w:t>т ответа</w:t>
            </w:r>
          </w:p>
        </w:tc>
        <w:tc>
          <w:tcPr>
            <w:tcW w:w="7052" w:type="dxa"/>
            <w:gridSpan w:val="6"/>
            <w:shd w:val="clear" w:color="auto" w:fill="C6D9F1"/>
          </w:tcPr>
          <w:p w:rsidR="009C2A05" w:rsidRPr="006503C2" w:rsidRDefault="009C2A05" w:rsidP="009C2A05">
            <w:pPr>
              <w:tabs>
                <w:tab w:val="left" w:pos="990"/>
              </w:tabs>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9C2A05" w:rsidRPr="006503C2" w:rsidTr="00BF1AD3">
        <w:trPr>
          <w:trHeight w:val="276"/>
        </w:trPr>
        <w:tc>
          <w:tcPr>
            <w:tcW w:w="817" w:type="dxa"/>
            <w:vMerge/>
            <w:shd w:val="clear" w:color="auto" w:fill="C6D9F1"/>
            <w:vAlign w:val="center"/>
          </w:tcPr>
          <w:p w:rsidR="009C2A05" w:rsidRPr="006503C2" w:rsidRDefault="009C2A05" w:rsidP="0027625D">
            <w:pPr>
              <w:ind w:hanging="142"/>
              <w:jc w:val="center"/>
              <w:rPr>
                <w:rFonts w:ascii="Times New Roman" w:hAnsi="Times New Roman"/>
                <w:sz w:val="24"/>
                <w:szCs w:val="24"/>
                <w:lang w:eastAsia="ar-SA"/>
              </w:rPr>
            </w:pPr>
          </w:p>
        </w:tc>
        <w:tc>
          <w:tcPr>
            <w:tcW w:w="1701" w:type="dxa"/>
            <w:vMerge/>
            <w:shd w:val="clear" w:color="auto" w:fill="C6D9F1"/>
            <w:vAlign w:val="center"/>
          </w:tcPr>
          <w:p w:rsidR="009C2A05" w:rsidRPr="006503C2" w:rsidRDefault="009C2A05" w:rsidP="009C2A05">
            <w:pPr>
              <w:rPr>
                <w:rFonts w:ascii="Times New Roman" w:hAnsi="Times New Roman"/>
                <w:sz w:val="24"/>
                <w:szCs w:val="24"/>
                <w:lang w:eastAsia="ar-SA"/>
              </w:rPr>
            </w:pPr>
          </w:p>
        </w:tc>
        <w:tc>
          <w:tcPr>
            <w:tcW w:w="991" w:type="dxa"/>
            <w:shd w:val="clear" w:color="auto" w:fill="C6D9F1"/>
          </w:tcPr>
          <w:p w:rsidR="009C2A05" w:rsidRPr="006503C2" w:rsidRDefault="009C2A05" w:rsidP="00BF1AD3">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968" w:type="dxa"/>
            <w:shd w:val="clear" w:color="auto" w:fill="C6D9F1"/>
          </w:tcPr>
          <w:p w:rsidR="009C2A05" w:rsidRPr="006503C2" w:rsidRDefault="009C2A05" w:rsidP="00BF1AD3">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Муж % от общего числа</w:t>
            </w:r>
          </w:p>
        </w:tc>
        <w:tc>
          <w:tcPr>
            <w:tcW w:w="1498" w:type="dxa"/>
            <w:shd w:val="clear" w:color="auto" w:fill="C6D9F1"/>
          </w:tcPr>
          <w:p w:rsidR="009C2A05" w:rsidRPr="006503C2" w:rsidRDefault="009C2A05" w:rsidP="00BF1AD3">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Муж % от числа употребл.</w:t>
            </w:r>
          </w:p>
        </w:tc>
        <w:tc>
          <w:tcPr>
            <w:tcW w:w="937" w:type="dxa"/>
            <w:shd w:val="clear" w:color="auto" w:fill="C6D9F1"/>
          </w:tcPr>
          <w:p w:rsidR="009C2A05" w:rsidRPr="006503C2" w:rsidRDefault="009C2A05" w:rsidP="00BF1AD3">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168" w:type="dxa"/>
            <w:shd w:val="clear" w:color="auto" w:fill="C6D9F1"/>
          </w:tcPr>
          <w:p w:rsidR="009C2A05" w:rsidRPr="006503C2" w:rsidRDefault="00BF1AD3" w:rsidP="00BF1AD3">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 xml:space="preserve">Жен % от </w:t>
            </w:r>
            <w:r w:rsidR="009C2A05" w:rsidRPr="006503C2">
              <w:rPr>
                <w:rFonts w:ascii="Times New Roman" w:hAnsi="Times New Roman"/>
                <w:sz w:val="24"/>
                <w:szCs w:val="24"/>
                <w:lang w:eastAsia="ar-SA"/>
              </w:rPr>
              <w:t>общего числа</w:t>
            </w:r>
          </w:p>
        </w:tc>
        <w:tc>
          <w:tcPr>
            <w:tcW w:w="1490" w:type="dxa"/>
            <w:shd w:val="clear" w:color="auto" w:fill="C6D9F1"/>
          </w:tcPr>
          <w:p w:rsidR="009C2A05" w:rsidRPr="006503C2" w:rsidRDefault="009C2A05" w:rsidP="00BF1AD3">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Жен % от числа употребл.</w:t>
            </w:r>
          </w:p>
        </w:tc>
      </w:tr>
      <w:tr w:rsidR="009C2A05" w:rsidRPr="006503C2" w:rsidTr="00BF1AD3">
        <w:tc>
          <w:tcPr>
            <w:tcW w:w="817"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1701" w:type="dxa"/>
          </w:tcPr>
          <w:p w:rsidR="009C2A05" w:rsidRPr="006503C2" w:rsidRDefault="009C2A05" w:rsidP="0027625D">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До 12 лет</w:t>
            </w:r>
          </w:p>
        </w:tc>
        <w:tc>
          <w:tcPr>
            <w:tcW w:w="991"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lang w:eastAsia="ar-SA"/>
              </w:rPr>
              <w:t>1</w:t>
            </w:r>
          </w:p>
        </w:tc>
        <w:tc>
          <w:tcPr>
            <w:tcW w:w="968"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0,3</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98" w:type="dxa"/>
            <w:vAlign w:val="bottom"/>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9,1</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937"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lang w:eastAsia="ar-SA"/>
              </w:rPr>
              <w:t>0</w:t>
            </w:r>
          </w:p>
        </w:tc>
        <w:tc>
          <w:tcPr>
            <w:tcW w:w="1168"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90" w:type="dxa"/>
            <w:vAlign w:val="bottom"/>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BF1AD3">
        <w:tc>
          <w:tcPr>
            <w:tcW w:w="817"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1701" w:type="dxa"/>
          </w:tcPr>
          <w:p w:rsidR="009C2A05" w:rsidRPr="006503C2" w:rsidRDefault="009C2A05" w:rsidP="0027625D">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12-15 лет</w:t>
            </w:r>
          </w:p>
        </w:tc>
        <w:tc>
          <w:tcPr>
            <w:tcW w:w="991"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lang w:eastAsia="ar-SA"/>
              </w:rPr>
              <w:t>5</w:t>
            </w:r>
          </w:p>
        </w:tc>
        <w:tc>
          <w:tcPr>
            <w:tcW w:w="968"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1,4</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98" w:type="dxa"/>
            <w:vAlign w:val="bottom"/>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45,5</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937"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lang w:eastAsia="ar-SA"/>
              </w:rPr>
              <w:t>2</w:t>
            </w:r>
          </w:p>
        </w:tc>
        <w:tc>
          <w:tcPr>
            <w:tcW w:w="1168"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0,3</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90" w:type="dxa"/>
            <w:vAlign w:val="bottom"/>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33,3</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BF1AD3">
        <w:tc>
          <w:tcPr>
            <w:tcW w:w="817"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1701" w:type="dxa"/>
          </w:tcPr>
          <w:p w:rsidR="009C2A05" w:rsidRPr="006503C2" w:rsidRDefault="009C2A05" w:rsidP="0027625D">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16-17 лет</w:t>
            </w:r>
          </w:p>
        </w:tc>
        <w:tc>
          <w:tcPr>
            <w:tcW w:w="991"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lang w:eastAsia="ar-SA"/>
              </w:rPr>
              <w:t>5</w:t>
            </w:r>
          </w:p>
        </w:tc>
        <w:tc>
          <w:tcPr>
            <w:tcW w:w="968"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1,4</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98" w:type="dxa"/>
            <w:vAlign w:val="bottom"/>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45,5</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937"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lang w:eastAsia="ar-SA"/>
              </w:rPr>
              <w:t>2</w:t>
            </w:r>
          </w:p>
        </w:tc>
        <w:tc>
          <w:tcPr>
            <w:tcW w:w="1168"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0,3</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90" w:type="dxa"/>
            <w:vAlign w:val="bottom"/>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33,3</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BF1AD3">
        <w:tc>
          <w:tcPr>
            <w:tcW w:w="817"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1701" w:type="dxa"/>
          </w:tcPr>
          <w:p w:rsidR="009C2A05" w:rsidRPr="006503C2" w:rsidRDefault="009C2A05" w:rsidP="0027625D">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18-29 лет</w:t>
            </w:r>
          </w:p>
        </w:tc>
        <w:tc>
          <w:tcPr>
            <w:tcW w:w="991"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lang w:eastAsia="ar-SA"/>
              </w:rPr>
              <w:t>0</w:t>
            </w:r>
          </w:p>
        </w:tc>
        <w:tc>
          <w:tcPr>
            <w:tcW w:w="968"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98" w:type="dxa"/>
            <w:vAlign w:val="bottom"/>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937"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lang w:eastAsia="ar-SA"/>
              </w:rPr>
              <w:t>2</w:t>
            </w:r>
          </w:p>
        </w:tc>
        <w:tc>
          <w:tcPr>
            <w:tcW w:w="1168"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0,3</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90" w:type="dxa"/>
            <w:vAlign w:val="bottom"/>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33,3</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BF1AD3">
        <w:tc>
          <w:tcPr>
            <w:tcW w:w="817"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1701" w:type="dxa"/>
          </w:tcPr>
          <w:p w:rsidR="009C2A05" w:rsidRPr="006503C2" w:rsidRDefault="009C2A05" w:rsidP="0027625D">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30-34 лет</w:t>
            </w:r>
          </w:p>
        </w:tc>
        <w:tc>
          <w:tcPr>
            <w:tcW w:w="991"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lang w:eastAsia="ar-SA"/>
              </w:rPr>
              <w:t>0</w:t>
            </w:r>
          </w:p>
        </w:tc>
        <w:tc>
          <w:tcPr>
            <w:tcW w:w="968"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98" w:type="dxa"/>
            <w:vAlign w:val="bottom"/>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937"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lang w:eastAsia="ar-SA"/>
              </w:rPr>
              <w:t>0</w:t>
            </w:r>
          </w:p>
        </w:tc>
        <w:tc>
          <w:tcPr>
            <w:tcW w:w="1168"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90" w:type="dxa"/>
            <w:vAlign w:val="bottom"/>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BF1AD3">
        <w:tc>
          <w:tcPr>
            <w:tcW w:w="817"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1701" w:type="dxa"/>
          </w:tcPr>
          <w:p w:rsidR="009C2A05" w:rsidRPr="006503C2" w:rsidRDefault="009C2A05" w:rsidP="0027625D">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35-39 лет</w:t>
            </w:r>
          </w:p>
        </w:tc>
        <w:tc>
          <w:tcPr>
            <w:tcW w:w="991"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lang w:eastAsia="ar-SA"/>
              </w:rPr>
              <w:t>0</w:t>
            </w:r>
          </w:p>
        </w:tc>
        <w:tc>
          <w:tcPr>
            <w:tcW w:w="968"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98" w:type="dxa"/>
            <w:vAlign w:val="bottom"/>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937"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lang w:eastAsia="ar-SA"/>
              </w:rPr>
              <w:t>0</w:t>
            </w:r>
          </w:p>
        </w:tc>
        <w:tc>
          <w:tcPr>
            <w:tcW w:w="1168"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90" w:type="dxa"/>
            <w:vAlign w:val="bottom"/>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BF1AD3">
        <w:tc>
          <w:tcPr>
            <w:tcW w:w="817"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7</w:t>
            </w:r>
          </w:p>
        </w:tc>
        <w:tc>
          <w:tcPr>
            <w:tcW w:w="1701" w:type="dxa"/>
          </w:tcPr>
          <w:p w:rsidR="009C2A05" w:rsidRPr="006503C2" w:rsidRDefault="009C2A05" w:rsidP="00BF1AD3">
            <w:pPr>
              <w:suppressAutoHyphens/>
              <w:ind w:firstLine="0"/>
              <w:rPr>
                <w:rFonts w:ascii="Times New Roman" w:hAnsi="Times New Roman"/>
                <w:sz w:val="24"/>
                <w:szCs w:val="24"/>
                <w:lang w:eastAsia="ar-SA"/>
              </w:rPr>
            </w:pPr>
            <w:r w:rsidRPr="006503C2">
              <w:rPr>
                <w:rFonts w:ascii="Times New Roman" w:hAnsi="Times New Roman"/>
                <w:sz w:val="24"/>
                <w:szCs w:val="24"/>
                <w:lang w:eastAsia="ar-SA"/>
              </w:rPr>
              <w:t>40 и старше</w:t>
            </w:r>
          </w:p>
        </w:tc>
        <w:tc>
          <w:tcPr>
            <w:tcW w:w="991"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lang w:eastAsia="ar-SA"/>
              </w:rPr>
              <w:t>0</w:t>
            </w:r>
          </w:p>
        </w:tc>
        <w:tc>
          <w:tcPr>
            <w:tcW w:w="968"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98" w:type="dxa"/>
            <w:vAlign w:val="bottom"/>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937"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lang w:eastAsia="ar-SA"/>
              </w:rPr>
              <w:t>0</w:t>
            </w:r>
          </w:p>
        </w:tc>
        <w:tc>
          <w:tcPr>
            <w:tcW w:w="1168" w:type="dxa"/>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1490" w:type="dxa"/>
            <w:vAlign w:val="bottom"/>
          </w:tcPr>
          <w:p w:rsidR="009C2A05" w:rsidRPr="006503C2" w:rsidRDefault="009C2A05" w:rsidP="0027625D">
            <w:pPr>
              <w:ind w:hanging="88"/>
              <w:jc w:val="center"/>
              <w:rPr>
                <w:rFonts w:ascii="Times New Roman" w:hAnsi="Times New Roman"/>
                <w:sz w:val="24"/>
                <w:szCs w:val="24"/>
              </w:rPr>
            </w:pPr>
            <w:r w:rsidRPr="006503C2">
              <w:rPr>
                <w:rFonts w:ascii="Times New Roman" w:hAnsi="Times New Roman"/>
                <w:sz w:val="24"/>
                <w:szCs w:val="24"/>
              </w:rPr>
              <w:t>0</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bl>
    <w:p w:rsidR="009C2A05" w:rsidRPr="006503C2" w:rsidRDefault="009C2A05" w:rsidP="009C2A05">
      <w:pPr>
        <w:pStyle w:val="aff"/>
        <w:suppressAutoHyphens/>
        <w:spacing w:after="0" w:line="240" w:lineRule="auto"/>
        <w:ind w:left="0" w:firstLine="567"/>
        <w:jc w:val="both"/>
        <w:rPr>
          <w:rFonts w:ascii="Times New Roman" w:hAnsi="Times New Roman"/>
          <w:sz w:val="28"/>
          <w:szCs w:val="28"/>
        </w:rPr>
      </w:pPr>
      <w:r w:rsidRPr="006503C2">
        <w:rPr>
          <w:rFonts w:ascii="Times New Roman" w:hAnsi="Times New Roman"/>
          <w:sz w:val="28"/>
          <w:szCs w:val="28"/>
        </w:rPr>
        <w:t xml:space="preserve">Среди респондентов, участвующих в исследовании 2017 года отсутствуют респонденты, постоянно употребляющие наркотические средства, регулярно, раз в месяц и чаще употребляют 0,09% опрошенных (1 человек), от случая к случаю употребляют 0,5% (5 человек) опрошенных,  1,0% - пробовали, но перестали употреблять. </w:t>
      </w:r>
    </w:p>
    <w:p w:rsidR="009C2A05" w:rsidRPr="006503C2" w:rsidRDefault="009C2A05" w:rsidP="009C2A05">
      <w:pPr>
        <w:pStyle w:val="aff"/>
        <w:suppressAutoHyphens/>
        <w:spacing w:after="0" w:line="240" w:lineRule="auto"/>
        <w:ind w:left="0" w:firstLine="567"/>
        <w:jc w:val="both"/>
        <w:rPr>
          <w:rFonts w:ascii="Times New Roman" w:hAnsi="Times New Roman"/>
          <w:sz w:val="28"/>
          <w:szCs w:val="28"/>
        </w:rPr>
      </w:pPr>
      <w:r w:rsidRPr="006503C2">
        <w:rPr>
          <w:rFonts w:ascii="Times New Roman" w:hAnsi="Times New Roman"/>
          <w:sz w:val="28"/>
          <w:szCs w:val="28"/>
        </w:rPr>
        <w:t>Среди употребляемых наркотиков встречаются следующие: марихуана, химка, ксанокс, фен, анаша, спайс; способы их употребления следующие: курение, глотание, вдыхание, использование гласных капель.</w:t>
      </w:r>
    </w:p>
    <w:p w:rsidR="009C2A05" w:rsidRPr="006503C2" w:rsidRDefault="009C2A05" w:rsidP="009C2A05">
      <w:pPr>
        <w:pStyle w:val="aff"/>
        <w:suppressAutoHyphens/>
        <w:spacing w:after="0" w:line="240" w:lineRule="auto"/>
        <w:ind w:left="0" w:firstLine="567"/>
        <w:jc w:val="both"/>
        <w:rPr>
          <w:rFonts w:ascii="Times New Roman" w:hAnsi="Times New Roman"/>
          <w:sz w:val="28"/>
          <w:szCs w:val="28"/>
        </w:rPr>
      </w:pPr>
      <w:r w:rsidRPr="006503C2">
        <w:rPr>
          <w:rFonts w:ascii="Times New Roman" w:hAnsi="Times New Roman"/>
          <w:sz w:val="28"/>
          <w:szCs w:val="28"/>
        </w:rPr>
        <w:t>На выбор наркотического средства влияют следующие факторы: доступность, возможность получить удовольствие, престижность наркотика, степень его вредного воздействия на организм. Первые пробы респондентов, имеющих пробы произошли на природе, у друзей, во дворах, на улице. Предложение попробовать наркотики поступали, в основном, от знакомых, друзей, сослуживцев.</w:t>
      </w:r>
    </w:p>
    <w:p w:rsidR="009C2A05" w:rsidRPr="006503C2" w:rsidRDefault="009C2A05" w:rsidP="004C3F5F">
      <w:pPr>
        <w:pStyle w:val="aff"/>
        <w:suppressAutoHyphens/>
        <w:spacing w:after="0" w:line="240" w:lineRule="auto"/>
        <w:ind w:left="0" w:firstLine="567"/>
        <w:jc w:val="both"/>
        <w:rPr>
          <w:rFonts w:ascii="Times New Roman" w:hAnsi="Times New Roman"/>
          <w:sz w:val="28"/>
          <w:szCs w:val="28"/>
        </w:rPr>
      </w:pPr>
      <w:r w:rsidRPr="006503C2">
        <w:rPr>
          <w:rFonts w:ascii="Times New Roman" w:hAnsi="Times New Roman"/>
          <w:sz w:val="28"/>
          <w:szCs w:val="28"/>
        </w:rPr>
        <w:t xml:space="preserve">Получают наркотические средства, респонденты, употребляющие наркотики, следующими способами: покупка, «угощение», собственное изготовление. Следует отметить, что увеличился процент респондентов, </w:t>
      </w:r>
      <w:r w:rsidRPr="006503C2">
        <w:rPr>
          <w:rFonts w:ascii="Times New Roman" w:hAnsi="Times New Roman"/>
          <w:sz w:val="28"/>
          <w:szCs w:val="28"/>
        </w:rPr>
        <w:lastRenderedPageBreak/>
        <w:t>покупающих наркотические средства, а также резко возрос процент самостоятельного изготовления наркотических средств (см. Таблица 24).</w:t>
      </w:r>
    </w:p>
    <w:p w:rsidR="009C2A05" w:rsidRPr="006503C2" w:rsidRDefault="009C2A05" w:rsidP="009C2A05">
      <w:pPr>
        <w:ind w:right="-1" w:firstLine="506"/>
        <w:jc w:val="right"/>
        <w:rPr>
          <w:rFonts w:ascii="Times New Roman" w:hAnsi="Times New Roman"/>
          <w:sz w:val="24"/>
          <w:szCs w:val="24"/>
        </w:rPr>
      </w:pPr>
      <w:r w:rsidRPr="006503C2">
        <w:rPr>
          <w:rFonts w:ascii="Times New Roman" w:hAnsi="Times New Roman"/>
          <w:sz w:val="24"/>
          <w:szCs w:val="24"/>
        </w:rPr>
        <w:t>Таблица 24</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3597"/>
        <w:gridCol w:w="2424"/>
        <w:gridCol w:w="2307"/>
      </w:tblGrid>
      <w:tr w:rsidR="009C2A05" w:rsidRPr="006503C2" w:rsidTr="0027625D">
        <w:trPr>
          <w:trHeight w:val="938"/>
          <w:jc w:val="center"/>
        </w:trPr>
        <w:tc>
          <w:tcPr>
            <w:tcW w:w="1242" w:type="dxa"/>
            <w:shd w:val="clear" w:color="auto" w:fill="C6D9F1"/>
          </w:tcPr>
          <w:p w:rsidR="009C2A05" w:rsidRPr="006503C2" w:rsidRDefault="009C2A05" w:rsidP="0027625D">
            <w:pPr>
              <w:suppressAutoHyphens/>
              <w:ind w:hanging="142"/>
              <w:jc w:val="center"/>
              <w:rPr>
                <w:rFonts w:ascii="Times New Roman" w:hAnsi="Times New Roman"/>
                <w:b/>
                <w:sz w:val="24"/>
                <w:szCs w:val="24"/>
              </w:rPr>
            </w:pPr>
            <w:r w:rsidRPr="006503C2">
              <w:rPr>
                <w:rFonts w:ascii="Times New Roman" w:hAnsi="Times New Roman"/>
                <w:b/>
                <w:sz w:val="24"/>
                <w:szCs w:val="24"/>
              </w:rPr>
              <w:t>№</w:t>
            </w:r>
          </w:p>
          <w:p w:rsidR="009C2A05" w:rsidRPr="006503C2" w:rsidRDefault="009C2A05" w:rsidP="0027625D">
            <w:pPr>
              <w:suppressAutoHyphens/>
              <w:ind w:hanging="142"/>
              <w:jc w:val="center"/>
              <w:rPr>
                <w:rFonts w:ascii="Times New Roman" w:hAnsi="Times New Roman"/>
                <w:b/>
                <w:sz w:val="24"/>
                <w:szCs w:val="24"/>
              </w:rPr>
            </w:pPr>
            <w:r w:rsidRPr="006503C2">
              <w:rPr>
                <w:rFonts w:ascii="Times New Roman" w:hAnsi="Times New Roman"/>
                <w:b/>
                <w:sz w:val="24"/>
                <w:szCs w:val="24"/>
              </w:rPr>
              <w:t>п/п</w:t>
            </w:r>
          </w:p>
        </w:tc>
        <w:tc>
          <w:tcPr>
            <w:tcW w:w="3597" w:type="dxa"/>
            <w:shd w:val="clear" w:color="auto" w:fill="C6D9F1"/>
          </w:tcPr>
          <w:p w:rsidR="009C2A05" w:rsidRPr="006503C2" w:rsidRDefault="009C2A05" w:rsidP="00E544F3">
            <w:pPr>
              <w:suppressAutoHyphens/>
              <w:ind w:firstLine="0"/>
              <w:rPr>
                <w:rFonts w:ascii="Times New Roman" w:hAnsi="Times New Roman"/>
                <w:b/>
                <w:sz w:val="24"/>
                <w:szCs w:val="24"/>
              </w:rPr>
            </w:pPr>
            <w:r w:rsidRPr="006503C2">
              <w:rPr>
                <w:rFonts w:ascii="Times New Roman" w:hAnsi="Times New Roman"/>
                <w:b/>
                <w:sz w:val="24"/>
                <w:szCs w:val="24"/>
              </w:rPr>
              <w:t>Способы получения наркотических средств</w:t>
            </w:r>
          </w:p>
        </w:tc>
        <w:tc>
          <w:tcPr>
            <w:tcW w:w="2424" w:type="dxa"/>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2016 год</w:t>
            </w:r>
          </w:p>
        </w:tc>
        <w:tc>
          <w:tcPr>
            <w:tcW w:w="2307" w:type="dxa"/>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2017 год</w:t>
            </w:r>
          </w:p>
        </w:tc>
      </w:tr>
      <w:tr w:rsidR="009C2A05" w:rsidRPr="006503C2" w:rsidTr="0027625D">
        <w:trPr>
          <w:trHeight w:val="269"/>
          <w:jc w:val="center"/>
        </w:trPr>
        <w:tc>
          <w:tcPr>
            <w:tcW w:w="1242" w:type="dxa"/>
          </w:tcPr>
          <w:p w:rsidR="009C2A05" w:rsidRPr="006503C2" w:rsidRDefault="009C2A05" w:rsidP="0027625D">
            <w:pPr>
              <w:ind w:hanging="142"/>
              <w:jc w:val="center"/>
              <w:rPr>
                <w:rFonts w:ascii="Times New Roman" w:hAnsi="Times New Roman"/>
                <w:sz w:val="24"/>
                <w:szCs w:val="24"/>
              </w:rPr>
            </w:pPr>
            <w:r w:rsidRPr="006503C2">
              <w:rPr>
                <w:rFonts w:ascii="Times New Roman" w:hAnsi="Times New Roman"/>
                <w:sz w:val="24"/>
                <w:szCs w:val="24"/>
              </w:rPr>
              <w:t>1</w:t>
            </w:r>
          </w:p>
        </w:tc>
        <w:tc>
          <w:tcPr>
            <w:tcW w:w="3597" w:type="dxa"/>
          </w:tcPr>
          <w:p w:rsidR="009C2A05" w:rsidRPr="006503C2" w:rsidRDefault="009C2A05" w:rsidP="009C2A05">
            <w:pPr>
              <w:rPr>
                <w:rFonts w:ascii="Times New Roman" w:hAnsi="Times New Roman"/>
                <w:sz w:val="24"/>
                <w:szCs w:val="24"/>
              </w:rPr>
            </w:pPr>
            <w:r w:rsidRPr="006503C2">
              <w:rPr>
                <w:rFonts w:ascii="Times New Roman" w:hAnsi="Times New Roman"/>
                <w:sz w:val="24"/>
                <w:szCs w:val="24"/>
              </w:rPr>
              <w:t>«Угощают»</w:t>
            </w:r>
          </w:p>
        </w:tc>
        <w:tc>
          <w:tcPr>
            <w:tcW w:w="2424"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90</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2307"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52,9</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27625D">
        <w:trPr>
          <w:trHeight w:val="305"/>
          <w:jc w:val="center"/>
        </w:trPr>
        <w:tc>
          <w:tcPr>
            <w:tcW w:w="1242" w:type="dxa"/>
          </w:tcPr>
          <w:p w:rsidR="009C2A05" w:rsidRPr="006503C2" w:rsidRDefault="009C2A05" w:rsidP="0027625D">
            <w:pPr>
              <w:suppressAutoHyphens/>
              <w:ind w:hanging="142"/>
              <w:jc w:val="center"/>
              <w:rPr>
                <w:rFonts w:ascii="Times New Roman" w:hAnsi="Times New Roman"/>
                <w:sz w:val="24"/>
                <w:szCs w:val="24"/>
              </w:rPr>
            </w:pPr>
            <w:r w:rsidRPr="006503C2">
              <w:rPr>
                <w:rFonts w:ascii="Times New Roman" w:hAnsi="Times New Roman"/>
                <w:sz w:val="24"/>
                <w:szCs w:val="24"/>
              </w:rPr>
              <w:t>2</w:t>
            </w:r>
          </w:p>
        </w:tc>
        <w:tc>
          <w:tcPr>
            <w:tcW w:w="3597" w:type="dxa"/>
          </w:tcPr>
          <w:p w:rsidR="009C2A05" w:rsidRPr="006503C2" w:rsidRDefault="009C2A05" w:rsidP="009C2A05">
            <w:pPr>
              <w:rPr>
                <w:rFonts w:ascii="Times New Roman" w:hAnsi="Times New Roman"/>
                <w:sz w:val="24"/>
                <w:szCs w:val="24"/>
              </w:rPr>
            </w:pPr>
            <w:r w:rsidRPr="006503C2">
              <w:rPr>
                <w:rFonts w:ascii="Times New Roman" w:hAnsi="Times New Roman"/>
                <w:sz w:val="24"/>
                <w:szCs w:val="24"/>
              </w:rPr>
              <w:t>Покупаю</w:t>
            </w:r>
          </w:p>
        </w:tc>
        <w:tc>
          <w:tcPr>
            <w:tcW w:w="2424"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7</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2307"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11,8</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27625D">
        <w:trPr>
          <w:trHeight w:val="282"/>
          <w:jc w:val="center"/>
        </w:trPr>
        <w:tc>
          <w:tcPr>
            <w:tcW w:w="1242" w:type="dxa"/>
          </w:tcPr>
          <w:p w:rsidR="009C2A05" w:rsidRPr="006503C2" w:rsidRDefault="009C2A05" w:rsidP="0027625D">
            <w:pPr>
              <w:suppressAutoHyphens/>
              <w:ind w:hanging="142"/>
              <w:jc w:val="center"/>
              <w:rPr>
                <w:rFonts w:ascii="Times New Roman" w:hAnsi="Times New Roman"/>
                <w:sz w:val="24"/>
                <w:szCs w:val="24"/>
              </w:rPr>
            </w:pPr>
            <w:r w:rsidRPr="006503C2">
              <w:rPr>
                <w:rFonts w:ascii="Times New Roman" w:hAnsi="Times New Roman"/>
                <w:sz w:val="24"/>
                <w:szCs w:val="24"/>
              </w:rPr>
              <w:t>3</w:t>
            </w:r>
          </w:p>
        </w:tc>
        <w:tc>
          <w:tcPr>
            <w:tcW w:w="3597" w:type="dxa"/>
          </w:tcPr>
          <w:p w:rsidR="009C2A05" w:rsidRPr="006503C2" w:rsidRDefault="009C2A05" w:rsidP="009C2A05">
            <w:pPr>
              <w:rPr>
                <w:rFonts w:ascii="Times New Roman" w:hAnsi="Times New Roman"/>
                <w:sz w:val="24"/>
                <w:szCs w:val="24"/>
              </w:rPr>
            </w:pPr>
            <w:r w:rsidRPr="006503C2">
              <w:rPr>
                <w:rFonts w:ascii="Times New Roman" w:hAnsi="Times New Roman"/>
                <w:sz w:val="24"/>
                <w:szCs w:val="24"/>
              </w:rPr>
              <w:t>Изготавливаю сам</w:t>
            </w:r>
          </w:p>
        </w:tc>
        <w:tc>
          <w:tcPr>
            <w:tcW w:w="2424"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w:t>
            </w:r>
          </w:p>
        </w:tc>
        <w:tc>
          <w:tcPr>
            <w:tcW w:w="2307"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29,4</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bl>
    <w:p w:rsidR="009C2A05" w:rsidRPr="006503C2" w:rsidRDefault="009C2A05" w:rsidP="00BF1AD3">
      <w:pPr>
        <w:pStyle w:val="aff"/>
        <w:suppressAutoHyphens/>
        <w:spacing w:after="0" w:line="240" w:lineRule="auto"/>
        <w:ind w:left="0" w:firstLine="567"/>
        <w:jc w:val="both"/>
        <w:rPr>
          <w:rFonts w:ascii="Times New Roman" w:hAnsi="Times New Roman"/>
          <w:sz w:val="28"/>
          <w:szCs w:val="28"/>
        </w:rPr>
      </w:pPr>
      <w:r w:rsidRPr="006503C2">
        <w:rPr>
          <w:rFonts w:ascii="Times New Roman" w:hAnsi="Times New Roman"/>
          <w:sz w:val="28"/>
          <w:szCs w:val="28"/>
        </w:rPr>
        <w:t>Важно отметить, что один человек из опрошенных занимается продажей наркотических средств (см. Таблица 25)</w:t>
      </w:r>
    </w:p>
    <w:p w:rsidR="009C2A05" w:rsidRPr="006503C2" w:rsidRDefault="009C2A05" w:rsidP="009C2A05">
      <w:pPr>
        <w:pStyle w:val="aff"/>
        <w:suppressAutoHyphens/>
        <w:spacing w:after="0" w:line="360" w:lineRule="auto"/>
        <w:ind w:left="0" w:firstLine="567"/>
        <w:jc w:val="right"/>
        <w:rPr>
          <w:rFonts w:ascii="Times New Roman" w:hAnsi="Times New Roman"/>
          <w:sz w:val="24"/>
          <w:szCs w:val="24"/>
        </w:rPr>
      </w:pPr>
      <w:r w:rsidRPr="006503C2">
        <w:rPr>
          <w:rFonts w:ascii="Times New Roman" w:hAnsi="Times New Roman"/>
          <w:sz w:val="24"/>
          <w:szCs w:val="24"/>
        </w:rPr>
        <w:t>Таблица 25</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946"/>
        <w:gridCol w:w="1250"/>
        <w:gridCol w:w="1275"/>
        <w:gridCol w:w="1276"/>
        <w:gridCol w:w="1134"/>
      </w:tblGrid>
      <w:tr w:rsidR="009C2A05" w:rsidRPr="006503C2" w:rsidTr="0027625D">
        <w:tc>
          <w:tcPr>
            <w:tcW w:w="817" w:type="dxa"/>
            <w:vMerge w:val="restart"/>
            <w:shd w:val="clear" w:color="auto" w:fill="C6D9F1"/>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946" w:type="dxa"/>
            <w:vMerge w:val="restart"/>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4935" w:type="dxa"/>
            <w:gridSpan w:val="4"/>
            <w:shd w:val="clear" w:color="auto" w:fill="C6D9F1"/>
          </w:tcPr>
          <w:p w:rsidR="009C2A05" w:rsidRPr="006503C2" w:rsidRDefault="009C2A05" w:rsidP="009C2A05">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Учащиеся</w:t>
            </w:r>
          </w:p>
        </w:tc>
      </w:tr>
      <w:tr w:rsidR="009C2A05" w:rsidRPr="006503C2" w:rsidTr="0027625D">
        <w:trPr>
          <w:trHeight w:val="276"/>
        </w:trPr>
        <w:tc>
          <w:tcPr>
            <w:tcW w:w="817" w:type="dxa"/>
            <w:vMerge/>
            <w:shd w:val="clear" w:color="auto" w:fill="C6D9F1"/>
            <w:vAlign w:val="center"/>
          </w:tcPr>
          <w:p w:rsidR="009C2A05" w:rsidRPr="006503C2" w:rsidRDefault="009C2A05" w:rsidP="0027625D">
            <w:pPr>
              <w:ind w:hanging="142"/>
              <w:jc w:val="center"/>
              <w:rPr>
                <w:rFonts w:ascii="Times New Roman" w:hAnsi="Times New Roman"/>
                <w:sz w:val="24"/>
                <w:szCs w:val="24"/>
                <w:lang w:eastAsia="ar-SA"/>
              </w:rPr>
            </w:pPr>
          </w:p>
        </w:tc>
        <w:tc>
          <w:tcPr>
            <w:tcW w:w="3946" w:type="dxa"/>
            <w:vMerge/>
            <w:shd w:val="clear" w:color="auto" w:fill="C6D9F1"/>
            <w:vAlign w:val="center"/>
          </w:tcPr>
          <w:p w:rsidR="009C2A05" w:rsidRPr="006503C2" w:rsidRDefault="009C2A05" w:rsidP="009C2A05">
            <w:pPr>
              <w:rPr>
                <w:rFonts w:ascii="Times New Roman" w:hAnsi="Times New Roman"/>
                <w:sz w:val="24"/>
                <w:szCs w:val="24"/>
                <w:lang w:eastAsia="ar-SA"/>
              </w:rPr>
            </w:pPr>
          </w:p>
        </w:tc>
        <w:tc>
          <w:tcPr>
            <w:tcW w:w="1250" w:type="dxa"/>
            <w:shd w:val="clear" w:color="auto" w:fill="C6D9F1"/>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275" w:type="dxa"/>
            <w:shd w:val="clear" w:color="auto" w:fill="C6D9F1"/>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6" w:type="dxa"/>
            <w:shd w:val="clear" w:color="auto" w:fill="C6D9F1"/>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134" w:type="dxa"/>
            <w:shd w:val="clear" w:color="auto" w:fill="C6D9F1"/>
          </w:tcPr>
          <w:p w:rsidR="009C2A05" w:rsidRPr="006503C2" w:rsidRDefault="009C2A05" w:rsidP="0027625D">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9C2A05" w:rsidRPr="006503C2" w:rsidTr="0027625D">
        <w:tc>
          <w:tcPr>
            <w:tcW w:w="817"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946" w:type="dxa"/>
          </w:tcPr>
          <w:p w:rsidR="009C2A05" w:rsidRPr="006503C2" w:rsidRDefault="009C2A05" w:rsidP="009C2A05">
            <w:pPr>
              <w:ind w:right="-468"/>
              <w:outlineLvl w:val="0"/>
              <w:rPr>
                <w:rFonts w:ascii="Times New Roman" w:hAnsi="Times New Roman"/>
                <w:sz w:val="24"/>
                <w:szCs w:val="24"/>
              </w:rPr>
            </w:pPr>
            <w:bookmarkStart w:id="44" w:name="_Toc508900367"/>
            <w:bookmarkStart w:id="45" w:name="_Toc508988588"/>
            <w:bookmarkStart w:id="46" w:name="_Toc509224529"/>
            <w:r w:rsidRPr="006503C2">
              <w:rPr>
                <w:rFonts w:ascii="Times New Roman" w:hAnsi="Times New Roman"/>
                <w:sz w:val="24"/>
                <w:szCs w:val="24"/>
              </w:rPr>
              <w:t>Зарабатываю</w:t>
            </w:r>
            <w:bookmarkEnd w:id="44"/>
            <w:bookmarkEnd w:id="45"/>
            <w:bookmarkEnd w:id="46"/>
          </w:p>
        </w:tc>
        <w:tc>
          <w:tcPr>
            <w:tcW w:w="1250" w:type="dxa"/>
            <w:vAlign w:val="bottom"/>
          </w:tcPr>
          <w:p w:rsidR="009C2A05" w:rsidRPr="006503C2" w:rsidRDefault="009C2A05" w:rsidP="0027625D">
            <w:pPr>
              <w:ind w:firstLine="0"/>
              <w:jc w:val="center"/>
              <w:rPr>
                <w:rFonts w:ascii="Times New Roman" w:hAnsi="Times New Roman"/>
                <w:sz w:val="24"/>
                <w:szCs w:val="24"/>
              </w:rPr>
            </w:pPr>
            <w:r w:rsidRPr="006503C2">
              <w:rPr>
                <w:rFonts w:ascii="Times New Roman" w:hAnsi="Times New Roman"/>
                <w:sz w:val="24"/>
                <w:szCs w:val="24"/>
              </w:rPr>
              <w:t>0</w:t>
            </w:r>
          </w:p>
        </w:tc>
        <w:tc>
          <w:tcPr>
            <w:tcW w:w="1275" w:type="dxa"/>
          </w:tcPr>
          <w:p w:rsidR="009C2A05" w:rsidRPr="006503C2" w:rsidRDefault="009C2A05" w:rsidP="0027625D">
            <w:pPr>
              <w:ind w:firstLine="0"/>
              <w:jc w:val="center"/>
              <w:rPr>
                <w:rFonts w:ascii="Times New Roman" w:hAnsi="Times New Roman"/>
                <w:bCs/>
                <w:sz w:val="24"/>
                <w:szCs w:val="24"/>
              </w:rPr>
            </w:pPr>
            <w:r w:rsidRPr="006503C2">
              <w:rPr>
                <w:rFonts w:ascii="Times New Roman" w:hAnsi="Times New Roman"/>
                <w:bCs/>
                <w:sz w:val="24"/>
                <w:szCs w:val="24"/>
              </w:rPr>
              <w:t>0,0</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76" w:type="dxa"/>
            <w:vAlign w:val="bottom"/>
          </w:tcPr>
          <w:p w:rsidR="009C2A05" w:rsidRPr="006503C2" w:rsidRDefault="009C2A05" w:rsidP="0027625D">
            <w:pPr>
              <w:jc w:val="center"/>
              <w:rPr>
                <w:rFonts w:ascii="Times New Roman" w:hAnsi="Times New Roman"/>
                <w:sz w:val="24"/>
                <w:szCs w:val="24"/>
              </w:rPr>
            </w:pPr>
            <w:r w:rsidRPr="006503C2">
              <w:rPr>
                <w:rFonts w:ascii="Times New Roman" w:hAnsi="Times New Roman"/>
                <w:sz w:val="24"/>
                <w:szCs w:val="24"/>
              </w:rPr>
              <w:t>0</w:t>
            </w:r>
          </w:p>
        </w:tc>
        <w:tc>
          <w:tcPr>
            <w:tcW w:w="1134" w:type="dxa"/>
          </w:tcPr>
          <w:p w:rsidR="009C2A05" w:rsidRPr="006503C2" w:rsidRDefault="009C2A05" w:rsidP="0027625D">
            <w:pPr>
              <w:ind w:firstLine="0"/>
              <w:jc w:val="center"/>
              <w:rPr>
                <w:rFonts w:ascii="Times New Roman" w:hAnsi="Times New Roman"/>
                <w:bCs/>
                <w:sz w:val="24"/>
                <w:szCs w:val="24"/>
              </w:rPr>
            </w:pPr>
            <w:r w:rsidRPr="006503C2">
              <w:rPr>
                <w:rFonts w:ascii="Times New Roman" w:hAnsi="Times New Roman"/>
                <w:bCs/>
                <w:sz w:val="24"/>
                <w:szCs w:val="24"/>
              </w:rPr>
              <w:t>0,0</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27625D">
        <w:tc>
          <w:tcPr>
            <w:tcW w:w="817"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946"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Дают родители, супруг(а), другие родные</w:t>
            </w:r>
          </w:p>
        </w:tc>
        <w:tc>
          <w:tcPr>
            <w:tcW w:w="1250" w:type="dxa"/>
            <w:vAlign w:val="bottom"/>
          </w:tcPr>
          <w:p w:rsidR="009C2A05" w:rsidRPr="006503C2" w:rsidRDefault="009C2A05" w:rsidP="0027625D">
            <w:pPr>
              <w:ind w:firstLine="0"/>
              <w:jc w:val="center"/>
              <w:rPr>
                <w:rFonts w:ascii="Times New Roman" w:hAnsi="Times New Roman"/>
                <w:sz w:val="24"/>
                <w:szCs w:val="24"/>
              </w:rPr>
            </w:pPr>
            <w:r w:rsidRPr="006503C2">
              <w:rPr>
                <w:rFonts w:ascii="Times New Roman" w:hAnsi="Times New Roman"/>
                <w:sz w:val="24"/>
                <w:szCs w:val="24"/>
              </w:rPr>
              <w:t>0</w:t>
            </w:r>
          </w:p>
        </w:tc>
        <w:tc>
          <w:tcPr>
            <w:tcW w:w="1275" w:type="dxa"/>
          </w:tcPr>
          <w:p w:rsidR="009C2A05" w:rsidRPr="006503C2" w:rsidRDefault="009C2A05" w:rsidP="0027625D">
            <w:pPr>
              <w:ind w:firstLine="0"/>
              <w:jc w:val="center"/>
              <w:rPr>
                <w:rFonts w:ascii="Times New Roman" w:hAnsi="Times New Roman"/>
                <w:bCs/>
                <w:sz w:val="24"/>
                <w:szCs w:val="24"/>
              </w:rPr>
            </w:pPr>
            <w:r w:rsidRPr="006503C2">
              <w:rPr>
                <w:rFonts w:ascii="Times New Roman" w:hAnsi="Times New Roman"/>
                <w:bCs/>
                <w:sz w:val="24"/>
                <w:szCs w:val="24"/>
              </w:rPr>
              <w:t>0,0</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76" w:type="dxa"/>
            <w:vAlign w:val="bottom"/>
          </w:tcPr>
          <w:p w:rsidR="009C2A05" w:rsidRPr="006503C2" w:rsidRDefault="009C2A05" w:rsidP="0027625D">
            <w:pPr>
              <w:jc w:val="center"/>
              <w:rPr>
                <w:rFonts w:ascii="Times New Roman" w:hAnsi="Times New Roman"/>
                <w:sz w:val="24"/>
                <w:szCs w:val="24"/>
              </w:rPr>
            </w:pPr>
            <w:r w:rsidRPr="006503C2">
              <w:rPr>
                <w:rFonts w:ascii="Times New Roman" w:hAnsi="Times New Roman"/>
                <w:sz w:val="24"/>
                <w:szCs w:val="24"/>
              </w:rPr>
              <w:t>0</w:t>
            </w:r>
          </w:p>
        </w:tc>
        <w:tc>
          <w:tcPr>
            <w:tcW w:w="1134" w:type="dxa"/>
          </w:tcPr>
          <w:p w:rsidR="009C2A05" w:rsidRPr="006503C2" w:rsidRDefault="009C2A05" w:rsidP="0027625D">
            <w:pPr>
              <w:ind w:firstLine="0"/>
              <w:jc w:val="center"/>
              <w:rPr>
                <w:rFonts w:ascii="Times New Roman" w:hAnsi="Times New Roman"/>
                <w:bCs/>
                <w:sz w:val="24"/>
                <w:szCs w:val="24"/>
              </w:rPr>
            </w:pPr>
            <w:r w:rsidRPr="006503C2">
              <w:rPr>
                <w:rFonts w:ascii="Times New Roman" w:hAnsi="Times New Roman"/>
                <w:bCs/>
                <w:sz w:val="24"/>
                <w:szCs w:val="24"/>
              </w:rPr>
              <w:t>0,0</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27625D">
        <w:tc>
          <w:tcPr>
            <w:tcW w:w="817"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946"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Продаю наркотики</w:t>
            </w:r>
          </w:p>
        </w:tc>
        <w:tc>
          <w:tcPr>
            <w:tcW w:w="1250" w:type="dxa"/>
            <w:vAlign w:val="bottom"/>
          </w:tcPr>
          <w:p w:rsidR="009C2A05" w:rsidRPr="006503C2" w:rsidRDefault="009C2A05" w:rsidP="0027625D">
            <w:pPr>
              <w:ind w:hanging="108"/>
              <w:jc w:val="center"/>
              <w:rPr>
                <w:rFonts w:ascii="Times New Roman" w:hAnsi="Times New Roman"/>
                <w:sz w:val="24"/>
                <w:szCs w:val="24"/>
              </w:rPr>
            </w:pPr>
            <w:r w:rsidRPr="006503C2">
              <w:rPr>
                <w:rFonts w:ascii="Times New Roman" w:hAnsi="Times New Roman"/>
                <w:sz w:val="24"/>
                <w:szCs w:val="24"/>
              </w:rPr>
              <w:t>1</w:t>
            </w:r>
          </w:p>
        </w:tc>
        <w:tc>
          <w:tcPr>
            <w:tcW w:w="1275" w:type="dxa"/>
          </w:tcPr>
          <w:p w:rsidR="009C2A05" w:rsidRPr="006503C2" w:rsidRDefault="009C2A05" w:rsidP="0027625D">
            <w:pPr>
              <w:ind w:firstLine="0"/>
              <w:jc w:val="center"/>
              <w:rPr>
                <w:rFonts w:ascii="Times New Roman" w:hAnsi="Times New Roman"/>
                <w:bCs/>
                <w:sz w:val="24"/>
                <w:szCs w:val="24"/>
              </w:rPr>
            </w:pPr>
            <w:r w:rsidRPr="006503C2">
              <w:rPr>
                <w:rFonts w:ascii="Times New Roman" w:hAnsi="Times New Roman"/>
                <w:bCs/>
                <w:sz w:val="24"/>
                <w:szCs w:val="24"/>
              </w:rPr>
              <w:t>0,3</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76" w:type="dxa"/>
            <w:vAlign w:val="bottom"/>
          </w:tcPr>
          <w:p w:rsidR="009C2A05" w:rsidRPr="006503C2" w:rsidRDefault="009C2A05" w:rsidP="0027625D">
            <w:pPr>
              <w:jc w:val="center"/>
              <w:rPr>
                <w:rFonts w:ascii="Times New Roman" w:hAnsi="Times New Roman"/>
                <w:sz w:val="24"/>
                <w:szCs w:val="24"/>
              </w:rPr>
            </w:pPr>
            <w:r w:rsidRPr="006503C2">
              <w:rPr>
                <w:rFonts w:ascii="Times New Roman" w:hAnsi="Times New Roman"/>
                <w:sz w:val="24"/>
                <w:szCs w:val="24"/>
              </w:rPr>
              <w:t>0</w:t>
            </w:r>
          </w:p>
        </w:tc>
        <w:tc>
          <w:tcPr>
            <w:tcW w:w="1134" w:type="dxa"/>
          </w:tcPr>
          <w:p w:rsidR="009C2A05" w:rsidRPr="006503C2" w:rsidRDefault="009C2A05" w:rsidP="0027625D">
            <w:pPr>
              <w:ind w:firstLine="0"/>
              <w:jc w:val="center"/>
              <w:rPr>
                <w:rFonts w:ascii="Times New Roman" w:hAnsi="Times New Roman"/>
                <w:bCs/>
                <w:sz w:val="24"/>
                <w:szCs w:val="24"/>
              </w:rPr>
            </w:pPr>
            <w:r w:rsidRPr="006503C2">
              <w:rPr>
                <w:rFonts w:ascii="Times New Roman" w:hAnsi="Times New Roman"/>
                <w:bCs/>
                <w:sz w:val="24"/>
                <w:szCs w:val="24"/>
              </w:rPr>
              <w:t>0,0</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27625D">
        <w:tc>
          <w:tcPr>
            <w:tcW w:w="817"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946"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Дают друзья и знакомые</w:t>
            </w:r>
          </w:p>
        </w:tc>
        <w:tc>
          <w:tcPr>
            <w:tcW w:w="1250" w:type="dxa"/>
            <w:vAlign w:val="bottom"/>
          </w:tcPr>
          <w:p w:rsidR="009C2A05" w:rsidRPr="006503C2" w:rsidRDefault="009C2A05" w:rsidP="0027625D">
            <w:pPr>
              <w:ind w:hanging="108"/>
              <w:jc w:val="center"/>
              <w:rPr>
                <w:rFonts w:ascii="Times New Roman" w:hAnsi="Times New Roman"/>
                <w:sz w:val="24"/>
                <w:szCs w:val="24"/>
              </w:rPr>
            </w:pPr>
            <w:r w:rsidRPr="006503C2">
              <w:rPr>
                <w:rFonts w:ascii="Times New Roman" w:hAnsi="Times New Roman"/>
                <w:sz w:val="24"/>
                <w:szCs w:val="24"/>
              </w:rPr>
              <w:t>1</w:t>
            </w:r>
          </w:p>
        </w:tc>
        <w:tc>
          <w:tcPr>
            <w:tcW w:w="1275" w:type="dxa"/>
          </w:tcPr>
          <w:p w:rsidR="009C2A05" w:rsidRPr="006503C2" w:rsidRDefault="009C2A05" w:rsidP="0027625D">
            <w:pPr>
              <w:ind w:firstLine="0"/>
              <w:jc w:val="center"/>
              <w:rPr>
                <w:rFonts w:ascii="Times New Roman" w:hAnsi="Times New Roman"/>
                <w:bCs/>
                <w:sz w:val="24"/>
                <w:szCs w:val="24"/>
              </w:rPr>
            </w:pPr>
            <w:r w:rsidRPr="006503C2">
              <w:rPr>
                <w:rFonts w:ascii="Times New Roman" w:hAnsi="Times New Roman"/>
                <w:bCs/>
                <w:sz w:val="24"/>
                <w:szCs w:val="24"/>
              </w:rPr>
              <w:t>0,3</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76" w:type="dxa"/>
            <w:vAlign w:val="bottom"/>
          </w:tcPr>
          <w:p w:rsidR="009C2A05" w:rsidRPr="006503C2" w:rsidRDefault="009C2A05" w:rsidP="0027625D">
            <w:pPr>
              <w:jc w:val="center"/>
              <w:rPr>
                <w:rFonts w:ascii="Times New Roman" w:hAnsi="Times New Roman"/>
                <w:sz w:val="24"/>
                <w:szCs w:val="24"/>
              </w:rPr>
            </w:pPr>
            <w:r w:rsidRPr="006503C2">
              <w:rPr>
                <w:rFonts w:ascii="Times New Roman" w:hAnsi="Times New Roman"/>
                <w:sz w:val="24"/>
                <w:szCs w:val="24"/>
              </w:rPr>
              <w:t>0</w:t>
            </w:r>
          </w:p>
        </w:tc>
        <w:tc>
          <w:tcPr>
            <w:tcW w:w="1134" w:type="dxa"/>
          </w:tcPr>
          <w:p w:rsidR="009C2A05" w:rsidRPr="006503C2" w:rsidRDefault="009C2A05" w:rsidP="0027625D">
            <w:pPr>
              <w:ind w:firstLine="0"/>
              <w:jc w:val="center"/>
              <w:rPr>
                <w:rFonts w:ascii="Times New Roman" w:hAnsi="Times New Roman"/>
                <w:bCs/>
                <w:sz w:val="24"/>
                <w:szCs w:val="24"/>
              </w:rPr>
            </w:pPr>
            <w:r w:rsidRPr="006503C2">
              <w:rPr>
                <w:rFonts w:ascii="Times New Roman" w:hAnsi="Times New Roman"/>
                <w:bCs/>
                <w:sz w:val="24"/>
                <w:szCs w:val="24"/>
              </w:rPr>
              <w:t>0,0</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27625D">
        <w:trPr>
          <w:trHeight w:val="146"/>
        </w:trPr>
        <w:tc>
          <w:tcPr>
            <w:tcW w:w="817"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946"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Продаю свои вещи</w:t>
            </w:r>
          </w:p>
        </w:tc>
        <w:tc>
          <w:tcPr>
            <w:tcW w:w="1250" w:type="dxa"/>
            <w:vAlign w:val="bottom"/>
          </w:tcPr>
          <w:p w:rsidR="009C2A05" w:rsidRPr="006503C2" w:rsidRDefault="009C2A05" w:rsidP="0027625D">
            <w:pPr>
              <w:ind w:hanging="108"/>
              <w:jc w:val="center"/>
              <w:rPr>
                <w:rFonts w:ascii="Times New Roman" w:hAnsi="Times New Roman"/>
                <w:sz w:val="24"/>
                <w:szCs w:val="24"/>
              </w:rPr>
            </w:pPr>
            <w:r w:rsidRPr="006503C2">
              <w:rPr>
                <w:rFonts w:ascii="Times New Roman" w:hAnsi="Times New Roman"/>
                <w:sz w:val="24"/>
                <w:szCs w:val="24"/>
              </w:rPr>
              <w:t>0</w:t>
            </w:r>
          </w:p>
        </w:tc>
        <w:tc>
          <w:tcPr>
            <w:tcW w:w="1275" w:type="dxa"/>
          </w:tcPr>
          <w:p w:rsidR="009C2A05" w:rsidRPr="006503C2" w:rsidRDefault="009C2A05" w:rsidP="0027625D">
            <w:pPr>
              <w:ind w:firstLine="0"/>
              <w:jc w:val="center"/>
              <w:rPr>
                <w:rFonts w:ascii="Times New Roman" w:hAnsi="Times New Roman"/>
                <w:bCs/>
                <w:sz w:val="24"/>
                <w:szCs w:val="24"/>
              </w:rPr>
            </w:pPr>
            <w:r w:rsidRPr="006503C2">
              <w:rPr>
                <w:rFonts w:ascii="Times New Roman" w:hAnsi="Times New Roman"/>
                <w:bCs/>
                <w:sz w:val="24"/>
                <w:szCs w:val="24"/>
              </w:rPr>
              <w:t>0,0</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76" w:type="dxa"/>
            <w:vAlign w:val="bottom"/>
          </w:tcPr>
          <w:p w:rsidR="009C2A05" w:rsidRPr="006503C2" w:rsidRDefault="009C2A05" w:rsidP="0027625D">
            <w:pPr>
              <w:jc w:val="center"/>
              <w:rPr>
                <w:rFonts w:ascii="Times New Roman" w:hAnsi="Times New Roman"/>
                <w:sz w:val="24"/>
                <w:szCs w:val="24"/>
              </w:rPr>
            </w:pPr>
            <w:r w:rsidRPr="006503C2">
              <w:rPr>
                <w:rFonts w:ascii="Times New Roman" w:hAnsi="Times New Roman"/>
                <w:sz w:val="24"/>
                <w:szCs w:val="24"/>
              </w:rPr>
              <w:t>0</w:t>
            </w:r>
          </w:p>
        </w:tc>
        <w:tc>
          <w:tcPr>
            <w:tcW w:w="1134" w:type="dxa"/>
          </w:tcPr>
          <w:p w:rsidR="009C2A05" w:rsidRPr="006503C2" w:rsidRDefault="009C2A05" w:rsidP="0027625D">
            <w:pPr>
              <w:ind w:firstLine="0"/>
              <w:jc w:val="center"/>
              <w:rPr>
                <w:rFonts w:ascii="Times New Roman" w:hAnsi="Times New Roman"/>
                <w:bCs/>
                <w:sz w:val="24"/>
                <w:szCs w:val="24"/>
              </w:rPr>
            </w:pPr>
            <w:r w:rsidRPr="006503C2">
              <w:rPr>
                <w:rFonts w:ascii="Times New Roman" w:hAnsi="Times New Roman"/>
                <w:bCs/>
                <w:sz w:val="24"/>
                <w:szCs w:val="24"/>
              </w:rPr>
              <w:t>0,0</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27625D">
        <w:tc>
          <w:tcPr>
            <w:tcW w:w="817"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3946"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Всякими другими законными пут</w:t>
            </w:r>
            <w:r w:rsidRPr="006503C2">
              <w:rPr>
                <w:rFonts w:ascii="Times New Roman" w:hAnsi="Times New Roman"/>
                <w:sz w:val="24"/>
                <w:szCs w:val="24"/>
              </w:rPr>
              <w:t>я</w:t>
            </w:r>
            <w:r w:rsidRPr="006503C2">
              <w:rPr>
                <w:rFonts w:ascii="Times New Roman" w:hAnsi="Times New Roman"/>
                <w:sz w:val="24"/>
                <w:szCs w:val="24"/>
              </w:rPr>
              <w:t>ми</w:t>
            </w:r>
          </w:p>
        </w:tc>
        <w:tc>
          <w:tcPr>
            <w:tcW w:w="1250" w:type="dxa"/>
            <w:vAlign w:val="bottom"/>
          </w:tcPr>
          <w:p w:rsidR="009C2A05" w:rsidRPr="006503C2" w:rsidRDefault="009C2A05" w:rsidP="0027625D">
            <w:pPr>
              <w:ind w:hanging="108"/>
              <w:jc w:val="center"/>
              <w:rPr>
                <w:rFonts w:ascii="Times New Roman" w:hAnsi="Times New Roman"/>
                <w:sz w:val="24"/>
                <w:szCs w:val="24"/>
              </w:rPr>
            </w:pPr>
            <w:r w:rsidRPr="006503C2">
              <w:rPr>
                <w:rFonts w:ascii="Times New Roman" w:hAnsi="Times New Roman"/>
                <w:sz w:val="24"/>
                <w:szCs w:val="24"/>
              </w:rPr>
              <w:t>0</w:t>
            </w:r>
          </w:p>
        </w:tc>
        <w:tc>
          <w:tcPr>
            <w:tcW w:w="1275" w:type="dxa"/>
          </w:tcPr>
          <w:p w:rsidR="009C2A05" w:rsidRPr="006503C2" w:rsidRDefault="009C2A05" w:rsidP="0027625D">
            <w:pPr>
              <w:ind w:firstLine="0"/>
              <w:jc w:val="center"/>
              <w:rPr>
                <w:rFonts w:ascii="Times New Roman" w:hAnsi="Times New Roman"/>
                <w:bCs/>
                <w:sz w:val="24"/>
                <w:szCs w:val="24"/>
              </w:rPr>
            </w:pPr>
            <w:r w:rsidRPr="006503C2">
              <w:rPr>
                <w:rFonts w:ascii="Times New Roman" w:hAnsi="Times New Roman"/>
                <w:bCs/>
                <w:sz w:val="24"/>
                <w:szCs w:val="24"/>
              </w:rPr>
              <w:t>0,0</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76" w:type="dxa"/>
            <w:vAlign w:val="bottom"/>
          </w:tcPr>
          <w:p w:rsidR="009C2A05" w:rsidRPr="006503C2" w:rsidRDefault="009C2A05" w:rsidP="0027625D">
            <w:pPr>
              <w:jc w:val="center"/>
              <w:rPr>
                <w:rFonts w:ascii="Times New Roman" w:hAnsi="Times New Roman"/>
                <w:sz w:val="24"/>
                <w:szCs w:val="24"/>
              </w:rPr>
            </w:pPr>
            <w:r w:rsidRPr="006503C2">
              <w:rPr>
                <w:rFonts w:ascii="Times New Roman" w:hAnsi="Times New Roman"/>
                <w:sz w:val="24"/>
                <w:szCs w:val="24"/>
              </w:rPr>
              <w:t>1</w:t>
            </w:r>
          </w:p>
        </w:tc>
        <w:tc>
          <w:tcPr>
            <w:tcW w:w="1134" w:type="dxa"/>
          </w:tcPr>
          <w:p w:rsidR="009C2A05" w:rsidRPr="006503C2" w:rsidRDefault="009C2A05" w:rsidP="0027625D">
            <w:pPr>
              <w:ind w:firstLine="0"/>
              <w:jc w:val="center"/>
              <w:rPr>
                <w:rFonts w:ascii="Times New Roman" w:hAnsi="Times New Roman"/>
                <w:bCs/>
                <w:sz w:val="24"/>
                <w:szCs w:val="24"/>
              </w:rPr>
            </w:pPr>
            <w:r w:rsidRPr="006503C2">
              <w:rPr>
                <w:rFonts w:ascii="Times New Roman" w:hAnsi="Times New Roman"/>
                <w:bCs/>
                <w:sz w:val="24"/>
                <w:szCs w:val="24"/>
              </w:rPr>
              <w:t>0,1</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27625D">
        <w:tc>
          <w:tcPr>
            <w:tcW w:w="817"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7</w:t>
            </w:r>
          </w:p>
        </w:tc>
        <w:tc>
          <w:tcPr>
            <w:tcW w:w="3946"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Всякими другими незаконными п</w:t>
            </w:r>
            <w:r w:rsidRPr="006503C2">
              <w:rPr>
                <w:rFonts w:ascii="Times New Roman" w:hAnsi="Times New Roman"/>
                <w:sz w:val="24"/>
                <w:szCs w:val="24"/>
              </w:rPr>
              <w:t>у</w:t>
            </w:r>
            <w:r w:rsidRPr="006503C2">
              <w:rPr>
                <w:rFonts w:ascii="Times New Roman" w:hAnsi="Times New Roman"/>
                <w:sz w:val="24"/>
                <w:szCs w:val="24"/>
              </w:rPr>
              <w:t>тями</w:t>
            </w:r>
          </w:p>
        </w:tc>
        <w:tc>
          <w:tcPr>
            <w:tcW w:w="1250" w:type="dxa"/>
            <w:vAlign w:val="bottom"/>
          </w:tcPr>
          <w:p w:rsidR="009C2A05" w:rsidRPr="006503C2" w:rsidRDefault="009C2A05" w:rsidP="0027625D">
            <w:pPr>
              <w:ind w:hanging="108"/>
              <w:jc w:val="center"/>
              <w:rPr>
                <w:rFonts w:ascii="Times New Roman" w:hAnsi="Times New Roman"/>
                <w:sz w:val="24"/>
                <w:szCs w:val="24"/>
              </w:rPr>
            </w:pPr>
            <w:r w:rsidRPr="006503C2">
              <w:rPr>
                <w:rFonts w:ascii="Times New Roman" w:hAnsi="Times New Roman"/>
                <w:sz w:val="24"/>
                <w:szCs w:val="24"/>
              </w:rPr>
              <w:t>0</w:t>
            </w:r>
          </w:p>
        </w:tc>
        <w:tc>
          <w:tcPr>
            <w:tcW w:w="1275" w:type="dxa"/>
          </w:tcPr>
          <w:p w:rsidR="009C2A05" w:rsidRPr="006503C2" w:rsidRDefault="009C2A05" w:rsidP="0027625D">
            <w:pPr>
              <w:ind w:firstLine="0"/>
              <w:jc w:val="center"/>
              <w:rPr>
                <w:rFonts w:ascii="Times New Roman" w:hAnsi="Times New Roman"/>
                <w:bCs/>
                <w:sz w:val="24"/>
                <w:szCs w:val="24"/>
              </w:rPr>
            </w:pPr>
            <w:r w:rsidRPr="006503C2">
              <w:rPr>
                <w:rFonts w:ascii="Times New Roman" w:hAnsi="Times New Roman"/>
                <w:bCs/>
                <w:sz w:val="24"/>
                <w:szCs w:val="24"/>
              </w:rPr>
              <w:t>0,0</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76" w:type="dxa"/>
            <w:vAlign w:val="bottom"/>
          </w:tcPr>
          <w:p w:rsidR="009C2A05" w:rsidRPr="006503C2" w:rsidRDefault="009C2A05" w:rsidP="0027625D">
            <w:pPr>
              <w:jc w:val="center"/>
              <w:rPr>
                <w:rFonts w:ascii="Times New Roman" w:hAnsi="Times New Roman"/>
                <w:sz w:val="24"/>
                <w:szCs w:val="24"/>
              </w:rPr>
            </w:pPr>
            <w:r w:rsidRPr="006503C2">
              <w:rPr>
                <w:rFonts w:ascii="Times New Roman" w:hAnsi="Times New Roman"/>
                <w:sz w:val="24"/>
                <w:szCs w:val="24"/>
              </w:rPr>
              <w:t>0</w:t>
            </w:r>
          </w:p>
        </w:tc>
        <w:tc>
          <w:tcPr>
            <w:tcW w:w="1134" w:type="dxa"/>
          </w:tcPr>
          <w:p w:rsidR="009C2A05" w:rsidRPr="006503C2" w:rsidRDefault="009C2A05" w:rsidP="0027625D">
            <w:pPr>
              <w:ind w:firstLine="0"/>
              <w:jc w:val="center"/>
              <w:rPr>
                <w:rFonts w:ascii="Times New Roman" w:hAnsi="Times New Roman"/>
                <w:bCs/>
                <w:sz w:val="24"/>
                <w:szCs w:val="24"/>
              </w:rPr>
            </w:pPr>
            <w:r w:rsidRPr="006503C2">
              <w:rPr>
                <w:rFonts w:ascii="Times New Roman" w:hAnsi="Times New Roman"/>
                <w:bCs/>
                <w:sz w:val="24"/>
                <w:szCs w:val="24"/>
              </w:rPr>
              <w:t>0,0</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r w:rsidR="009C2A05" w:rsidRPr="006503C2" w:rsidTr="0027625D">
        <w:tc>
          <w:tcPr>
            <w:tcW w:w="817" w:type="dxa"/>
          </w:tcPr>
          <w:p w:rsidR="009C2A05" w:rsidRPr="006503C2" w:rsidRDefault="009C2A05" w:rsidP="0027625D">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8</w:t>
            </w:r>
          </w:p>
        </w:tc>
        <w:tc>
          <w:tcPr>
            <w:tcW w:w="3946"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Вообще не покупаю сам(а)</w:t>
            </w:r>
          </w:p>
        </w:tc>
        <w:tc>
          <w:tcPr>
            <w:tcW w:w="1250" w:type="dxa"/>
            <w:vAlign w:val="bottom"/>
          </w:tcPr>
          <w:p w:rsidR="009C2A05" w:rsidRPr="006503C2" w:rsidRDefault="009C2A05" w:rsidP="0027625D">
            <w:pPr>
              <w:ind w:hanging="108"/>
              <w:jc w:val="center"/>
              <w:rPr>
                <w:rFonts w:ascii="Times New Roman" w:hAnsi="Times New Roman"/>
                <w:sz w:val="24"/>
                <w:szCs w:val="24"/>
              </w:rPr>
            </w:pPr>
            <w:r w:rsidRPr="006503C2">
              <w:rPr>
                <w:rFonts w:ascii="Times New Roman" w:hAnsi="Times New Roman"/>
                <w:sz w:val="24"/>
                <w:szCs w:val="24"/>
              </w:rPr>
              <w:t>5</w:t>
            </w:r>
          </w:p>
        </w:tc>
        <w:tc>
          <w:tcPr>
            <w:tcW w:w="1275" w:type="dxa"/>
          </w:tcPr>
          <w:p w:rsidR="009C2A05" w:rsidRPr="006503C2" w:rsidRDefault="009C2A05" w:rsidP="0027625D">
            <w:pPr>
              <w:ind w:firstLine="0"/>
              <w:rPr>
                <w:rFonts w:ascii="Times New Roman" w:hAnsi="Times New Roman"/>
                <w:bCs/>
                <w:sz w:val="24"/>
                <w:szCs w:val="24"/>
              </w:rPr>
            </w:pPr>
            <w:r w:rsidRPr="006503C2">
              <w:rPr>
                <w:rFonts w:ascii="Times New Roman" w:hAnsi="Times New Roman"/>
                <w:bCs/>
                <w:sz w:val="24"/>
                <w:szCs w:val="24"/>
              </w:rPr>
              <w:t>1,4</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c>
          <w:tcPr>
            <w:tcW w:w="1276" w:type="dxa"/>
            <w:vAlign w:val="bottom"/>
          </w:tcPr>
          <w:p w:rsidR="009C2A05" w:rsidRPr="006503C2" w:rsidRDefault="009C2A05" w:rsidP="0027625D">
            <w:pPr>
              <w:jc w:val="center"/>
              <w:rPr>
                <w:rFonts w:ascii="Times New Roman" w:hAnsi="Times New Roman"/>
                <w:sz w:val="24"/>
                <w:szCs w:val="24"/>
              </w:rPr>
            </w:pPr>
            <w:r w:rsidRPr="006503C2">
              <w:rPr>
                <w:rFonts w:ascii="Times New Roman" w:hAnsi="Times New Roman"/>
                <w:sz w:val="24"/>
                <w:szCs w:val="24"/>
              </w:rPr>
              <w:t>3</w:t>
            </w:r>
          </w:p>
        </w:tc>
        <w:tc>
          <w:tcPr>
            <w:tcW w:w="1134" w:type="dxa"/>
          </w:tcPr>
          <w:p w:rsidR="009C2A05" w:rsidRPr="006503C2" w:rsidRDefault="009C2A05" w:rsidP="0027625D">
            <w:pPr>
              <w:ind w:firstLine="0"/>
              <w:rPr>
                <w:rFonts w:ascii="Times New Roman" w:hAnsi="Times New Roman"/>
                <w:bCs/>
                <w:sz w:val="24"/>
                <w:szCs w:val="24"/>
              </w:rPr>
            </w:pPr>
            <w:r w:rsidRPr="006503C2">
              <w:rPr>
                <w:rFonts w:ascii="Times New Roman" w:hAnsi="Times New Roman"/>
                <w:bCs/>
                <w:sz w:val="24"/>
                <w:szCs w:val="24"/>
              </w:rPr>
              <w:t>0,4</w:t>
            </w:r>
            <w:r w:rsidR="00FD6959" w:rsidRPr="006503C2">
              <w:rPr>
                <w:rFonts w:ascii="Times New Roman" w:hAnsi="Times New Roman"/>
                <w:bCs/>
                <w:sz w:val="24"/>
                <w:szCs w:val="24"/>
              </w:rPr>
              <w:t xml:space="preserve"> </w:t>
            </w:r>
            <w:r w:rsidRPr="006503C2">
              <w:rPr>
                <w:rFonts w:ascii="Times New Roman" w:hAnsi="Times New Roman"/>
                <w:bCs/>
                <w:sz w:val="24"/>
                <w:szCs w:val="24"/>
              </w:rPr>
              <w:t>%</w:t>
            </w:r>
          </w:p>
        </w:tc>
      </w:tr>
    </w:tbl>
    <w:p w:rsidR="009C2A05" w:rsidRPr="006503C2" w:rsidRDefault="009C2A05" w:rsidP="009C2A05">
      <w:pPr>
        <w:pStyle w:val="aff"/>
        <w:suppressAutoHyphens/>
        <w:spacing w:after="0" w:line="240" w:lineRule="auto"/>
        <w:ind w:left="0" w:firstLine="567"/>
        <w:rPr>
          <w:rFonts w:ascii="Times New Roman" w:hAnsi="Times New Roman"/>
          <w:sz w:val="28"/>
          <w:szCs w:val="28"/>
        </w:rPr>
      </w:pPr>
    </w:p>
    <w:p w:rsidR="009C2A05" w:rsidRPr="006503C2" w:rsidRDefault="009C2A05" w:rsidP="009C2A05">
      <w:pPr>
        <w:pStyle w:val="aff"/>
        <w:suppressAutoHyphens/>
        <w:spacing w:after="0" w:line="240" w:lineRule="auto"/>
        <w:ind w:left="0" w:firstLine="567"/>
        <w:jc w:val="both"/>
        <w:rPr>
          <w:rFonts w:ascii="Times New Roman" w:hAnsi="Times New Roman"/>
          <w:sz w:val="28"/>
          <w:szCs w:val="28"/>
        </w:rPr>
      </w:pPr>
      <w:r w:rsidRPr="006503C2">
        <w:rPr>
          <w:rFonts w:ascii="Times New Roman" w:hAnsi="Times New Roman"/>
          <w:sz w:val="28"/>
          <w:szCs w:val="28"/>
        </w:rPr>
        <w:t>Лицами, через которые приобретаются наркотические средства, остаются медицинские работники, друзья и знакомые являются (см. Таблица 26)</w:t>
      </w:r>
    </w:p>
    <w:p w:rsidR="009C2A05" w:rsidRPr="006503C2" w:rsidRDefault="009C2A05" w:rsidP="009C2A05">
      <w:pPr>
        <w:pStyle w:val="aff"/>
        <w:suppressAutoHyphens/>
        <w:spacing w:after="0" w:line="360" w:lineRule="auto"/>
        <w:ind w:left="0" w:firstLine="567"/>
        <w:jc w:val="right"/>
        <w:rPr>
          <w:rFonts w:ascii="Times New Roman" w:hAnsi="Times New Roman"/>
          <w:sz w:val="24"/>
          <w:szCs w:val="24"/>
        </w:rPr>
      </w:pPr>
      <w:r w:rsidRPr="006503C2">
        <w:rPr>
          <w:rFonts w:ascii="Times New Roman" w:hAnsi="Times New Roman"/>
          <w:sz w:val="24"/>
          <w:szCs w:val="24"/>
        </w:rPr>
        <w:t>Таблица 26</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1"/>
        <w:gridCol w:w="3739"/>
        <w:gridCol w:w="2470"/>
        <w:gridCol w:w="2350"/>
      </w:tblGrid>
      <w:tr w:rsidR="009C2A05" w:rsidRPr="006503C2" w:rsidTr="0027625D">
        <w:trPr>
          <w:trHeight w:val="964"/>
          <w:jc w:val="center"/>
        </w:trPr>
        <w:tc>
          <w:tcPr>
            <w:tcW w:w="1191" w:type="dxa"/>
            <w:shd w:val="clear" w:color="auto" w:fill="C6D9F1"/>
          </w:tcPr>
          <w:p w:rsidR="009C2A05" w:rsidRPr="006503C2" w:rsidRDefault="009C2A05" w:rsidP="0027625D">
            <w:pPr>
              <w:suppressAutoHyphens/>
              <w:ind w:right="155" w:firstLine="0"/>
              <w:jc w:val="center"/>
              <w:rPr>
                <w:rFonts w:ascii="Times New Roman" w:hAnsi="Times New Roman"/>
                <w:b/>
                <w:sz w:val="24"/>
                <w:szCs w:val="24"/>
              </w:rPr>
            </w:pPr>
            <w:r w:rsidRPr="006503C2">
              <w:rPr>
                <w:rFonts w:ascii="Times New Roman" w:hAnsi="Times New Roman"/>
                <w:b/>
                <w:sz w:val="24"/>
                <w:szCs w:val="24"/>
              </w:rPr>
              <w:t>№</w:t>
            </w:r>
          </w:p>
          <w:p w:rsidR="009C2A05" w:rsidRPr="006503C2" w:rsidRDefault="009C2A05" w:rsidP="0027625D">
            <w:pPr>
              <w:tabs>
                <w:tab w:val="left" w:pos="975"/>
              </w:tabs>
              <w:suppressAutoHyphens/>
              <w:ind w:right="155" w:firstLine="0"/>
              <w:jc w:val="center"/>
              <w:rPr>
                <w:rFonts w:ascii="Times New Roman" w:hAnsi="Times New Roman"/>
                <w:b/>
                <w:sz w:val="24"/>
                <w:szCs w:val="24"/>
              </w:rPr>
            </w:pPr>
            <w:r w:rsidRPr="006503C2">
              <w:rPr>
                <w:rFonts w:ascii="Times New Roman" w:hAnsi="Times New Roman"/>
                <w:b/>
                <w:sz w:val="24"/>
                <w:szCs w:val="24"/>
              </w:rPr>
              <w:t>п/п</w:t>
            </w:r>
          </w:p>
        </w:tc>
        <w:tc>
          <w:tcPr>
            <w:tcW w:w="3739" w:type="dxa"/>
            <w:shd w:val="clear" w:color="auto" w:fill="C6D9F1"/>
          </w:tcPr>
          <w:p w:rsidR="009C2A05" w:rsidRPr="006503C2" w:rsidRDefault="009C2A05" w:rsidP="00E544F3">
            <w:pPr>
              <w:suppressAutoHyphens/>
              <w:ind w:firstLine="0"/>
              <w:rPr>
                <w:rFonts w:ascii="Times New Roman" w:hAnsi="Times New Roman"/>
                <w:b/>
                <w:sz w:val="24"/>
                <w:szCs w:val="24"/>
              </w:rPr>
            </w:pPr>
            <w:r w:rsidRPr="006503C2">
              <w:rPr>
                <w:rFonts w:ascii="Times New Roman" w:hAnsi="Times New Roman"/>
                <w:b/>
                <w:sz w:val="24"/>
                <w:szCs w:val="24"/>
              </w:rPr>
              <w:t>Лица, используемые для приобретения наркотических средств</w:t>
            </w:r>
          </w:p>
        </w:tc>
        <w:tc>
          <w:tcPr>
            <w:tcW w:w="2470" w:type="dxa"/>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2016 год</w:t>
            </w:r>
          </w:p>
        </w:tc>
        <w:tc>
          <w:tcPr>
            <w:tcW w:w="2350" w:type="dxa"/>
            <w:shd w:val="clear" w:color="auto" w:fill="C6D9F1"/>
          </w:tcPr>
          <w:p w:rsidR="009C2A05" w:rsidRPr="006503C2" w:rsidRDefault="009C2A05" w:rsidP="009C2A05">
            <w:pPr>
              <w:suppressAutoHyphens/>
              <w:rPr>
                <w:rFonts w:ascii="Times New Roman" w:hAnsi="Times New Roman"/>
                <w:b/>
                <w:sz w:val="24"/>
                <w:szCs w:val="24"/>
              </w:rPr>
            </w:pPr>
            <w:r w:rsidRPr="006503C2">
              <w:rPr>
                <w:rFonts w:ascii="Times New Roman" w:hAnsi="Times New Roman"/>
                <w:b/>
                <w:sz w:val="24"/>
                <w:szCs w:val="24"/>
              </w:rPr>
              <w:t>2017 год</w:t>
            </w:r>
          </w:p>
        </w:tc>
      </w:tr>
      <w:tr w:rsidR="009C2A05" w:rsidRPr="006503C2" w:rsidTr="0027625D">
        <w:trPr>
          <w:trHeight w:val="276"/>
          <w:jc w:val="center"/>
        </w:trPr>
        <w:tc>
          <w:tcPr>
            <w:tcW w:w="1191" w:type="dxa"/>
          </w:tcPr>
          <w:p w:rsidR="009C2A05" w:rsidRPr="006503C2" w:rsidRDefault="009C2A05" w:rsidP="0027625D">
            <w:pPr>
              <w:ind w:right="155" w:firstLine="0"/>
              <w:jc w:val="center"/>
              <w:rPr>
                <w:rFonts w:ascii="Times New Roman" w:hAnsi="Times New Roman"/>
                <w:sz w:val="24"/>
                <w:szCs w:val="24"/>
              </w:rPr>
            </w:pPr>
            <w:r w:rsidRPr="006503C2">
              <w:rPr>
                <w:rFonts w:ascii="Times New Roman" w:hAnsi="Times New Roman"/>
                <w:sz w:val="24"/>
                <w:szCs w:val="24"/>
              </w:rPr>
              <w:t>1</w:t>
            </w:r>
          </w:p>
        </w:tc>
        <w:tc>
          <w:tcPr>
            <w:tcW w:w="3739"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Достают друзья, знакомые</w:t>
            </w:r>
          </w:p>
        </w:tc>
        <w:tc>
          <w:tcPr>
            <w:tcW w:w="2470"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63</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2350"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70,6</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27625D">
        <w:trPr>
          <w:trHeight w:val="276"/>
          <w:jc w:val="center"/>
        </w:trPr>
        <w:tc>
          <w:tcPr>
            <w:tcW w:w="1191" w:type="dxa"/>
          </w:tcPr>
          <w:p w:rsidR="009C2A05" w:rsidRPr="006503C2" w:rsidRDefault="009C2A05" w:rsidP="0027625D">
            <w:pPr>
              <w:ind w:right="155" w:firstLine="0"/>
              <w:jc w:val="center"/>
              <w:rPr>
                <w:rFonts w:ascii="Times New Roman" w:hAnsi="Times New Roman"/>
                <w:sz w:val="24"/>
                <w:szCs w:val="24"/>
              </w:rPr>
            </w:pPr>
            <w:r w:rsidRPr="006503C2">
              <w:rPr>
                <w:rFonts w:ascii="Times New Roman" w:hAnsi="Times New Roman"/>
                <w:sz w:val="24"/>
                <w:szCs w:val="24"/>
              </w:rPr>
              <w:t>2</w:t>
            </w:r>
          </w:p>
        </w:tc>
        <w:tc>
          <w:tcPr>
            <w:tcW w:w="3739"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Через медицинских работников</w:t>
            </w:r>
          </w:p>
        </w:tc>
        <w:tc>
          <w:tcPr>
            <w:tcW w:w="2470"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6</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2350"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5,9</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r w:rsidR="009C2A05" w:rsidRPr="006503C2" w:rsidTr="0027625D">
        <w:trPr>
          <w:trHeight w:val="290"/>
          <w:jc w:val="center"/>
        </w:trPr>
        <w:tc>
          <w:tcPr>
            <w:tcW w:w="1191" w:type="dxa"/>
          </w:tcPr>
          <w:p w:rsidR="009C2A05" w:rsidRPr="006503C2" w:rsidRDefault="009C2A05" w:rsidP="0027625D">
            <w:pPr>
              <w:suppressAutoHyphens/>
              <w:ind w:right="155" w:firstLine="0"/>
              <w:jc w:val="center"/>
              <w:rPr>
                <w:rFonts w:ascii="Times New Roman" w:hAnsi="Times New Roman"/>
                <w:sz w:val="24"/>
                <w:szCs w:val="24"/>
              </w:rPr>
            </w:pPr>
            <w:r w:rsidRPr="006503C2">
              <w:rPr>
                <w:rFonts w:ascii="Times New Roman" w:hAnsi="Times New Roman"/>
                <w:sz w:val="24"/>
                <w:szCs w:val="24"/>
              </w:rPr>
              <w:t>3</w:t>
            </w:r>
          </w:p>
        </w:tc>
        <w:tc>
          <w:tcPr>
            <w:tcW w:w="3739" w:type="dxa"/>
          </w:tcPr>
          <w:p w:rsidR="009C2A05" w:rsidRPr="006503C2" w:rsidRDefault="009C2A05" w:rsidP="0027625D">
            <w:pPr>
              <w:ind w:firstLine="0"/>
              <w:rPr>
                <w:rFonts w:ascii="Times New Roman" w:hAnsi="Times New Roman"/>
                <w:sz w:val="24"/>
                <w:szCs w:val="24"/>
              </w:rPr>
            </w:pPr>
            <w:r w:rsidRPr="006503C2">
              <w:rPr>
                <w:rFonts w:ascii="Times New Roman" w:hAnsi="Times New Roman"/>
                <w:sz w:val="24"/>
                <w:szCs w:val="24"/>
              </w:rPr>
              <w:t>Иначе</w:t>
            </w:r>
          </w:p>
        </w:tc>
        <w:tc>
          <w:tcPr>
            <w:tcW w:w="2470"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6</w:t>
            </w:r>
            <w:r w:rsidR="00FD6959" w:rsidRPr="006503C2">
              <w:rPr>
                <w:rFonts w:ascii="Times New Roman" w:hAnsi="Times New Roman"/>
                <w:sz w:val="24"/>
                <w:szCs w:val="24"/>
              </w:rPr>
              <w:t xml:space="preserve"> </w:t>
            </w:r>
            <w:r w:rsidRPr="006503C2">
              <w:rPr>
                <w:rFonts w:ascii="Times New Roman" w:hAnsi="Times New Roman"/>
                <w:sz w:val="24"/>
                <w:szCs w:val="24"/>
              </w:rPr>
              <w:t>%</w:t>
            </w:r>
          </w:p>
        </w:tc>
        <w:tc>
          <w:tcPr>
            <w:tcW w:w="2350" w:type="dxa"/>
          </w:tcPr>
          <w:p w:rsidR="009C2A05" w:rsidRPr="006503C2" w:rsidRDefault="009C2A05" w:rsidP="009C2A05">
            <w:pPr>
              <w:suppressAutoHyphens/>
              <w:jc w:val="center"/>
              <w:rPr>
                <w:rFonts w:ascii="Times New Roman" w:hAnsi="Times New Roman"/>
                <w:sz w:val="24"/>
                <w:szCs w:val="24"/>
              </w:rPr>
            </w:pPr>
            <w:r w:rsidRPr="006503C2">
              <w:rPr>
                <w:rFonts w:ascii="Times New Roman" w:hAnsi="Times New Roman"/>
                <w:sz w:val="24"/>
                <w:szCs w:val="24"/>
              </w:rPr>
              <w:t>23,0</w:t>
            </w:r>
            <w:r w:rsidR="00FD6959" w:rsidRPr="006503C2">
              <w:rPr>
                <w:rFonts w:ascii="Times New Roman" w:hAnsi="Times New Roman"/>
                <w:sz w:val="24"/>
                <w:szCs w:val="24"/>
              </w:rPr>
              <w:t xml:space="preserve"> </w:t>
            </w:r>
            <w:r w:rsidRPr="006503C2">
              <w:rPr>
                <w:rFonts w:ascii="Times New Roman" w:hAnsi="Times New Roman"/>
                <w:sz w:val="24"/>
                <w:szCs w:val="24"/>
              </w:rPr>
              <w:t>%</w:t>
            </w:r>
          </w:p>
        </w:tc>
      </w:tr>
    </w:tbl>
    <w:p w:rsidR="009C2A05" w:rsidRPr="006503C2" w:rsidRDefault="009C2A05" w:rsidP="00BF1AD3">
      <w:pPr>
        <w:suppressAutoHyphens/>
        <w:ind w:firstLine="0"/>
        <w:rPr>
          <w:rFonts w:ascii="Times New Roman" w:hAnsi="Times New Roman"/>
          <w:szCs w:val="28"/>
        </w:rPr>
      </w:pPr>
    </w:p>
    <w:p w:rsidR="009C2A05" w:rsidRPr="006503C2" w:rsidRDefault="009C2A05" w:rsidP="009C2A05">
      <w:pPr>
        <w:pStyle w:val="aff"/>
        <w:suppressAutoHyphens/>
        <w:spacing w:after="0" w:line="240" w:lineRule="auto"/>
        <w:ind w:left="0" w:firstLine="720"/>
        <w:jc w:val="both"/>
        <w:rPr>
          <w:rFonts w:ascii="Times New Roman" w:hAnsi="Times New Roman"/>
          <w:sz w:val="28"/>
          <w:szCs w:val="28"/>
        </w:rPr>
      </w:pPr>
      <w:r w:rsidRPr="006503C2">
        <w:rPr>
          <w:rFonts w:ascii="Times New Roman" w:hAnsi="Times New Roman"/>
          <w:sz w:val="28"/>
          <w:szCs w:val="28"/>
        </w:rPr>
        <w:t xml:space="preserve">Анализ распространенности употребления наркотиков среди респондентов показывает раннее вовлечение несовершеннолетних в наркогенную ситуацию. К наиболее распространённым причинам употребления наркотиков респонденты отнесли: любопытство, конформность поведения, отсутствие организованного досуга, жизненные трудности. Можно констатировать, что именно ближайшее окружение  респондентов обеспечивает их необходимыми наркотическими и психоактивными веществами. Косвенным свидетельством распространения </w:t>
      </w:r>
      <w:r w:rsidRPr="006503C2">
        <w:rPr>
          <w:rFonts w:ascii="Times New Roman" w:hAnsi="Times New Roman"/>
          <w:sz w:val="28"/>
          <w:szCs w:val="28"/>
        </w:rPr>
        <w:lastRenderedPageBreak/>
        <w:t xml:space="preserve">наркотиков является личное знакомство молодежи с людьми, употребляющими наркотические вещества. Важно отметить, факт появления продажи наркотических средств респондентами мониторинга. </w:t>
      </w:r>
    </w:p>
    <w:p w:rsidR="009C2A05" w:rsidRPr="006503C2" w:rsidRDefault="009C2A05" w:rsidP="009C2A05">
      <w:pPr>
        <w:suppressAutoHyphens/>
        <w:ind w:firstLine="540"/>
        <w:rPr>
          <w:rFonts w:ascii="Times New Roman" w:hAnsi="Times New Roman"/>
          <w:b/>
          <w:szCs w:val="28"/>
        </w:rPr>
      </w:pPr>
    </w:p>
    <w:p w:rsidR="009C2A05" w:rsidRPr="006503C2" w:rsidRDefault="006503C2" w:rsidP="00FD6959">
      <w:pPr>
        <w:suppressAutoHyphens/>
        <w:ind w:firstLine="540"/>
        <w:jc w:val="center"/>
        <w:rPr>
          <w:rFonts w:ascii="Times New Roman" w:hAnsi="Times New Roman"/>
          <w:b/>
          <w:i/>
          <w:szCs w:val="28"/>
        </w:rPr>
      </w:pPr>
      <w:r w:rsidRPr="006503C2">
        <w:rPr>
          <w:rFonts w:ascii="Times New Roman" w:hAnsi="Times New Roman"/>
          <w:b/>
          <w:i/>
          <w:szCs w:val="28"/>
        </w:rPr>
        <w:t>7</w:t>
      </w:r>
      <w:r w:rsidR="009C2A05" w:rsidRPr="006503C2">
        <w:rPr>
          <w:rFonts w:ascii="Times New Roman" w:hAnsi="Times New Roman"/>
          <w:b/>
          <w:i/>
          <w:szCs w:val="28"/>
        </w:rPr>
        <w:t>. Выводы</w:t>
      </w:r>
    </w:p>
    <w:p w:rsidR="009C2A05" w:rsidRPr="006503C2" w:rsidRDefault="009C2A05" w:rsidP="009C2A05">
      <w:pPr>
        <w:suppressAutoHyphens/>
        <w:ind w:firstLine="540"/>
        <w:rPr>
          <w:rFonts w:ascii="Times New Roman" w:hAnsi="Times New Roman"/>
          <w:szCs w:val="28"/>
        </w:rPr>
      </w:pPr>
      <w:r w:rsidRPr="006503C2">
        <w:rPr>
          <w:rFonts w:ascii="Times New Roman" w:hAnsi="Times New Roman"/>
          <w:szCs w:val="28"/>
        </w:rPr>
        <w:t>Анализируя данные мониторинга наркоситуации за 201</w:t>
      </w:r>
      <w:r w:rsidR="00B26D51" w:rsidRPr="006503C2">
        <w:rPr>
          <w:rFonts w:ascii="Times New Roman" w:hAnsi="Times New Roman"/>
          <w:szCs w:val="28"/>
        </w:rPr>
        <w:t>7</w:t>
      </w:r>
      <w:r w:rsidR="00FD6959" w:rsidRPr="006503C2">
        <w:rPr>
          <w:rFonts w:ascii="Times New Roman" w:hAnsi="Times New Roman"/>
          <w:szCs w:val="28"/>
        </w:rPr>
        <w:t xml:space="preserve"> год, </w:t>
      </w:r>
      <w:r w:rsidRPr="006503C2">
        <w:rPr>
          <w:rFonts w:ascii="Times New Roman" w:hAnsi="Times New Roman"/>
          <w:szCs w:val="28"/>
        </w:rPr>
        <w:t>отмечаются стабильные на протяжении последних трех лет риски: нестабильность социально-экономической жизни, нерешенные острые проблемы, недостаточность именно данных ресурсов отдыха и досуга. Наличие пролонгированных нерешенных социальных и экономических проблем, проблем преступности, неудовлетворенность рекреационными условиям</w:t>
      </w:r>
      <w:r w:rsidR="00FD6959" w:rsidRPr="006503C2">
        <w:rPr>
          <w:rFonts w:ascii="Times New Roman" w:hAnsi="Times New Roman"/>
          <w:szCs w:val="28"/>
        </w:rPr>
        <w:t>и</w:t>
      </w:r>
      <w:r w:rsidRPr="006503C2">
        <w:rPr>
          <w:rFonts w:ascii="Times New Roman" w:hAnsi="Times New Roman"/>
          <w:szCs w:val="28"/>
        </w:rPr>
        <w:t xml:space="preserve"> продолжают оставаться факторами риска наркотизации общество, согласно полученным данным, что требует специальных мер по решению вышеизложенных проблем. Важными респонденты посчитали развитие спортивной сферы, а также озеленение населенных пунктов.</w:t>
      </w:r>
    </w:p>
    <w:p w:rsidR="009C2A05" w:rsidRPr="006503C2" w:rsidRDefault="009C2A05" w:rsidP="009C2A05">
      <w:pPr>
        <w:suppressAutoHyphens/>
        <w:ind w:firstLine="540"/>
        <w:rPr>
          <w:rFonts w:ascii="Times New Roman" w:hAnsi="Times New Roman"/>
          <w:szCs w:val="28"/>
        </w:rPr>
      </w:pPr>
      <w:r w:rsidRPr="006503C2">
        <w:rPr>
          <w:rFonts w:ascii="Times New Roman" w:hAnsi="Times New Roman"/>
          <w:szCs w:val="28"/>
        </w:rPr>
        <w:t>Актуальность проблемы наркомании, на фоне иных социальных и экономических проблем остается низкой на протяжении последних лет, также отмечается рост твердых антинаркотических установок у населения Забайкальского края, растет их здоровое окружение у респондентов. Отмечается рост людей, владеющих информацией о законодательной ответственности за наркопреступления, что также является риском развития наркоситуации. Вышеизложенное становится протективными факторами населения Забайкальского края.</w:t>
      </w:r>
    </w:p>
    <w:p w:rsidR="00D029DD" w:rsidRPr="006503C2" w:rsidRDefault="009C2A05" w:rsidP="00BF1AD3">
      <w:pPr>
        <w:ind w:firstLine="567"/>
        <w:rPr>
          <w:rFonts w:ascii="Times New Roman" w:hAnsi="Times New Roman"/>
          <w:bCs/>
          <w:szCs w:val="28"/>
          <w:highlight w:val="yellow"/>
        </w:rPr>
      </w:pPr>
      <w:r w:rsidRPr="006503C2">
        <w:rPr>
          <w:rFonts w:ascii="Times New Roman" w:hAnsi="Times New Roman"/>
          <w:szCs w:val="28"/>
        </w:rPr>
        <w:t>Наибольшее влияние на респондентов при употреблении наркотиков оказывает эмоциональный (сформированные интерес к наркотическим вещ</w:t>
      </w:r>
      <w:r w:rsidRPr="006503C2">
        <w:rPr>
          <w:rFonts w:ascii="Times New Roman" w:hAnsi="Times New Roman"/>
          <w:szCs w:val="28"/>
        </w:rPr>
        <w:t>е</w:t>
      </w:r>
      <w:r w:rsidRPr="006503C2">
        <w:rPr>
          <w:rFonts w:ascii="Times New Roman" w:hAnsi="Times New Roman"/>
          <w:szCs w:val="28"/>
        </w:rPr>
        <w:t xml:space="preserve">ствам), </w:t>
      </w:r>
      <w:r w:rsidRPr="006503C2">
        <w:rPr>
          <w:rFonts w:ascii="Times New Roman" w:hAnsi="Times New Roman"/>
          <w:bCs/>
          <w:szCs w:val="28"/>
        </w:rPr>
        <w:t>субмиссивный (неспособность противостоять предложением, жел</w:t>
      </w:r>
      <w:r w:rsidRPr="006503C2">
        <w:rPr>
          <w:rFonts w:ascii="Times New Roman" w:hAnsi="Times New Roman"/>
          <w:bCs/>
          <w:szCs w:val="28"/>
        </w:rPr>
        <w:t>а</w:t>
      </w:r>
      <w:r w:rsidRPr="006503C2">
        <w:rPr>
          <w:rFonts w:ascii="Times New Roman" w:hAnsi="Times New Roman"/>
          <w:bCs/>
          <w:szCs w:val="28"/>
        </w:rPr>
        <w:t>ние быть «как все»), атарктические (</w:t>
      </w:r>
      <w:r w:rsidRPr="006503C2">
        <w:rPr>
          <w:rFonts w:ascii="Times New Roman" w:hAnsi="Times New Roman"/>
          <w:szCs w:val="28"/>
          <w:shd w:val="clear" w:color="auto" w:fill="FFFFFF"/>
        </w:rPr>
        <w:t>желанием нейтрализовать негативные</w:t>
      </w:r>
      <w:r w:rsidRPr="006503C2">
        <w:rPr>
          <w:rFonts w:ascii="Times New Roman" w:hAnsi="Times New Roman"/>
          <w:szCs w:val="28"/>
        </w:rPr>
        <w:t xml:space="preserve"> </w:t>
      </w:r>
      <w:r w:rsidRPr="006503C2">
        <w:rPr>
          <w:rFonts w:ascii="Times New Roman" w:hAnsi="Times New Roman"/>
          <w:bCs/>
          <w:szCs w:val="28"/>
          <w:shd w:val="clear" w:color="auto" w:fill="FFFFFF"/>
        </w:rPr>
        <w:t>эмоциональные</w:t>
      </w:r>
      <w:r w:rsidRPr="006503C2">
        <w:rPr>
          <w:rFonts w:ascii="Times New Roman" w:hAnsi="Times New Roman"/>
          <w:b/>
          <w:bCs/>
          <w:szCs w:val="28"/>
          <w:shd w:val="clear" w:color="auto" w:fill="FFFFFF"/>
        </w:rPr>
        <w:t xml:space="preserve"> </w:t>
      </w:r>
      <w:r w:rsidRPr="006503C2">
        <w:rPr>
          <w:rFonts w:ascii="Times New Roman" w:hAnsi="Times New Roman"/>
          <w:szCs w:val="28"/>
          <w:shd w:val="clear" w:color="auto" w:fill="FFFFFF"/>
        </w:rPr>
        <w:t xml:space="preserve">переживания) </w:t>
      </w:r>
      <w:r w:rsidRPr="006503C2">
        <w:rPr>
          <w:rFonts w:ascii="Times New Roman" w:hAnsi="Times New Roman"/>
          <w:bCs/>
          <w:szCs w:val="28"/>
        </w:rPr>
        <w:t xml:space="preserve">мотивы. </w:t>
      </w:r>
      <w:r w:rsidRPr="006503C2">
        <w:rPr>
          <w:rFonts w:ascii="Times New Roman" w:hAnsi="Times New Roman"/>
          <w:szCs w:val="28"/>
        </w:rPr>
        <w:t>Данные результаты могут свидетел</w:t>
      </w:r>
      <w:r w:rsidRPr="006503C2">
        <w:rPr>
          <w:rFonts w:ascii="Times New Roman" w:hAnsi="Times New Roman"/>
          <w:szCs w:val="28"/>
        </w:rPr>
        <w:t>ь</w:t>
      </w:r>
      <w:r w:rsidRPr="006503C2">
        <w:rPr>
          <w:rFonts w:ascii="Times New Roman" w:hAnsi="Times New Roman"/>
          <w:szCs w:val="28"/>
        </w:rPr>
        <w:t>ствовать также о предрасположенности реципиентов «группы риска» к уходу от реальности посредством изменения своего психического состояния, о склонностях к иллюзорно-компенсаторному способу решения личн</w:t>
      </w:r>
      <w:r w:rsidRPr="006503C2">
        <w:rPr>
          <w:rFonts w:ascii="Times New Roman" w:hAnsi="Times New Roman"/>
          <w:szCs w:val="28"/>
        </w:rPr>
        <w:t>о</w:t>
      </w:r>
      <w:r w:rsidRPr="006503C2">
        <w:rPr>
          <w:rFonts w:ascii="Times New Roman" w:hAnsi="Times New Roman"/>
          <w:szCs w:val="28"/>
        </w:rPr>
        <w:t>стных проблем. Кроме того, эти результаты могут свидетельствовать об ориентации обучающихся «группы риска» на чувственную сторону жизни, о наличии «сенсорной жажды», о гедонистически ориентированных нормах и ценн</w:t>
      </w:r>
      <w:r w:rsidRPr="006503C2">
        <w:rPr>
          <w:rFonts w:ascii="Times New Roman" w:hAnsi="Times New Roman"/>
          <w:szCs w:val="28"/>
        </w:rPr>
        <w:t>о</w:t>
      </w:r>
      <w:r w:rsidRPr="006503C2">
        <w:rPr>
          <w:rFonts w:ascii="Times New Roman" w:hAnsi="Times New Roman"/>
          <w:szCs w:val="28"/>
        </w:rPr>
        <w:t>стях.</w:t>
      </w:r>
    </w:p>
    <w:p w:rsidR="00473541" w:rsidRDefault="00473541" w:rsidP="00FD5C4B">
      <w:pPr>
        <w:pStyle w:val="aff"/>
        <w:spacing w:after="0" w:line="240" w:lineRule="auto"/>
        <w:jc w:val="center"/>
        <w:rPr>
          <w:rFonts w:ascii="Times New Roman" w:eastAsia="Calibri" w:hAnsi="Times New Roman"/>
          <w:b/>
          <w:sz w:val="28"/>
          <w:szCs w:val="28"/>
        </w:rPr>
      </w:pPr>
    </w:p>
    <w:p w:rsidR="00473541" w:rsidRDefault="00473541" w:rsidP="00FD5C4B">
      <w:pPr>
        <w:pStyle w:val="aff"/>
        <w:spacing w:after="0" w:line="240" w:lineRule="auto"/>
        <w:jc w:val="center"/>
        <w:rPr>
          <w:rFonts w:ascii="Times New Roman" w:eastAsia="Calibri" w:hAnsi="Times New Roman"/>
          <w:b/>
          <w:sz w:val="28"/>
          <w:szCs w:val="28"/>
        </w:rPr>
      </w:pPr>
    </w:p>
    <w:p w:rsidR="00FD5C4B" w:rsidRPr="006503C2" w:rsidRDefault="00FD5C4B" w:rsidP="00FD5C4B">
      <w:pPr>
        <w:pStyle w:val="aff"/>
        <w:spacing w:after="0" w:line="240" w:lineRule="auto"/>
        <w:jc w:val="center"/>
        <w:rPr>
          <w:rFonts w:ascii="Times New Roman" w:hAnsi="Times New Roman"/>
          <w:b/>
          <w:iCs/>
          <w:sz w:val="28"/>
          <w:szCs w:val="28"/>
        </w:rPr>
      </w:pPr>
      <w:r w:rsidRPr="006503C2">
        <w:rPr>
          <w:rFonts w:ascii="Times New Roman" w:hAnsi="Times New Roman"/>
          <w:b/>
          <w:sz w:val="28"/>
          <w:szCs w:val="28"/>
        </w:rPr>
        <w:t xml:space="preserve">ИТОГОВЫЙ ПРОТОКОЛ </w:t>
      </w:r>
    </w:p>
    <w:p w:rsidR="00FD5C4B" w:rsidRPr="006503C2" w:rsidRDefault="00FD5C4B" w:rsidP="00FD5C4B">
      <w:pPr>
        <w:pStyle w:val="aff"/>
        <w:spacing w:after="0" w:line="240" w:lineRule="auto"/>
        <w:jc w:val="center"/>
        <w:rPr>
          <w:rFonts w:ascii="Times New Roman" w:hAnsi="Times New Roman"/>
          <w:b/>
          <w:iCs/>
          <w:sz w:val="28"/>
          <w:szCs w:val="28"/>
        </w:rPr>
      </w:pPr>
      <w:r w:rsidRPr="006503C2">
        <w:rPr>
          <w:rFonts w:ascii="Times New Roman" w:hAnsi="Times New Roman"/>
          <w:b/>
          <w:iCs/>
          <w:sz w:val="28"/>
          <w:szCs w:val="28"/>
        </w:rPr>
        <w:t>социологического исследования</w:t>
      </w:r>
    </w:p>
    <w:p w:rsidR="00FD5C4B" w:rsidRPr="006503C2" w:rsidRDefault="00FD5C4B" w:rsidP="00FD5C4B">
      <w:pPr>
        <w:ind w:left="360"/>
        <w:rPr>
          <w:rFonts w:ascii="Times New Roman" w:hAnsi="Times New Roman"/>
          <w:szCs w:val="28"/>
        </w:rPr>
      </w:pPr>
    </w:p>
    <w:p w:rsidR="00FD5C4B" w:rsidRPr="006503C2" w:rsidRDefault="00FD5C4B" w:rsidP="006503C2">
      <w:pPr>
        <w:rPr>
          <w:rFonts w:ascii="Times New Roman" w:hAnsi="Times New Roman"/>
          <w:iCs/>
          <w:szCs w:val="28"/>
        </w:rPr>
      </w:pPr>
      <w:r w:rsidRPr="006503C2">
        <w:rPr>
          <w:rFonts w:ascii="Times New Roman" w:hAnsi="Times New Roman"/>
          <w:szCs w:val="28"/>
        </w:rPr>
        <w:t>Социологическое исследование по выявлению уровня наркотизации общества и отношения населения Забайкальского края к проблемам нарк</w:t>
      </w:r>
      <w:r w:rsidRPr="006503C2">
        <w:rPr>
          <w:rFonts w:ascii="Times New Roman" w:hAnsi="Times New Roman"/>
          <w:szCs w:val="28"/>
        </w:rPr>
        <w:t>о</w:t>
      </w:r>
      <w:r w:rsidRPr="006503C2">
        <w:rPr>
          <w:rFonts w:ascii="Times New Roman" w:hAnsi="Times New Roman"/>
          <w:szCs w:val="28"/>
        </w:rPr>
        <w:t>мании проведено специалистами Государственного учреждения «Забайкал</w:t>
      </w:r>
      <w:r w:rsidRPr="006503C2">
        <w:rPr>
          <w:rFonts w:ascii="Times New Roman" w:hAnsi="Times New Roman"/>
          <w:szCs w:val="28"/>
        </w:rPr>
        <w:t>ь</w:t>
      </w:r>
      <w:r w:rsidRPr="006503C2">
        <w:rPr>
          <w:rFonts w:ascii="Times New Roman" w:hAnsi="Times New Roman"/>
          <w:szCs w:val="28"/>
        </w:rPr>
        <w:t>ский краевой Центр психолого-педагогической, медицинской и социальной помощи «Семья».</w:t>
      </w:r>
    </w:p>
    <w:p w:rsidR="00FD5C4B" w:rsidRPr="006503C2" w:rsidRDefault="00FD5C4B" w:rsidP="00FD5C4B">
      <w:pPr>
        <w:jc w:val="center"/>
        <w:rPr>
          <w:rFonts w:ascii="Times New Roman" w:hAnsi="Times New Roman"/>
          <w:b/>
          <w:szCs w:val="28"/>
        </w:rPr>
      </w:pPr>
      <w:r w:rsidRPr="006503C2">
        <w:rPr>
          <w:rFonts w:ascii="Times New Roman" w:hAnsi="Times New Roman"/>
          <w:b/>
          <w:szCs w:val="28"/>
        </w:rPr>
        <w:lastRenderedPageBreak/>
        <w:t>Анализ группы респондентов</w:t>
      </w: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1. Распределение по полу</w:t>
      </w:r>
    </w:p>
    <w:tbl>
      <w:tblPr>
        <w:tblStyle w:val="aff3"/>
        <w:tblW w:w="0" w:type="auto"/>
        <w:tblInd w:w="142" w:type="dxa"/>
        <w:tblLook w:val="04A0"/>
      </w:tblPr>
      <w:tblGrid>
        <w:gridCol w:w="1242"/>
        <w:gridCol w:w="2137"/>
        <w:gridCol w:w="2977"/>
        <w:gridCol w:w="3072"/>
      </w:tblGrid>
      <w:tr w:rsidR="00FD5C4B" w:rsidRPr="006503C2" w:rsidTr="00355073">
        <w:tc>
          <w:tcPr>
            <w:tcW w:w="1242" w:type="dxa"/>
            <w:shd w:val="clear" w:color="auto" w:fill="B6DDE8" w:themeFill="accent5" w:themeFillTint="66"/>
          </w:tcPr>
          <w:p w:rsidR="00FD5C4B" w:rsidRPr="006503C2" w:rsidRDefault="00FD5C4B" w:rsidP="00355073">
            <w:pPr>
              <w:ind w:hanging="142"/>
              <w:jc w:val="center"/>
              <w:rPr>
                <w:sz w:val="24"/>
                <w:szCs w:val="24"/>
              </w:rPr>
            </w:pPr>
            <w:r w:rsidRPr="006503C2">
              <w:rPr>
                <w:sz w:val="24"/>
                <w:szCs w:val="24"/>
              </w:rPr>
              <w:t>№</w:t>
            </w:r>
          </w:p>
        </w:tc>
        <w:tc>
          <w:tcPr>
            <w:tcW w:w="2137" w:type="dxa"/>
            <w:shd w:val="clear" w:color="auto" w:fill="B6DDE8" w:themeFill="accent5" w:themeFillTint="66"/>
          </w:tcPr>
          <w:p w:rsidR="00FD5C4B" w:rsidRPr="006503C2" w:rsidRDefault="00FD5C4B" w:rsidP="00FD5C4B">
            <w:pPr>
              <w:rPr>
                <w:sz w:val="24"/>
                <w:szCs w:val="24"/>
              </w:rPr>
            </w:pPr>
            <w:r w:rsidRPr="006503C2">
              <w:rPr>
                <w:sz w:val="24"/>
                <w:szCs w:val="24"/>
                <w:lang w:eastAsia="ar-SA"/>
              </w:rPr>
              <w:t>Вариант ответа</w:t>
            </w:r>
          </w:p>
        </w:tc>
        <w:tc>
          <w:tcPr>
            <w:tcW w:w="2977" w:type="dxa"/>
            <w:shd w:val="clear" w:color="auto" w:fill="B6DDE8" w:themeFill="accent5" w:themeFillTint="66"/>
          </w:tcPr>
          <w:p w:rsidR="00FD5C4B" w:rsidRPr="006503C2" w:rsidRDefault="00FD5C4B" w:rsidP="00FD5C4B">
            <w:pPr>
              <w:rPr>
                <w:sz w:val="24"/>
                <w:szCs w:val="24"/>
              </w:rPr>
            </w:pPr>
            <w:r w:rsidRPr="006503C2">
              <w:rPr>
                <w:sz w:val="24"/>
                <w:szCs w:val="24"/>
              </w:rPr>
              <w:t>Кол-во</w:t>
            </w:r>
          </w:p>
        </w:tc>
        <w:tc>
          <w:tcPr>
            <w:tcW w:w="3072" w:type="dxa"/>
            <w:shd w:val="clear" w:color="auto" w:fill="B6DDE8" w:themeFill="accent5" w:themeFillTint="66"/>
          </w:tcPr>
          <w:p w:rsidR="00FD5C4B" w:rsidRPr="006503C2" w:rsidRDefault="00FD5C4B" w:rsidP="00FD5C4B">
            <w:pPr>
              <w:rPr>
                <w:sz w:val="24"/>
                <w:szCs w:val="24"/>
              </w:rPr>
            </w:pPr>
            <w:r w:rsidRPr="006503C2">
              <w:rPr>
                <w:sz w:val="24"/>
                <w:szCs w:val="24"/>
              </w:rPr>
              <w:t>%</w:t>
            </w:r>
          </w:p>
        </w:tc>
      </w:tr>
      <w:tr w:rsidR="00FD5C4B" w:rsidRPr="006503C2" w:rsidTr="00355073">
        <w:tc>
          <w:tcPr>
            <w:tcW w:w="1242" w:type="dxa"/>
          </w:tcPr>
          <w:p w:rsidR="00FD5C4B" w:rsidRPr="006503C2" w:rsidRDefault="00FD5C4B" w:rsidP="00355073">
            <w:pPr>
              <w:ind w:hanging="142"/>
              <w:jc w:val="center"/>
              <w:rPr>
                <w:sz w:val="24"/>
                <w:szCs w:val="24"/>
              </w:rPr>
            </w:pPr>
            <w:r w:rsidRPr="006503C2">
              <w:rPr>
                <w:sz w:val="24"/>
                <w:szCs w:val="24"/>
              </w:rPr>
              <w:t>1.</w:t>
            </w:r>
          </w:p>
        </w:tc>
        <w:tc>
          <w:tcPr>
            <w:tcW w:w="2137" w:type="dxa"/>
          </w:tcPr>
          <w:p w:rsidR="00FD5C4B" w:rsidRPr="006503C2" w:rsidRDefault="00FD5C4B" w:rsidP="00FD5C4B">
            <w:pPr>
              <w:rPr>
                <w:sz w:val="24"/>
                <w:szCs w:val="24"/>
              </w:rPr>
            </w:pPr>
            <w:r w:rsidRPr="006503C2">
              <w:rPr>
                <w:sz w:val="24"/>
                <w:szCs w:val="24"/>
              </w:rPr>
              <w:t>Мужской</w:t>
            </w:r>
          </w:p>
        </w:tc>
        <w:tc>
          <w:tcPr>
            <w:tcW w:w="2977" w:type="dxa"/>
          </w:tcPr>
          <w:p w:rsidR="00FD5C4B" w:rsidRPr="006503C2" w:rsidRDefault="00FD5C4B" w:rsidP="00FD5C4B">
            <w:pPr>
              <w:rPr>
                <w:sz w:val="24"/>
                <w:szCs w:val="24"/>
              </w:rPr>
            </w:pPr>
            <w:r w:rsidRPr="006503C2">
              <w:rPr>
                <w:sz w:val="24"/>
                <w:szCs w:val="24"/>
              </w:rPr>
              <w:t>362</w:t>
            </w:r>
          </w:p>
        </w:tc>
        <w:tc>
          <w:tcPr>
            <w:tcW w:w="3072" w:type="dxa"/>
          </w:tcPr>
          <w:p w:rsidR="00FD5C4B" w:rsidRPr="006503C2" w:rsidRDefault="00FD5C4B" w:rsidP="00FD5C4B">
            <w:pPr>
              <w:rPr>
                <w:sz w:val="24"/>
                <w:szCs w:val="24"/>
              </w:rPr>
            </w:pPr>
            <w:r w:rsidRPr="006503C2">
              <w:rPr>
                <w:sz w:val="24"/>
                <w:szCs w:val="24"/>
              </w:rPr>
              <w:t>32,9</w:t>
            </w:r>
          </w:p>
        </w:tc>
      </w:tr>
      <w:tr w:rsidR="00FD5C4B" w:rsidRPr="006503C2" w:rsidTr="00355073">
        <w:tc>
          <w:tcPr>
            <w:tcW w:w="1242" w:type="dxa"/>
          </w:tcPr>
          <w:p w:rsidR="00FD5C4B" w:rsidRPr="006503C2" w:rsidRDefault="00FD5C4B" w:rsidP="00355073">
            <w:pPr>
              <w:ind w:hanging="142"/>
              <w:jc w:val="center"/>
              <w:rPr>
                <w:sz w:val="24"/>
                <w:szCs w:val="24"/>
              </w:rPr>
            </w:pPr>
            <w:r w:rsidRPr="006503C2">
              <w:rPr>
                <w:sz w:val="24"/>
                <w:szCs w:val="24"/>
              </w:rPr>
              <w:t>2.</w:t>
            </w:r>
          </w:p>
        </w:tc>
        <w:tc>
          <w:tcPr>
            <w:tcW w:w="2137" w:type="dxa"/>
          </w:tcPr>
          <w:p w:rsidR="00FD5C4B" w:rsidRPr="006503C2" w:rsidRDefault="00FD5C4B" w:rsidP="00FD5C4B">
            <w:pPr>
              <w:rPr>
                <w:sz w:val="24"/>
                <w:szCs w:val="24"/>
              </w:rPr>
            </w:pPr>
            <w:r w:rsidRPr="006503C2">
              <w:rPr>
                <w:sz w:val="24"/>
                <w:szCs w:val="24"/>
              </w:rPr>
              <w:t>Женский</w:t>
            </w:r>
          </w:p>
        </w:tc>
        <w:tc>
          <w:tcPr>
            <w:tcW w:w="2977" w:type="dxa"/>
          </w:tcPr>
          <w:p w:rsidR="00FD5C4B" w:rsidRPr="006503C2" w:rsidRDefault="00FD5C4B" w:rsidP="00FD5C4B">
            <w:pPr>
              <w:rPr>
                <w:sz w:val="24"/>
                <w:szCs w:val="24"/>
              </w:rPr>
            </w:pPr>
            <w:r w:rsidRPr="006503C2">
              <w:rPr>
                <w:sz w:val="24"/>
                <w:szCs w:val="24"/>
              </w:rPr>
              <w:t>738</w:t>
            </w:r>
          </w:p>
        </w:tc>
        <w:tc>
          <w:tcPr>
            <w:tcW w:w="3072" w:type="dxa"/>
          </w:tcPr>
          <w:p w:rsidR="00FD5C4B" w:rsidRPr="006503C2" w:rsidRDefault="00FD5C4B" w:rsidP="00FD5C4B">
            <w:pPr>
              <w:rPr>
                <w:sz w:val="24"/>
                <w:szCs w:val="24"/>
              </w:rPr>
            </w:pPr>
            <w:r w:rsidRPr="006503C2">
              <w:rPr>
                <w:sz w:val="24"/>
                <w:szCs w:val="24"/>
              </w:rPr>
              <w:t>67,1</w:t>
            </w:r>
          </w:p>
        </w:tc>
      </w:tr>
    </w:tbl>
    <w:p w:rsidR="00FD5C4B" w:rsidRPr="006503C2" w:rsidRDefault="00FD5C4B"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2. Распределение по возрасту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3402"/>
        <w:gridCol w:w="1418"/>
        <w:gridCol w:w="992"/>
        <w:gridCol w:w="1276"/>
        <w:gridCol w:w="1275"/>
      </w:tblGrid>
      <w:tr w:rsidR="00FD5C4B" w:rsidRPr="006503C2" w:rsidTr="00355073">
        <w:tc>
          <w:tcPr>
            <w:tcW w:w="1276" w:type="dxa"/>
            <w:vMerge w:val="restart"/>
            <w:shd w:val="clear" w:color="auto" w:fill="B6DDE8" w:themeFill="accent5" w:themeFillTint="66"/>
          </w:tcPr>
          <w:p w:rsidR="00FD5C4B" w:rsidRPr="006503C2" w:rsidRDefault="00FD5C4B" w:rsidP="00355073">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402"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4961"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355073">
        <w:trPr>
          <w:trHeight w:val="276"/>
        </w:trPr>
        <w:tc>
          <w:tcPr>
            <w:tcW w:w="1276" w:type="dxa"/>
            <w:vMerge/>
            <w:shd w:val="clear" w:color="auto" w:fill="B6DDE8" w:themeFill="accent5" w:themeFillTint="66"/>
            <w:vAlign w:val="center"/>
          </w:tcPr>
          <w:p w:rsidR="00FD5C4B" w:rsidRPr="006503C2" w:rsidRDefault="00FD5C4B" w:rsidP="00355073">
            <w:pPr>
              <w:ind w:hanging="108"/>
              <w:jc w:val="center"/>
              <w:rPr>
                <w:rFonts w:ascii="Times New Roman" w:hAnsi="Times New Roman"/>
                <w:sz w:val="24"/>
                <w:szCs w:val="24"/>
                <w:lang w:eastAsia="ar-SA"/>
              </w:rPr>
            </w:pPr>
          </w:p>
        </w:tc>
        <w:tc>
          <w:tcPr>
            <w:tcW w:w="3402"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418" w:type="dxa"/>
            <w:shd w:val="clear" w:color="auto" w:fill="B6DDE8" w:themeFill="accent5" w:themeFillTint="66"/>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992" w:type="dxa"/>
            <w:shd w:val="clear" w:color="auto" w:fill="B6DDE8" w:themeFill="accent5" w:themeFillTint="66"/>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6" w:type="dxa"/>
            <w:shd w:val="clear" w:color="auto" w:fill="B6DDE8" w:themeFill="accent5" w:themeFillTint="66"/>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275" w:type="dxa"/>
            <w:shd w:val="clear" w:color="auto" w:fill="B6DDE8" w:themeFill="accent5" w:themeFillTint="66"/>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355073">
        <w:tc>
          <w:tcPr>
            <w:tcW w:w="1276" w:type="dxa"/>
          </w:tcPr>
          <w:p w:rsidR="00FD5C4B" w:rsidRPr="006503C2" w:rsidRDefault="00FD5C4B" w:rsidP="00355073">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402" w:type="dxa"/>
          </w:tcPr>
          <w:p w:rsidR="00FD5C4B" w:rsidRPr="006503C2" w:rsidRDefault="00FD5C4B" w:rsidP="00FD5C4B">
            <w:pPr>
              <w:rPr>
                <w:rFonts w:ascii="Times New Roman" w:hAnsi="Times New Roman"/>
                <w:sz w:val="24"/>
                <w:szCs w:val="24"/>
              </w:rPr>
            </w:pPr>
            <w:r w:rsidRPr="006503C2">
              <w:rPr>
                <w:rFonts w:ascii="Times New Roman" w:hAnsi="Times New Roman"/>
                <w:sz w:val="24"/>
                <w:szCs w:val="24"/>
              </w:rPr>
              <w:t>14-17 лет</w:t>
            </w:r>
          </w:p>
        </w:tc>
        <w:tc>
          <w:tcPr>
            <w:tcW w:w="1418"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220</w:t>
            </w:r>
          </w:p>
        </w:tc>
        <w:tc>
          <w:tcPr>
            <w:tcW w:w="992"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60,8%</w:t>
            </w:r>
          </w:p>
        </w:tc>
        <w:tc>
          <w:tcPr>
            <w:tcW w:w="1276"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267</w:t>
            </w:r>
          </w:p>
        </w:tc>
        <w:tc>
          <w:tcPr>
            <w:tcW w:w="1275"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36,2%</w:t>
            </w:r>
          </w:p>
        </w:tc>
      </w:tr>
      <w:tr w:rsidR="00FD5C4B" w:rsidRPr="006503C2" w:rsidTr="00355073">
        <w:tc>
          <w:tcPr>
            <w:tcW w:w="1276" w:type="dxa"/>
          </w:tcPr>
          <w:p w:rsidR="00FD5C4B" w:rsidRPr="006503C2" w:rsidRDefault="00FD5C4B" w:rsidP="00355073">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402" w:type="dxa"/>
          </w:tcPr>
          <w:p w:rsidR="00FD5C4B" w:rsidRPr="006503C2" w:rsidRDefault="00FD5C4B" w:rsidP="00FD5C4B">
            <w:pPr>
              <w:rPr>
                <w:rFonts w:ascii="Times New Roman" w:hAnsi="Times New Roman"/>
                <w:sz w:val="24"/>
                <w:szCs w:val="24"/>
              </w:rPr>
            </w:pPr>
            <w:r w:rsidRPr="006503C2">
              <w:rPr>
                <w:rFonts w:ascii="Times New Roman" w:hAnsi="Times New Roman"/>
                <w:sz w:val="24"/>
                <w:szCs w:val="24"/>
              </w:rPr>
              <w:t>18-29 лет</w:t>
            </w:r>
          </w:p>
        </w:tc>
        <w:tc>
          <w:tcPr>
            <w:tcW w:w="1418"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104</w:t>
            </w:r>
          </w:p>
        </w:tc>
        <w:tc>
          <w:tcPr>
            <w:tcW w:w="992"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28,7%</w:t>
            </w:r>
          </w:p>
        </w:tc>
        <w:tc>
          <w:tcPr>
            <w:tcW w:w="1276"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209</w:t>
            </w:r>
          </w:p>
        </w:tc>
        <w:tc>
          <w:tcPr>
            <w:tcW w:w="1275"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28,3%</w:t>
            </w:r>
          </w:p>
        </w:tc>
      </w:tr>
      <w:tr w:rsidR="00FD5C4B" w:rsidRPr="006503C2" w:rsidTr="00355073">
        <w:tc>
          <w:tcPr>
            <w:tcW w:w="1276" w:type="dxa"/>
          </w:tcPr>
          <w:p w:rsidR="00FD5C4B" w:rsidRPr="006503C2" w:rsidRDefault="00FD5C4B" w:rsidP="00355073">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402" w:type="dxa"/>
          </w:tcPr>
          <w:p w:rsidR="00FD5C4B" w:rsidRPr="006503C2" w:rsidRDefault="00FD5C4B" w:rsidP="00FD5C4B">
            <w:pPr>
              <w:rPr>
                <w:rFonts w:ascii="Times New Roman" w:hAnsi="Times New Roman"/>
                <w:sz w:val="24"/>
                <w:szCs w:val="24"/>
              </w:rPr>
            </w:pPr>
            <w:r w:rsidRPr="006503C2">
              <w:rPr>
                <w:rFonts w:ascii="Times New Roman" w:hAnsi="Times New Roman"/>
                <w:sz w:val="24"/>
                <w:szCs w:val="24"/>
              </w:rPr>
              <w:t>30-39 лет</w:t>
            </w:r>
          </w:p>
        </w:tc>
        <w:tc>
          <w:tcPr>
            <w:tcW w:w="1418"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14</w:t>
            </w:r>
          </w:p>
        </w:tc>
        <w:tc>
          <w:tcPr>
            <w:tcW w:w="992"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3,8%</w:t>
            </w:r>
          </w:p>
        </w:tc>
        <w:tc>
          <w:tcPr>
            <w:tcW w:w="1276"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103</w:t>
            </w:r>
          </w:p>
        </w:tc>
        <w:tc>
          <w:tcPr>
            <w:tcW w:w="1275"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14,0%</w:t>
            </w:r>
          </w:p>
        </w:tc>
      </w:tr>
      <w:tr w:rsidR="00FD5C4B" w:rsidRPr="006503C2" w:rsidTr="00355073">
        <w:tc>
          <w:tcPr>
            <w:tcW w:w="1276" w:type="dxa"/>
          </w:tcPr>
          <w:p w:rsidR="00FD5C4B" w:rsidRPr="006503C2" w:rsidRDefault="00FD5C4B" w:rsidP="00355073">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402" w:type="dxa"/>
          </w:tcPr>
          <w:p w:rsidR="00FD5C4B" w:rsidRPr="006503C2" w:rsidRDefault="00FD5C4B" w:rsidP="00FD5C4B">
            <w:pPr>
              <w:suppressAutoHyphens/>
              <w:rPr>
                <w:rFonts w:ascii="Times New Roman" w:hAnsi="Times New Roman"/>
                <w:sz w:val="24"/>
                <w:szCs w:val="24"/>
                <w:lang w:eastAsia="ar-SA"/>
              </w:rPr>
            </w:pPr>
            <w:r w:rsidRPr="006503C2">
              <w:rPr>
                <w:rFonts w:ascii="Times New Roman" w:hAnsi="Times New Roman"/>
                <w:sz w:val="24"/>
                <w:szCs w:val="24"/>
                <w:lang w:eastAsia="ar-SA"/>
              </w:rPr>
              <w:t>40-49 лет</w:t>
            </w:r>
          </w:p>
        </w:tc>
        <w:tc>
          <w:tcPr>
            <w:tcW w:w="1418"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16</w:t>
            </w:r>
          </w:p>
        </w:tc>
        <w:tc>
          <w:tcPr>
            <w:tcW w:w="992"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4,4%</w:t>
            </w:r>
          </w:p>
        </w:tc>
        <w:tc>
          <w:tcPr>
            <w:tcW w:w="1276"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107</w:t>
            </w:r>
          </w:p>
        </w:tc>
        <w:tc>
          <w:tcPr>
            <w:tcW w:w="1275"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14,5%</w:t>
            </w:r>
          </w:p>
        </w:tc>
      </w:tr>
      <w:tr w:rsidR="00FD5C4B" w:rsidRPr="006503C2" w:rsidTr="00355073">
        <w:tc>
          <w:tcPr>
            <w:tcW w:w="1276" w:type="dxa"/>
          </w:tcPr>
          <w:p w:rsidR="00FD5C4B" w:rsidRPr="006503C2" w:rsidRDefault="00FD5C4B" w:rsidP="00355073">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402" w:type="dxa"/>
          </w:tcPr>
          <w:p w:rsidR="00FD5C4B" w:rsidRPr="006503C2" w:rsidRDefault="00FD5C4B" w:rsidP="00FD5C4B">
            <w:pPr>
              <w:suppressAutoHyphens/>
              <w:rPr>
                <w:rFonts w:ascii="Times New Roman" w:hAnsi="Times New Roman"/>
                <w:sz w:val="24"/>
                <w:szCs w:val="24"/>
                <w:lang w:eastAsia="ar-SA"/>
              </w:rPr>
            </w:pPr>
            <w:r w:rsidRPr="006503C2">
              <w:rPr>
                <w:rFonts w:ascii="Times New Roman" w:hAnsi="Times New Roman"/>
                <w:sz w:val="24"/>
                <w:szCs w:val="24"/>
                <w:lang w:eastAsia="ar-SA"/>
              </w:rPr>
              <w:t>50-60 лет</w:t>
            </w:r>
          </w:p>
        </w:tc>
        <w:tc>
          <w:tcPr>
            <w:tcW w:w="1418"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8</w:t>
            </w:r>
          </w:p>
        </w:tc>
        <w:tc>
          <w:tcPr>
            <w:tcW w:w="992"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2,2%</w:t>
            </w:r>
          </w:p>
        </w:tc>
        <w:tc>
          <w:tcPr>
            <w:tcW w:w="1276"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52</w:t>
            </w:r>
          </w:p>
        </w:tc>
        <w:tc>
          <w:tcPr>
            <w:tcW w:w="1275"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7,0%</w:t>
            </w:r>
          </w:p>
        </w:tc>
      </w:tr>
    </w:tbl>
    <w:p w:rsidR="00FD5C4B" w:rsidRPr="006503C2" w:rsidRDefault="00FD5C4B"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3. Образование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3361"/>
        <w:gridCol w:w="1408"/>
        <w:gridCol w:w="1060"/>
        <w:gridCol w:w="1268"/>
        <w:gridCol w:w="1266"/>
      </w:tblGrid>
      <w:tr w:rsidR="00FD5C4B" w:rsidRPr="006503C2" w:rsidTr="00355073">
        <w:tc>
          <w:tcPr>
            <w:tcW w:w="1276" w:type="dxa"/>
            <w:vMerge w:val="restart"/>
            <w:shd w:val="clear" w:color="auto" w:fill="B6DDE8" w:themeFill="accent5" w:themeFillTint="66"/>
          </w:tcPr>
          <w:p w:rsidR="00FD5C4B" w:rsidRPr="006503C2" w:rsidRDefault="00FD5C4B" w:rsidP="00355073">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361"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002"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355073">
        <w:trPr>
          <w:trHeight w:val="276"/>
        </w:trPr>
        <w:tc>
          <w:tcPr>
            <w:tcW w:w="1276" w:type="dxa"/>
            <w:vMerge/>
            <w:shd w:val="clear" w:color="auto" w:fill="B6DDE8" w:themeFill="accent5" w:themeFillTint="66"/>
            <w:vAlign w:val="center"/>
          </w:tcPr>
          <w:p w:rsidR="00FD5C4B" w:rsidRPr="006503C2" w:rsidRDefault="00FD5C4B" w:rsidP="00355073">
            <w:pPr>
              <w:ind w:hanging="108"/>
              <w:jc w:val="center"/>
              <w:rPr>
                <w:rFonts w:ascii="Times New Roman" w:hAnsi="Times New Roman"/>
                <w:sz w:val="24"/>
                <w:szCs w:val="24"/>
                <w:lang w:eastAsia="ar-SA"/>
              </w:rPr>
            </w:pPr>
          </w:p>
        </w:tc>
        <w:tc>
          <w:tcPr>
            <w:tcW w:w="3361"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408" w:type="dxa"/>
            <w:shd w:val="clear" w:color="auto" w:fill="B6DDE8" w:themeFill="accent5" w:themeFillTint="66"/>
          </w:tcPr>
          <w:p w:rsidR="00FD5C4B" w:rsidRPr="006503C2" w:rsidRDefault="00FD5C4B" w:rsidP="00040C6A">
            <w:pPr>
              <w:suppressAutoHyphens/>
              <w:ind w:hanging="67"/>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060" w:type="dxa"/>
            <w:shd w:val="clear" w:color="auto" w:fill="B6DDE8" w:themeFill="accent5" w:themeFillTint="66"/>
          </w:tcPr>
          <w:p w:rsidR="00FD5C4B" w:rsidRPr="006503C2" w:rsidRDefault="00FD5C4B" w:rsidP="00040C6A">
            <w:pPr>
              <w:suppressAutoHyphens/>
              <w:ind w:hanging="67"/>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68" w:type="dxa"/>
            <w:shd w:val="clear" w:color="auto" w:fill="B6DDE8" w:themeFill="accent5" w:themeFillTint="66"/>
          </w:tcPr>
          <w:p w:rsidR="00FD5C4B" w:rsidRPr="006503C2" w:rsidRDefault="00FD5C4B" w:rsidP="00040C6A">
            <w:pPr>
              <w:suppressAutoHyphens/>
              <w:ind w:hanging="67"/>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266" w:type="dxa"/>
            <w:shd w:val="clear" w:color="auto" w:fill="B6DDE8" w:themeFill="accent5" w:themeFillTint="66"/>
          </w:tcPr>
          <w:p w:rsidR="00FD5C4B" w:rsidRPr="006503C2" w:rsidRDefault="00FD5C4B" w:rsidP="00040C6A">
            <w:pPr>
              <w:suppressAutoHyphens/>
              <w:ind w:hanging="67"/>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355073">
        <w:tc>
          <w:tcPr>
            <w:tcW w:w="1276" w:type="dxa"/>
          </w:tcPr>
          <w:p w:rsidR="00FD5C4B" w:rsidRPr="006503C2" w:rsidRDefault="00FD5C4B" w:rsidP="00355073">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361" w:type="dxa"/>
          </w:tcPr>
          <w:p w:rsidR="00FD5C4B" w:rsidRPr="006503C2" w:rsidRDefault="00FD5C4B" w:rsidP="003772A3">
            <w:pPr>
              <w:ind w:firstLine="0"/>
              <w:rPr>
                <w:rFonts w:ascii="Times New Roman" w:hAnsi="Times New Roman"/>
                <w:sz w:val="24"/>
                <w:szCs w:val="24"/>
              </w:rPr>
            </w:pPr>
            <w:r w:rsidRPr="006503C2">
              <w:rPr>
                <w:rFonts w:ascii="Times New Roman" w:hAnsi="Times New Roman"/>
                <w:sz w:val="24"/>
                <w:szCs w:val="24"/>
              </w:rPr>
              <w:t>Основное общее образование</w:t>
            </w:r>
          </w:p>
        </w:tc>
        <w:tc>
          <w:tcPr>
            <w:tcW w:w="1408"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225</w:t>
            </w:r>
          </w:p>
        </w:tc>
        <w:tc>
          <w:tcPr>
            <w:tcW w:w="1060"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62,2%</w:t>
            </w:r>
          </w:p>
        </w:tc>
        <w:tc>
          <w:tcPr>
            <w:tcW w:w="1268"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295</w:t>
            </w:r>
          </w:p>
        </w:tc>
        <w:tc>
          <w:tcPr>
            <w:tcW w:w="1266"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40,0%</w:t>
            </w:r>
          </w:p>
        </w:tc>
      </w:tr>
      <w:tr w:rsidR="00FD5C4B" w:rsidRPr="006503C2" w:rsidTr="00355073">
        <w:tc>
          <w:tcPr>
            <w:tcW w:w="1276" w:type="dxa"/>
          </w:tcPr>
          <w:p w:rsidR="00FD5C4B" w:rsidRPr="006503C2" w:rsidRDefault="00FD5C4B" w:rsidP="00355073">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361" w:type="dxa"/>
          </w:tcPr>
          <w:p w:rsidR="00FD5C4B" w:rsidRPr="006503C2" w:rsidRDefault="00FD5C4B" w:rsidP="003772A3">
            <w:pPr>
              <w:ind w:firstLine="0"/>
              <w:rPr>
                <w:rFonts w:ascii="Times New Roman" w:hAnsi="Times New Roman"/>
                <w:sz w:val="24"/>
                <w:szCs w:val="24"/>
              </w:rPr>
            </w:pPr>
            <w:r w:rsidRPr="006503C2">
              <w:rPr>
                <w:rFonts w:ascii="Times New Roman" w:hAnsi="Times New Roman"/>
                <w:sz w:val="24"/>
                <w:szCs w:val="24"/>
              </w:rPr>
              <w:t>Среднее общее образование</w:t>
            </w:r>
          </w:p>
        </w:tc>
        <w:tc>
          <w:tcPr>
            <w:tcW w:w="1408"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78</w:t>
            </w:r>
          </w:p>
        </w:tc>
        <w:tc>
          <w:tcPr>
            <w:tcW w:w="1060"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21,4%</w:t>
            </w:r>
          </w:p>
        </w:tc>
        <w:tc>
          <w:tcPr>
            <w:tcW w:w="1268"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120</w:t>
            </w:r>
          </w:p>
        </w:tc>
        <w:tc>
          <w:tcPr>
            <w:tcW w:w="1266"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16,3%</w:t>
            </w:r>
          </w:p>
        </w:tc>
      </w:tr>
      <w:tr w:rsidR="00FD5C4B" w:rsidRPr="006503C2" w:rsidTr="00355073">
        <w:tc>
          <w:tcPr>
            <w:tcW w:w="1276" w:type="dxa"/>
          </w:tcPr>
          <w:p w:rsidR="00FD5C4B" w:rsidRPr="006503C2" w:rsidRDefault="00FD5C4B" w:rsidP="00355073">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361" w:type="dxa"/>
          </w:tcPr>
          <w:p w:rsidR="00FD5C4B" w:rsidRPr="006503C2" w:rsidRDefault="00FD5C4B" w:rsidP="003772A3">
            <w:pPr>
              <w:ind w:firstLine="0"/>
              <w:rPr>
                <w:rFonts w:ascii="Times New Roman" w:hAnsi="Times New Roman"/>
                <w:sz w:val="24"/>
                <w:szCs w:val="24"/>
              </w:rPr>
            </w:pPr>
            <w:r w:rsidRPr="006503C2">
              <w:rPr>
                <w:rFonts w:ascii="Times New Roman" w:hAnsi="Times New Roman"/>
                <w:sz w:val="24"/>
                <w:szCs w:val="24"/>
              </w:rPr>
              <w:t>Среднее профессиональное образование</w:t>
            </w:r>
          </w:p>
        </w:tc>
        <w:tc>
          <w:tcPr>
            <w:tcW w:w="1408"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45</w:t>
            </w:r>
          </w:p>
        </w:tc>
        <w:tc>
          <w:tcPr>
            <w:tcW w:w="1060"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12,5%</w:t>
            </w:r>
          </w:p>
        </w:tc>
        <w:tc>
          <w:tcPr>
            <w:tcW w:w="1268"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160</w:t>
            </w:r>
          </w:p>
        </w:tc>
        <w:tc>
          <w:tcPr>
            <w:tcW w:w="1266"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21,7%</w:t>
            </w:r>
          </w:p>
        </w:tc>
      </w:tr>
      <w:tr w:rsidR="00FD5C4B" w:rsidRPr="006503C2" w:rsidTr="00355073">
        <w:tc>
          <w:tcPr>
            <w:tcW w:w="1276" w:type="dxa"/>
          </w:tcPr>
          <w:p w:rsidR="00FD5C4B" w:rsidRPr="006503C2" w:rsidRDefault="00FD5C4B" w:rsidP="00355073">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361" w:type="dxa"/>
          </w:tcPr>
          <w:p w:rsidR="00FD5C4B" w:rsidRPr="006503C2" w:rsidRDefault="00FD5C4B" w:rsidP="003772A3">
            <w:pPr>
              <w:suppressAutoHyphens/>
              <w:ind w:firstLine="0"/>
              <w:rPr>
                <w:rFonts w:ascii="Times New Roman" w:hAnsi="Times New Roman"/>
                <w:sz w:val="24"/>
                <w:szCs w:val="24"/>
                <w:lang w:eastAsia="ar-SA"/>
              </w:rPr>
            </w:pPr>
            <w:r w:rsidRPr="006503C2">
              <w:rPr>
                <w:rFonts w:ascii="Times New Roman" w:hAnsi="Times New Roman"/>
                <w:sz w:val="24"/>
                <w:szCs w:val="24"/>
              </w:rPr>
              <w:t>Высшее образование - бакалавриат</w:t>
            </w:r>
          </w:p>
        </w:tc>
        <w:tc>
          <w:tcPr>
            <w:tcW w:w="1408"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4</w:t>
            </w:r>
          </w:p>
        </w:tc>
        <w:tc>
          <w:tcPr>
            <w:tcW w:w="1060"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1,1%</w:t>
            </w:r>
          </w:p>
        </w:tc>
        <w:tc>
          <w:tcPr>
            <w:tcW w:w="1268"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8</w:t>
            </w:r>
          </w:p>
        </w:tc>
        <w:tc>
          <w:tcPr>
            <w:tcW w:w="1266"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1,1%</w:t>
            </w:r>
          </w:p>
        </w:tc>
      </w:tr>
      <w:tr w:rsidR="00FD5C4B" w:rsidRPr="006503C2" w:rsidTr="00355073">
        <w:tc>
          <w:tcPr>
            <w:tcW w:w="1276" w:type="dxa"/>
          </w:tcPr>
          <w:p w:rsidR="00FD5C4B" w:rsidRPr="006503C2" w:rsidRDefault="00FD5C4B" w:rsidP="00355073">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361" w:type="dxa"/>
          </w:tcPr>
          <w:p w:rsidR="00FD5C4B" w:rsidRPr="006503C2" w:rsidRDefault="00FD5C4B" w:rsidP="003772A3">
            <w:pPr>
              <w:suppressAutoHyphens/>
              <w:ind w:firstLine="0"/>
              <w:rPr>
                <w:rFonts w:ascii="Times New Roman" w:hAnsi="Times New Roman"/>
                <w:sz w:val="24"/>
                <w:szCs w:val="24"/>
                <w:lang w:eastAsia="ar-SA"/>
              </w:rPr>
            </w:pPr>
            <w:r w:rsidRPr="006503C2">
              <w:rPr>
                <w:rFonts w:ascii="Times New Roman" w:hAnsi="Times New Roman"/>
                <w:sz w:val="24"/>
                <w:szCs w:val="24"/>
              </w:rPr>
              <w:t>Высшее образование - специалист, магистратура</w:t>
            </w:r>
          </w:p>
        </w:tc>
        <w:tc>
          <w:tcPr>
            <w:tcW w:w="1408"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10</w:t>
            </w:r>
          </w:p>
        </w:tc>
        <w:tc>
          <w:tcPr>
            <w:tcW w:w="1060"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2,8%</w:t>
            </w:r>
          </w:p>
        </w:tc>
        <w:tc>
          <w:tcPr>
            <w:tcW w:w="1268"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155</w:t>
            </w:r>
          </w:p>
        </w:tc>
        <w:tc>
          <w:tcPr>
            <w:tcW w:w="1266"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21,0%</w:t>
            </w:r>
          </w:p>
        </w:tc>
      </w:tr>
      <w:tr w:rsidR="00FD5C4B" w:rsidRPr="006503C2" w:rsidTr="00355073">
        <w:trPr>
          <w:trHeight w:val="90"/>
        </w:trPr>
        <w:tc>
          <w:tcPr>
            <w:tcW w:w="1276" w:type="dxa"/>
          </w:tcPr>
          <w:p w:rsidR="00FD5C4B" w:rsidRPr="006503C2" w:rsidRDefault="00FD5C4B" w:rsidP="00355073">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3361" w:type="dxa"/>
          </w:tcPr>
          <w:p w:rsidR="00FD5C4B" w:rsidRPr="006503C2" w:rsidRDefault="00FD5C4B" w:rsidP="003772A3">
            <w:pPr>
              <w:suppressAutoHyphens/>
              <w:ind w:firstLine="0"/>
              <w:rPr>
                <w:rFonts w:ascii="Times New Roman" w:hAnsi="Times New Roman"/>
                <w:sz w:val="24"/>
                <w:szCs w:val="24"/>
                <w:lang w:eastAsia="ar-SA"/>
              </w:rPr>
            </w:pPr>
            <w:r w:rsidRPr="006503C2">
              <w:rPr>
                <w:rFonts w:ascii="Times New Roman" w:hAnsi="Times New Roman"/>
                <w:sz w:val="24"/>
                <w:szCs w:val="24"/>
              </w:rPr>
              <w:t>Высшее – подготовка кадров высшей категории</w:t>
            </w:r>
          </w:p>
        </w:tc>
        <w:tc>
          <w:tcPr>
            <w:tcW w:w="1408"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0</w:t>
            </w:r>
          </w:p>
        </w:tc>
        <w:tc>
          <w:tcPr>
            <w:tcW w:w="1060"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lang w:eastAsia="ar-SA"/>
              </w:rPr>
              <w:t>0,0%</w:t>
            </w:r>
          </w:p>
        </w:tc>
        <w:tc>
          <w:tcPr>
            <w:tcW w:w="1268"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rPr>
              <w:t>0</w:t>
            </w:r>
          </w:p>
        </w:tc>
        <w:tc>
          <w:tcPr>
            <w:tcW w:w="1266" w:type="dxa"/>
            <w:vAlign w:val="bottom"/>
          </w:tcPr>
          <w:p w:rsidR="00FD5C4B" w:rsidRPr="006503C2" w:rsidRDefault="00FD5C4B" w:rsidP="00040C6A">
            <w:pPr>
              <w:ind w:hanging="67"/>
              <w:jc w:val="center"/>
              <w:rPr>
                <w:rFonts w:ascii="Times New Roman" w:hAnsi="Times New Roman"/>
                <w:sz w:val="24"/>
                <w:szCs w:val="24"/>
              </w:rPr>
            </w:pPr>
            <w:r w:rsidRPr="006503C2">
              <w:rPr>
                <w:rFonts w:ascii="Times New Roman" w:hAnsi="Times New Roman"/>
                <w:sz w:val="24"/>
                <w:szCs w:val="24"/>
                <w:lang w:eastAsia="ar-SA"/>
              </w:rPr>
              <w:t>0,00%</w:t>
            </w:r>
          </w:p>
        </w:tc>
      </w:tr>
    </w:tbl>
    <w:p w:rsidR="00FD5C4B" w:rsidRPr="006503C2" w:rsidRDefault="00FD5C4B" w:rsidP="00FD5C4B">
      <w:pPr>
        <w:rPr>
          <w:rFonts w:ascii="Times New Roman" w:hAnsi="Times New Roman"/>
          <w:sz w:val="24"/>
          <w:szCs w:val="24"/>
        </w:rPr>
      </w:pPr>
    </w:p>
    <w:p w:rsidR="00FD5C4B" w:rsidRPr="006503C2" w:rsidRDefault="00FD5C4B" w:rsidP="003772A3">
      <w:pPr>
        <w:ind w:firstLine="0"/>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4. Материальный статус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3295"/>
        <w:gridCol w:w="1392"/>
        <w:gridCol w:w="986"/>
        <w:gridCol w:w="1256"/>
        <w:gridCol w:w="1257"/>
      </w:tblGrid>
      <w:tr w:rsidR="00FD5C4B" w:rsidRPr="006503C2" w:rsidTr="00355073">
        <w:tc>
          <w:tcPr>
            <w:tcW w:w="1384" w:type="dxa"/>
            <w:vMerge w:val="restart"/>
            <w:shd w:val="clear" w:color="auto" w:fill="B6DDE8" w:themeFill="accent5" w:themeFillTint="66"/>
          </w:tcPr>
          <w:p w:rsidR="00FD5C4B" w:rsidRPr="006503C2" w:rsidRDefault="00FD5C4B" w:rsidP="0035507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295"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4891"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355073">
        <w:trPr>
          <w:trHeight w:val="276"/>
        </w:trPr>
        <w:tc>
          <w:tcPr>
            <w:tcW w:w="1384" w:type="dxa"/>
            <w:vMerge/>
            <w:shd w:val="clear" w:color="auto" w:fill="B6DDE8" w:themeFill="accent5" w:themeFillTint="66"/>
            <w:vAlign w:val="center"/>
          </w:tcPr>
          <w:p w:rsidR="00FD5C4B" w:rsidRPr="006503C2" w:rsidRDefault="00FD5C4B" w:rsidP="00355073">
            <w:pPr>
              <w:ind w:firstLine="0"/>
              <w:jc w:val="center"/>
              <w:rPr>
                <w:rFonts w:ascii="Times New Roman" w:hAnsi="Times New Roman"/>
                <w:sz w:val="24"/>
                <w:szCs w:val="24"/>
                <w:lang w:eastAsia="ar-SA"/>
              </w:rPr>
            </w:pPr>
          </w:p>
        </w:tc>
        <w:tc>
          <w:tcPr>
            <w:tcW w:w="3295"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392" w:type="dxa"/>
            <w:shd w:val="clear" w:color="auto" w:fill="B6DDE8" w:themeFill="accent5" w:themeFillTint="66"/>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986" w:type="dxa"/>
            <w:shd w:val="clear" w:color="auto" w:fill="B6DDE8" w:themeFill="accent5" w:themeFillTint="66"/>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56" w:type="dxa"/>
            <w:shd w:val="clear" w:color="auto" w:fill="B6DDE8" w:themeFill="accent5" w:themeFillTint="66"/>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257" w:type="dxa"/>
            <w:shd w:val="clear" w:color="auto" w:fill="B6DDE8" w:themeFill="accent5" w:themeFillTint="66"/>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355073">
        <w:tc>
          <w:tcPr>
            <w:tcW w:w="1384" w:type="dxa"/>
          </w:tcPr>
          <w:p w:rsidR="00FD5C4B" w:rsidRPr="006503C2" w:rsidRDefault="00FD5C4B" w:rsidP="0035507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295" w:type="dxa"/>
          </w:tcPr>
          <w:p w:rsidR="00FD5C4B" w:rsidRPr="006503C2" w:rsidRDefault="00FD5C4B" w:rsidP="00355073">
            <w:pPr>
              <w:widowControl w:val="0"/>
              <w:suppressAutoHyphens/>
              <w:ind w:hanging="108"/>
              <w:rPr>
                <w:rFonts w:ascii="Times New Roman" w:eastAsia="Times New Roman" w:hAnsi="Times New Roman"/>
                <w:kern w:val="1"/>
                <w:sz w:val="24"/>
                <w:szCs w:val="24"/>
                <w:lang w:eastAsia="ar-SA"/>
              </w:rPr>
            </w:pPr>
            <w:r w:rsidRPr="006503C2">
              <w:rPr>
                <w:rFonts w:ascii="Times New Roman" w:eastAsia="Times New Roman" w:hAnsi="Times New Roman"/>
                <w:kern w:val="1"/>
                <w:sz w:val="24"/>
                <w:szCs w:val="24"/>
                <w:lang w:eastAsia="ar-SA"/>
              </w:rPr>
              <w:t>Высоко обеспеченная</w:t>
            </w:r>
          </w:p>
        </w:tc>
        <w:tc>
          <w:tcPr>
            <w:tcW w:w="1392"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23</w:t>
            </w:r>
          </w:p>
        </w:tc>
        <w:tc>
          <w:tcPr>
            <w:tcW w:w="986" w:type="dxa"/>
            <w:vAlign w:val="center"/>
          </w:tcPr>
          <w:p w:rsidR="00FD5C4B" w:rsidRPr="006503C2" w:rsidRDefault="00FD5C4B" w:rsidP="00040C6A">
            <w:pPr>
              <w:ind w:firstLine="0"/>
              <w:jc w:val="center"/>
              <w:rPr>
                <w:rFonts w:ascii="Times New Roman" w:hAnsi="Times New Roman"/>
                <w:bCs/>
                <w:sz w:val="24"/>
                <w:szCs w:val="24"/>
              </w:rPr>
            </w:pPr>
            <w:r w:rsidRPr="006503C2">
              <w:rPr>
                <w:rFonts w:ascii="Times New Roman" w:hAnsi="Times New Roman"/>
                <w:bCs/>
                <w:sz w:val="24"/>
                <w:szCs w:val="24"/>
              </w:rPr>
              <w:t>6,4%</w:t>
            </w:r>
          </w:p>
        </w:tc>
        <w:tc>
          <w:tcPr>
            <w:tcW w:w="1256"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23</w:t>
            </w:r>
          </w:p>
        </w:tc>
        <w:tc>
          <w:tcPr>
            <w:tcW w:w="1257" w:type="dxa"/>
            <w:vAlign w:val="center"/>
          </w:tcPr>
          <w:p w:rsidR="00FD5C4B" w:rsidRPr="006503C2" w:rsidRDefault="00FD5C4B" w:rsidP="00040C6A">
            <w:pPr>
              <w:ind w:firstLine="0"/>
              <w:jc w:val="center"/>
              <w:rPr>
                <w:rFonts w:ascii="Times New Roman" w:hAnsi="Times New Roman"/>
                <w:bCs/>
                <w:sz w:val="24"/>
                <w:szCs w:val="24"/>
              </w:rPr>
            </w:pPr>
            <w:r w:rsidRPr="006503C2">
              <w:rPr>
                <w:rFonts w:ascii="Times New Roman" w:hAnsi="Times New Roman"/>
                <w:bCs/>
                <w:sz w:val="24"/>
                <w:szCs w:val="24"/>
              </w:rPr>
              <w:t>3,1%</w:t>
            </w:r>
          </w:p>
        </w:tc>
      </w:tr>
      <w:tr w:rsidR="00FD5C4B" w:rsidRPr="006503C2" w:rsidTr="00355073">
        <w:tc>
          <w:tcPr>
            <w:tcW w:w="1384" w:type="dxa"/>
          </w:tcPr>
          <w:p w:rsidR="00FD5C4B" w:rsidRPr="006503C2" w:rsidRDefault="00FD5C4B" w:rsidP="0035507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295" w:type="dxa"/>
          </w:tcPr>
          <w:p w:rsidR="00FD5C4B" w:rsidRPr="006503C2" w:rsidRDefault="00FD5C4B" w:rsidP="00355073">
            <w:pPr>
              <w:widowControl w:val="0"/>
              <w:suppressAutoHyphens/>
              <w:ind w:hanging="108"/>
              <w:rPr>
                <w:rFonts w:ascii="Times New Roman" w:eastAsia="Times New Roman" w:hAnsi="Times New Roman"/>
                <w:kern w:val="1"/>
                <w:sz w:val="24"/>
                <w:szCs w:val="24"/>
                <w:lang w:eastAsia="ar-SA"/>
              </w:rPr>
            </w:pPr>
            <w:r w:rsidRPr="006503C2">
              <w:rPr>
                <w:rFonts w:ascii="Times New Roman" w:eastAsia="Times New Roman" w:hAnsi="Times New Roman"/>
                <w:kern w:val="1"/>
                <w:sz w:val="24"/>
                <w:szCs w:val="24"/>
                <w:lang w:eastAsia="ar-SA"/>
              </w:rPr>
              <w:t>Обеспеченная выше среднего</w:t>
            </w:r>
          </w:p>
        </w:tc>
        <w:tc>
          <w:tcPr>
            <w:tcW w:w="1392"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91</w:t>
            </w:r>
          </w:p>
        </w:tc>
        <w:tc>
          <w:tcPr>
            <w:tcW w:w="986" w:type="dxa"/>
            <w:vAlign w:val="center"/>
          </w:tcPr>
          <w:p w:rsidR="00FD5C4B" w:rsidRPr="006503C2" w:rsidRDefault="00FD5C4B" w:rsidP="00040C6A">
            <w:pPr>
              <w:ind w:firstLine="0"/>
              <w:jc w:val="center"/>
              <w:rPr>
                <w:rFonts w:ascii="Times New Roman" w:hAnsi="Times New Roman"/>
                <w:bCs/>
                <w:sz w:val="24"/>
                <w:szCs w:val="24"/>
              </w:rPr>
            </w:pPr>
            <w:r w:rsidRPr="006503C2">
              <w:rPr>
                <w:rFonts w:ascii="Times New Roman" w:hAnsi="Times New Roman"/>
                <w:bCs/>
                <w:sz w:val="24"/>
                <w:szCs w:val="24"/>
              </w:rPr>
              <w:t>25,1%</w:t>
            </w:r>
          </w:p>
        </w:tc>
        <w:tc>
          <w:tcPr>
            <w:tcW w:w="1256"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119</w:t>
            </w:r>
          </w:p>
        </w:tc>
        <w:tc>
          <w:tcPr>
            <w:tcW w:w="1257" w:type="dxa"/>
            <w:vAlign w:val="center"/>
          </w:tcPr>
          <w:p w:rsidR="00FD5C4B" w:rsidRPr="006503C2" w:rsidRDefault="00FD5C4B" w:rsidP="00040C6A">
            <w:pPr>
              <w:ind w:firstLine="0"/>
              <w:jc w:val="center"/>
              <w:rPr>
                <w:rFonts w:ascii="Times New Roman" w:hAnsi="Times New Roman"/>
                <w:bCs/>
                <w:sz w:val="24"/>
                <w:szCs w:val="24"/>
              </w:rPr>
            </w:pPr>
            <w:r w:rsidRPr="006503C2">
              <w:rPr>
                <w:rFonts w:ascii="Times New Roman" w:hAnsi="Times New Roman"/>
                <w:bCs/>
                <w:sz w:val="24"/>
                <w:szCs w:val="24"/>
              </w:rPr>
              <w:t>16,1%</w:t>
            </w:r>
          </w:p>
        </w:tc>
      </w:tr>
      <w:tr w:rsidR="00FD5C4B" w:rsidRPr="006503C2" w:rsidTr="00355073">
        <w:tc>
          <w:tcPr>
            <w:tcW w:w="1384" w:type="dxa"/>
          </w:tcPr>
          <w:p w:rsidR="00FD5C4B" w:rsidRPr="006503C2" w:rsidRDefault="00FD5C4B" w:rsidP="0035507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295" w:type="dxa"/>
          </w:tcPr>
          <w:p w:rsidR="00FD5C4B" w:rsidRPr="006503C2" w:rsidRDefault="00FD5C4B" w:rsidP="00355073">
            <w:pPr>
              <w:widowControl w:val="0"/>
              <w:suppressAutoHyphens/>
              <w:ind w:hanging="108"/>
              <w:rPr>
                <w:rFonts w:ascii="Times New Roman" w:eastAsia="Times New Roman" w:hAnsi="Times New Roman"/>
                <w:kern w:val="1"/>
                <w:sz w:val="24"/>
                <w:szCs w:val="24"/>
                <w:lang w:eastAsia="ar-SA"/>
              </w:rPr>
            </w:pPr>
            <w:r w:rsidRPr="006503C2">
              <w:rPr>
                <w:rFonts w:ascii="Times New Roman" w:eastAsia="Times New Roman" w:hAnsi="Times New Roman"/>
                <w:kern w:val="1"/>
                <w:sz w:val="24"/>
                <w:szCs w:val="24"/>
                <w:lang w:eastAsia="ar-SA"/>
              </w:rPr>
              <w:t>Обеспеченная на среднем уровне</w:t>
            </w:r>
          </w:p>
        </w:tc>
        <w:tc>
          <w:tcPr>
            <w:tcW w:w="1392" w:type="dxa"/>
            <w:vAlign w:val="bottom"/>
          </w:tcPr>
          <w:p w:rsidR="00FD5C4B" w:rsidRPr="006503C2" w:rsidRDefault="00FD5C4B" w:rsidP="00040C6A">
            <w:pPr>
              <w:ind w:hanging="143"/>
              <w:jc w:val="center"/>
              <w:rPr>
                <w:rFonts w:ascii="Times New Roman" w:hAnsi="Times New Roman"/>
                <w:sz w:val="24"/>
                <w:szCs w:val="24"/>
              </w:rPr>
            </w:pPr>
            <w:r w:rsidRPr="006503C2">
              <w:rPr>
                <w:rFonts w:ascii="Times New Roman" w:hAnsi="Times New Roman"/>
                <w:sz w:val="24"/>
                <w:szCs w:val="24"/>
              </w:rPr>
              <w:t>198</w:t>
            </w:r>
          </w:p>
        </w:tc>
        <w:tc>
          <w:tcPr>
            <w:tcW w:w="986" w:type="dxa"/>
            <w:vAlign w:val="center"/>
          </w:tcPr>
          <w:p w:rsidR="00FD5C4B" w:rsidRPr="006503C2" w:rsidRDefault="00FD5C4B" w:rsidP="00040C6A">
            <w:pPr>
              <w:ind w:hanging="143"/>
              <w:jc w:val="center"/>
              <w:rPr>
                <w:rFonts w:ascii="Times New Roman" w:hAnsi="Times New Roman"/>
                <w:bCs/>
                <w:sz w:val="24"/>
                <w:szCs w:val="24"/>
              </w:rPr>
            </w:pPr>
            <w:r w:rsidRPr="006503C2">
              <w:rPr>
                <w:rFonts w:ascii="Times New Roman" w:hAnsi="Times New Roman"/>
                <w:bCs/>
                <w:sz w:val="24"/>
                <w:szCs w:val="24"/>
              </w:rPr>
              <w:t>54,7%</w:t>
            </w:r>
          </w:p>
        </w:tc>
        <w:tc>
          <w:tcPr>
            <w:tcW w:w="1256" w:type="dxa"/>
            <w:vAlign w:val="bottom"/>
          </w:tcPr>
          <w:p w:rsidR="00FD5C4B" w:rsidRPr="006503C2" w:rsidRDefault="00FD5C4B" w:rsidP="00040C6A">
            <w:pPr>
              <w:ind w:hanging="143"/>
              <w:jc w:val="center"/>
              <w:rPr>
                <w:rFonts w:ascii="Times New Roman" w:hAnsi="Times New Roman"/>
                <w:sz w:val="24"/>
                <w:szCs w:val="24"/>
              </w:rPr>
            </w:pPr>
            <w:r w:rsidRPr="006503C2">
              <w:rPr>
                <w:rFonts w:ascii="Times New Roman" w:hAnsi="Times New Roman"/>
                <w:sz w:val="24"/>
                <w:szCs w:val="24"/>
              </w:rPr>
              <w:t>434</w:t>
            </w:r>
          </w:p>
        </w:tc>
        <w:tc>
          <w:tcPr>
            <w:tcW w:w="1257" w:type="dxa"/>
            <w:vAlign w:val="center"/>
          </w:tcPr>
          <w:p w:rsidR="00FD5C4B" w:rsidRPr="006503C2" w:rsidRDefault="00FD5C4B" w:rsidP="00040C6A">
            <w:pPr>
              <w:ind w:hanging="143"/>
              <w:jc w:val="center"/>
              <w:rPr>
                <w:rFonts w:ascii="Times New Roman" w:hAnsi="Times New Roman"/>
                <w:bCs/>
                <w:sz w:val="24"/>
                <w:szCs w:val="24"/>
              </w:rPr>
            </w:pPr>
            <w:r w:rsidRPr="006503C2">
              <w:rPr>
                <w:rFonts w:ascii="Times New Roman" w:hAnsi="Times New Roman"/>
                <w:bCs/>
                <w:sz w:val="24"/>
                <w:szCs w:val="24"/>
              </w:rPr>
              <w:t>58,8%</w:t>
            </w:r>
          </w:p>
        </w:tc>
      </w:tr>
      <w:tr w:rsidR="00FD5C4B" w:rsidRPr="006503C2" w:rsidTr="00355073">
        <w:tc>
          <w:tcPr>
            <w:tcW w:w="1384" w:type="dxa"/>
          </w:tcPr>
          <w:p w:rsidR="00FD5C4B" w:rsidRPr="006503C2" w:rsidRDefault="00FD5C4B" w:rsidP="0035507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295" w:type="dxa"/>
          </w:tcPr>
          <w:p w:rsidR="00FD5C4B" w:rsidRPr="006503C2" w:rsidRDefault="00FD5C4B" w:rsidP="00355073">
            <w:pPr>
              <w:widowControl w:val="0"/>
              <w:suppressAutoHyphens/>
              <w:ind w:hanging="108"/>
              <w:rPr>
                <w:rFonts w:ascii="Times New Roman" w:eastAsia="Times New Roman" w:hAnsi="Times New Roman"/>
                <w:kern w:val="1"/>
                <w:sz w:val="24"/>
                <w:szCs w:val="24"/>
                <w:lang w:eastAsia="ar-SA"/>
              </w:rPr>
            </w:pPr>
            <w:r w:rsidRPr="006503C2">
              <w:rPr>
                <w:rFonts w:ascii="Times New Roman" w:eastAsia="Times New Roman" w:hAnsi="Times New Roman"/>
                <w:kern w:val="1"/>
                <w:sz w:val="24"/>
                <w:szCs w:val="24"/>
                <w:lang w:eastAsia="ar-SA"/>
              </w:rPr>
              <w:t>Обеспеченная ниже среднего</w:t>
            </w:r>
          </w:p>
        </w:tc>
        <w:tc>
          <w:tcPr>
            <w:tcW w:w="1392" w:type="dxa"/>
            <w:vAlign w:val="bottom"/>
          </w:tcPr>
          <w:p w:rsidR="00FD5C4B" w:rsidRPr="006503C2" w:rsidRDefault="00FD5C4B" w:rsidP="00040C6A">
            <w:pPr>
              <w:ind w:hanging="284"/>
              <w:jc w:val="center"/>
              <w:rPr>
                <w:rFonts w:ascii="Times New Roman" w:hAnsi="Times New Roman"/>
                <w:sz w:val="24"/>
                <w:szCs w:val="24"/>
              </w:rPr>
            </w:pPr>
            <w:r w:rsidRPr="006503C2">
              <w:rPr>
                <w:rFonts w:ascii="Times New Roman" w:hAnsi="Times New Roman"/>
                <w:sz w:val="24"/>
                <w:szCs w:val="24"/>
              </w:rPr>
              <w:t>41</w:t>
            </w:r>
          </w:p>
        </w:tc>
        <w:tc>
          <w:tcPr>
            <w:tcW w:w="986" w:type="dxa"/>
            <w:vAlign w:val="center"/>
          </w:tcPr>
          <w:p w:rsidR="00FD5C4B" w:rsidRPr="006503C2" w:rsidRDefault="00FD5C4B" w:rsidP="00040C6A">
            <w:pPr>
              <w:ind w:hanging="284"/>
              <w:jc w:val="center"/>
              <w:rPr>
                <w:rFonts w:ascii="Times New Roman" w:hAnsi="Times New Roman"/>
                <w:bCs/>
                <w:sz w:val="24"/>
                <w:szCs w:val="24"/>
              </w:rPr>
            </w:pPr>
            <w:r w:rsidRPr="006503C2">
              <w:rPr>
                <w:rFonts w:ascii="Times New Roman" w:hAnsi="Times New Roman"/>
                <w:bCs/>
                <w:sz w:val="24"/>
                <w:szCs w:val="24"/>
              </w:rPr>
              <w:t>11,3%</w:t>
            </w:r>
          </w:p>
        </w:tc>
        <w:tc>
          <w:tcPr>
            <w:tcW w:w="1256" w:type="dxa"/>
            <w:vAlign w:val="bottom"/>
          </w:tcPr>
          <w:p w:rsidR="00FD5C4B" w:rsidRPr="006503C2" w:rsidRDefault="00FD5C4B" w:rsidP="00040C6A">
            <w:pPr>
              <w:ind w:hanging="284"/>
              <w:jc w:val="center"/>
              <w:rPr>
                <w:rFonts w:ascii="Times New Roman" w:hAnsi="Times New Roman"/>
                <w:sz w:val="24"/>
                <w:szCs w:val="24"/>
              </w:rPr>
            </w:pPr>
            <w:r w:rsidRPr="006503C2">
              <w:rPr>
                <w:rFonts w:ascii="Times New Roman" w:hAnsi="Times New Roman"/>
                <w:sz w:val="24"/>
                <w:szCs w:val="24"/>
              </w:rPr>
              <w:t>150</w:t>
            </w:r>
          </w:p>
        </w:tc>
        <w:tc>
          <w:tcPr>
            <w:tcW w:w="1257" w:type="dxa"/>
            <w:vAlign w:val="center"/>
          </w:tcPr>
          <w:p w:rsidR="00FD5C4B" w:rsidRPr="006503C2" w:rsidRDefault="00FD5C4B" w:rsidP="00040C6A">
            <w:pPr>
              <w:ind w:hanging="284"/>
              <w:jc w:val="center"/>
              <w:rPr>
                <w:rFonts w:ascii="Times New Roman" w:hAnsi="Times New Roman"/>
                <w:bCs/>
                <w:sz w:val="24"/>
                <w:szCs w:val="24"/>
              </w:rPr>
            </w:pPr>
            <w:r w:rsidRPr="006503C2">
              <w:rPr>
                <w:rFonts w:ascii="Times New Roman" w:hAnsi="Times New Roman"/>
                <w:bCs/>
                <w:sz w:val="24"/>
                <w:szCs w:val="24"/>
              </w:rPr>
              <w:t>20,3%</w:t>
            </w:r>
          </w:p>
        </w:tc>
      </w:tr>
      <w:tr w:rsidR="00FD5C4B" w:rsidRPr="006503C2" w:rsidTr="00355073">
        <w:tc>
          <w:tcPr>
            <w:tcW w:w="1384" w:type="dxa"/>
          </w:tcPr>
          <w:p w:rsidR="00FD5C4B" w:rsidRPr="006503C2" w:rsidRDefault="00FD5C4B" w:rsidP="0035507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295" w:type="dxa"/>
          </w:tcPr>
          <w:p w:rsidR="00FD5C4B" w:rsidRPr="006503C2" w:rsidRDefault="00FD5C4B" w:rsidP="00355073">
            <w:pPr>
              <w:widowControl w:val="0"/>
              <w:suppressAutoHyphens/>
              <w:ind w:hanging="108"/>
              <w:rPr>
                <w:rFonts w:ascii="Times New Roman" w:eastAsia="Times New Roman" w:hAnsi="Times New Roman"/>
                <w:kern w:val="1"/>
                <w:sz w:val="24"/>
                <w:szCs w:val="24"/>
                <w:lang w:eastAsia="ar-SA"/>
              </w:rPr>
            </w:pPr>
            <w:r w:rsidRPr="006503C2">
              <w:rPr>
                <w:rFonts w:ascii="Times New Roman" w:eastAsia="Times New Roman" w:hAnsi="Times New Roman"/>
                <w:kern w:val="1"/>
                <w:sz w:val="24"/>
                <w:szCs w:val="24"/>
                <w:lang w:eastAsia="ar-SA"/>
              </w:rPr>
              <w:t>Не обеспеченная самым необходимым</w:t>
            </w:r>
          </w:p>
        </w:tc>
        <w:tc>
          <w:tcPr>
            <w:tcW w:w="1392" w:type="dxa"/>
            <w:vAlign w:val="bottom"/>
          </w:tcPr>
          <w:p w:rsidR="00FD5C4B" w:rsidRPr="006503C2" w:rsidRDefault="00FD5C4B" w:rsidP="00040C6A">
            <w:pPr>
              <w:ind w:hanging="284"/>
              <w:jc w:val="center"/>
              <w:rPr>
                <w:rFonts w:ascii="Times New Roman" w:hAnsi="Times New Roman"/>
                <w:sz w:val="24"/>
                <w:szCs w:val="24"/>
              </w:rPr>
            </w:pPr>
            <w:r w:rsidRPr="006503C2">
              <w:rPr>
                <w:rFonts w:ascii="Times New Roman" w:hAnsi="Times New Roman"/>
                <w:sz w:val="24"/>
                <w:szCs w:val="24"/>
              </w:rPr>
              <w:t>9</w:t>
            </w:r>
          </w:p>
        </w:tc>
        <w:tc>
          <w:tcPr>
            <w:tcW w:w="986" w:type="dxa"/>
            <w:vAlign w:val="center"/>
          </w:tcPr>
          <w:p w:rsidR="00FD5C4B" w:rsidRPr="006503C2" w:rsidRDefault="00FD5C4B" w:rsidP="00040C6A">
            <w:pPr>
              <w:ind w:hanging="284"/>
              <w:jc w:val="center"/>
              <w:rPr>
                <w:rFonts w:ascii="Times New Roman" w:hAnsi="Times New Roman"/>
                <w:bCs/>
                <w:sz w:val="24"/>
                <w:szCs w:val="24"/>
              </w:rPr>
            </w:pPr>
            <w:r w:rsidRPr="006503C2">
              <w:rPr>
                <w:rFonts w:ascii="Times New Roman" w:hAnsi="Times New Roman"/>
                <w:bCs/>
                <w:sz w:val="24"/>
                <w:szCs w:val="24"/>
              </w:rPr>
              <w:t>2,5%</w:t>
            </w:r>
          </w:p>
        </w:tc>
        <w:tc>
          <w:tcPr>
            <w:tcW w:w="1256" w:type="dxa"/>
            <w:vAlign w:val="bottom"/>
          </w:tcPr>
          <w:p w:rsidR="00FD5C4B" w:rsidRPr="006503C2" w:rsidRDefault="00FD5C4B" w:rsidP="00040C6A">
            <w:pPr>
              <w:ind w:hanging="284"/>
              <w:jc w:val="center"/>
              <w:rPr>
                <w:rFonts w:ascii="Times New Roman" w:hAnsi="Times New Roman"/>
                <w:sz w:val="24"/>
                <w:szCs w:val="24"/>
              </w:rPr>
            </w:pPr>
            <w:r w:rsidRPr="006503C2">
              <w:rPr>
                <w:rFonts w:ascii="Times New Roman" w:hAnsi="Times New Roman"/>
                <w:sz w:val="24"/>
                <w:szCs w:val="24"/>
              </w:rPr>
              <w:t>12</w:t>
            </w:r>
          </w:p>
        </w:tc>
        <w:tc>
          <w:tcPr>
            <w:tcW w:w="1257" w:type="dxa"/>
            <w:vAlign w:val="center"/>
          </w:tcPr>
          <w:p w:rsidR="00FD5C4B" w:rsidRPr="006503C2" w:rsidRDefault="00FD5C4B" w:rsidP="00040C6A">
            <w:pPr>
              <w:ind w:hanging="284"/>
              <w:jc w:val="center"/>
              <w:rPr>
                <w:rFonts w:ascii="Times New Roman" w:hAnsi="Times New Roman"/>
                <w:bCs/>
                <w:sz w:val="24"/>
                <w:szCs w:val="24"/>
              </w:rPr>
            </w:pPr>
            <w:r w:rsidRPr="006503C2">
              <w:rPr>
                <w:rFonts w:ascii="Times New Roman" w:hAnsi="Times New Roman"/>
                <w:bCs/>
                <w:sz w:val="24"/>
                <w:szCs w:val="24"/>
              </w:rPr>
              <w:t>1,6%</w:t>
            </w:r>
          </w:p>
        </w:tc>
      </w:tr>
    </w:tbl>
    <w:p w:rsidR="00FD5C4B" w:rsidRPr="006503C2" w:rsidRDefault="00FD5C4B" w:rsidP="00B26D51">
      <w:pPr>
        <w:ind w:firstLine="708"/>
        <w:rPr>
          <w:rFonts w:ascii="Times New Roman" w:hAnsi="Times New Roman"/>
          <w:sz w:val="24"/>
          <w:szCs w:val="24"/>
        </w:rPr>
      </w:pPr>
      <w:r w:rsidRPr="006503C2">
        <w:rPr>
          <w:rFonts w:ascii="Times New Roman" w:hAnsi="Times New Roman"/>
          <w:sz w:val="24"/>
          <w:szCs w:val="24"/>
        </w:rPr>
        <w:t>5. Наличие вредных привычек</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3260"/>
        <w:gridCol w:w="1559"/>
        <w:gridCol w:w="1417"/>
        <w:gridCol w:w="1277"/>
        <w:gridCol w:w="1275"/>
      </w:tblGrid>
      <w:tr w:rsidR="00FD5C4B" w:rsidRPr="006503C2" w:rsidTr="00355073">
        <w:tc>
          <w:tcPr>
            <w:tcW w:w="959" w:type="dxa"/>
            <w:vMerge w:val="restart"/>
            <w:shd w:val="clear" w:color="auto" w:fill="B6DDE8" w:themeFill="accent5" w:themeFillTint="66"/>
          </w:tcPr>
          <w:p w:rsidR="00FD5C4B" w:rsidRPr="006503C2" w:rsidRDefault="00FD5C4B" w:rsidP="0035507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260"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528"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355073">
        <w:trPr>
          <w:trHeight w:val="276"/>
        </w:trPr>
        <w:tc>
          <w:tcPr>
            <w:tcW w:w="959" w:type="dxa"/>
            <w:vMerge/>
            <w:shd w:val="clear" w:color="auto" w:fill="B6DDE8" w:themeFill="accent5" w:themeFillTint="66"/>
          </w:tcPr>
          <w:p w:rsidR="00FD5C4B" w:rsidRPr="006503C2" w:rsidRDefault="00FD5C4B" w:rsidP="00355073">
            <w:pPr>
              <w:suppressAutoHyphens/>
              <w:ind w:hanging="142"/>
              <w:jc w:val="center"/>
              <w:rPr>
                <w:rFonts w:ascii="Times New Roman" w:hAnsi="Times New Roman"/>
                <w:sz w:val="24"/>
                <w:szCs w:val="24"/>
                <w:lang w:eastAsia="ar-SA"/>
              </w:rPr>
            </w:pPr>
          </w:p>
        </w:tc>
        <w:tc>
          <w:tcPr>
            <w:tcW w:w="3260" w:type="dxa"/>
            <w:vMerge/>
            <w:shd w:val="clear" w:color="auto" w:fill="B6DDE8" w:themeFill="accent5" w:themeFillTint="66"/>
          </w:tcPr>
          <w:p w:rsidR="00FD5C4B" w:rsidRPr="006503C2" w:rsidRDefault="00FD5C4B" w:rsidP="00FD5C4B">
            <w:pPr>
              <w:suppressAutoHyphens/>
              <w:rPr>
                <w:rFonts w:ascii="Times New Roman" w:hAnsi="Times New Roman"/>
                <w:sz w:val="24"/>
                <w:szCs w:val="24"/>
                <w:lang w:eastAsia="ar-SA"/>
              </w:rPr>
            </w:pPr>
          </w:p>
        </w:tc>
        <w:tc>
          <w:tcPr>
            <w:tcW w:w="1559" w:type="dxa"/>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417" w:type="dxa"/>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7" w:type="dxa"/>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275" w:type="dxa"/>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355073">
        <w:tc>
          <w:tcPr>
            <w:tcW w:w="959" w:type="dxa"/>
          </w:tcPr>
          <w:p w:rsidR="00FD5C4B" w:rsidRPr="006503C2" w:rsidRDefault="00FD5C4B" w:rsidP="0035507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260" w:type="dxa"/>
          </w:tcPr>
          <w:p w:rsidR="00FD5C4B" w:rsidRPr="006503C2" w:rsidRDefault="00FD5C4B" w:rsidP="00355073">
            <w:pPr>
              <w:suppressAutoHyphens/>
              <w:ind w:hanging="108"/>
              <w:rPr>
                <w:rFonts w:ascii="Times New Roman" w:hAnsi="Times New Roman"/>
                <w:sz w:val="24"/>
                <w:szCs w:val="24"/>
                <w:lang w:eastAsia="ar-SA"/>
              </w:rPr>
            </w:pPr>
            <w:r w:rsidRPr="006503C2">
              <w:rPr>
                <w:rFonts w:ascii="Times New Roman" w:hAnsi="Times New Roman"/>
                <w:sz w:val="24"/>
                <w:szCs w:val="24"/>
              </w:rPr>
              <w:t>Да, скорее да</w:t>
            </w:r>
          </w:p>
        </w:tc>
        <w:tc>
          <w:tcPr>
            <w:tcW w:w="155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146</w:t>
            </w:r>
          </w:p>
        </w:tc>
        <w:tc>
          <w:tcPr>
            <w:tcW w:w="1417" w:type="dxa"/>
          </w:tcPr>
          <w:p w:rsidR="00FD5C4B" w:rsidRPr="006503C2" w:rsidRDefault="00FD5C4B" w:rsidP="00040C6A">
            <w:pPr>
              <w:ind w:hanging="108"/>
              <w:jc w:val="center"/>
              <w:rPr>
                <w:rFonts w:ascii="Times New Roman" w:hAnsi="Times New Roman"/>
                <w:bCs/>
                <w:sz w:val="24"/>
                <w:szCs w:val="24"/>
              </w:rPr>
            </w:pPr>
            <w:r w:rsidRPr="006503C2">
              <w:rPr>
                <w:rFonts w:ascii="Times New Roman" w:hAnsi="Times New Roman"/>
                <w:bCs/>
                <w:sz w:val="24"/>
                <w:szCs w:val="24"/>
              </w:rPr>
              <w:t>40,3%</w:t>
            </w:r>
          </w:p>
        </w:tc>
        <w:tc>
          <w:tcPr>
            <w:tcW w:w="127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213</w:t>
            </w:r>
          </w:p>
        </w:tc>
        <w:tc>
          <w:tcPr>
            <w:tcW w:w="1275" w:type="dxa"/>
          </w:tcPr>
          <w:p w:rsidR="00FD5C4B" w:rsidRPr="006503C2" w:rsidRDefault="00FD5C4B" w:rsidP="00040C6A">
            <w:pPr>
              <w:ind w:hanging="108"/>
              <w:jc w:val="center"/>
              <w:rPr>
                <w:rFonts w:ascii="Times New Roman" w:hAnsi="Times New Roman"/>
                <w:bCs/>
                <w:sz w:val="24"/>
                <w:szCs w:val="24"/>
              </w:rPr>
            </w:pPr>
            <w:r w:rsidRPr="006503C2">
              <w:rPr>
                <w:rFonts w:ascii="Times New Roman" w:hAnsi="Times New Roman"/>
                <w:bCs/>
                <w:sz w:val="24"/>
                <w:szCs w:val="24"/>
              </w:rPr>
              <w:t>28,9%</w:t>
            </w:r>
          </w:p>
        </w:tc>
      </w:tr>
      <w:tr w:rsidR="00FD5C4B" w:rsidRPr="006503C2" w:rsidTr="00355073">
        <w:tc>
          <w:tcPr>
            <w:tcW w:w="959" w:type="dxa"/>
          </w:tcPr>
          <w:p w:rsidR="00FD5C4B" w:rsidRPr="006503C2" w:rsidRDefault="00FD5C4B" w:rsidP="0035507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260" w:type="dxa"/>
          </w:tcPr>
          <w:p w:rsidR="00FD5C4B" w:rsidRPr="006503C2" w:rsidRDefault="00FD5C4B" w:rsidP="00355073">
            <w:pPr>
              <w:suppressAutoHyphens/>
              <w:ind w:hanging="108"/>
              <w:rPr>
                <w:rFonts w:ascii="Times New Roman" w:hAnsi="Times New Roman"/>
                <w:sz w:val="24"/>
                <w:szCs w:val="24"/>
                <w:lang w:eastAsia="ar-SA"/>
              </w:rPr>
            </w:pPr>
            <w:r w:rsidRPr="006503C2">
              <w:rPr>
                <w:rFonts w:ascii="Times New Roman" w:hAnsi="Times New Roman"/>
                <w:sz w:val="24"/>
                <w:szCs w:val="24"/>
              </w:rPr>
              <w:t>Нет, скорее нет</w:t>
            </w:r>
          </w:p>
        </w:tc>
        <w:tc>
          <w:tcPr>
            <w:tcW w:w="155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216</w:t>
            </w:r>
          </w:p>
        </w:tc>
        <w:tc>
          <w:tcPr>
            <w:tcW w:w="1417" w:type="dxa"/>
          </w:tcPr>
          <w:p w:rsidR="00FD5C4B" w:rsidRPr="006503C2" w:rsidRDefault="00FD5C4B" w:rsidP="00040C6A">
            <w:pPr>
              <w:ind w:hanging="108"/>
              <w:jc w:val="center"/>
              <w:rPr>
                <w:rFonts w:ascii="Times New Roman" w:hAnsi="Times New Roman"/>
                <w:bCs/>
                <w:sz w:val="24"/>
                <w:szCs w:val="24"/>
              </w:rPr>
            </w:pPr>
            <w:r w:rsidRPr="006503C2">
              <w:rPr>
                <w:rFonts w:ascii="Times New Roman" w:hAnsi="Times New Roman"/>
                <w:bCs/>
                <w:sz w:val="24"/>
                <w:szCs w:val="24"/>
              </w:rPr>
              <w:t>59,7%</w:t>
            </w:r>
          </w:p>
        </w:tc>
        <w:tc>
          <w:tcPr>
            <w:tcW w:w="127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525</w:t>
            </w:r>
          </w:p>
        </w:tc>
        <w:tc>
          <w:tcPr>
            <w:tcW w:w="1275" w:type="dxa"/>
          </w:tcPr>
          <w:p w:rsidR="00FD5C4B" w:rsidRPr="006503C2" w:rsidRDefault="00FD5C4B" w:rsidP="00040C6A">
            <w:pPr>
              <w:ind w:hanging="108"/>
              <w:jc w:val="center"/>
              <w:rPr>
                <w:rFonts w:ascii="Times New Roman" w:hAnsi="Times New Roman"/>
                <w:bCs/>
                <w:sz w:val="24"/>
                <w:szCs w:val="24"/>
              </w:rPr>
            </w:pPr>
            <w:r w:rsidRPr="006503C2">
              <w:rPr>
                <w:rFonts w:ascii="Times New Roman" w:hAnsi="Times New Roman"/>
                <w:bCs/>
                <w:sz w:val="24"/>
                <w:szCs w:val="24"/>
              </w:rPr>
              <w:t>71,1%</w:t>
            </w:r>
          </w:p>
        </w:tc>
      </w:tr>
    </w:tbl>
    <w:p w:rsidR="00FD5C4B" w:rsidRPr="006503C2" w:rsidRDefault="00FD5C4B" w:rsidP="00FD5C4B">
      <w:pPr>
        <w:jc w:val="center"/>
        <w:rPr>
          <w:rFonts w:ascii="Times New Roman" w:hAnsi="Times New Roman"/>
          <w:b/>
          <w:sz w:val="24"/>
          <w:szCs w:val="24"/>
        </w:rPr>
      </w:pPr>
    </w:p>
    <w:p w:rsidR="003772A3" w:rsidRPr="006503C2" w:rsidRDefault="00FD5C4B" w:rsidP="00355073">
      <w:pPr>
        <w:jc w:val="center"/>
        <w:rPr>
          <w:rFonts w:ascii="Times New Roman" w:hAnsi="Times New Roman"/>
          <w:b/>
          <w:sz w:val="24"/>
          <w:szCs w:val="24"/>
        </w:rPr>
      </w:pPr>
      <w:r w:rsidRPr="006503C2">
        <w:rPr>
          <w:rFonts w:ascii="Times New Roman" w:hAnsi="Times New Roman"/>
          <w:b/>
          <w:sz w:val="24"/>
          <w:szCs w:val="24"/>
        </w:rPr>
        <w:t>Основные социально-экономические проблемы</w:t>
      </w: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lastRenderedPageBreak/>
        <w:t>6. Проблемы, требующие первоочередного решения</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3827"/>
        <w:gridCol w:w="1418"/>
        <w:gridCol w:w="992"/>
        <w:gridCol w:w="1418"/>
        <w:gridCol w:w="1134"/>
      </w:tblGrid>
      <w:tr w:rsidR="00FD5C4B" w:rsidRPr="006503C2" w:rsidTr="003772A3">
        <w:tc>
          <w:tcPr>
            <w:tcW w:w="959" w:type="dxa"/>
            <w:vMerge w:val="restart"/>
            <w:shd w:val="clear" w:color="auto" w:fill="B6DDE8" w:themeFill="accent5" w:themeFillTint="66"/>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827"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4962"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3772A3">
        <w:trPr>
          <w:trHeight w:val="276"/>
        </w:trPr>
        <w:tc>
          <w:tcPr>
            <w:tcW w:w="959" w:type="dxa"/>
            <w:vMerge/>
            <w:shd w:val="clear" w:color="auto" w:fill="B6DDE8" w:themeFill="accent5" w:themeFillTint="66"/>
          </w:tcPr>
          <w:p w:rsidR="00FD5C4B" w:rsidRPr="006503C2" w:rsidRDefault="00FD5C4B" w:rsidP="003772A3">
            <w:pPr>
              <w:suppressAutoHyphens/>
              <w:ind w:hanging="142"/>
              <w:jc w:val="center"/>
              <w:rPr>
                <w:rFonts w:ascii="Times New Roman" w:hAnsi="Times New Roman"/>
                <w:sz w:val="24"/>
                <w:szCs w:val="24"/>
                <w:lang w:eastAsia="ar-SA"/>
              </w:rPr>
            </w:pPr>
          </w:p>
        </w:tc>
        <w:tc>
          <w:tcPr>
            <w:tcW w:w="3827" w:type="dxa"/>
            <w:vMerge/>
            <w:shd w:val="clear" w:color="auto" w:fill="B6DDE8" w:themeFill="accent5" w:themeFillTint="66"/>
          </w:tcPr>
          <w:p w:rsidR="00FD5C4B" w:rsidRPr="006503C2" w:rsidRDefault="00FD5C4B" w:rsidP="00FD5C4B">
            <w:pPr>
              <w:suppressAutoHyphens/>
              <w:rPr>
                <w:rFonts w:ascii="Times New Roman" w:hAnsi="Times New Roman"/>
                <w:sz w:val="24"/>
                <w:szCs w:val="24"/>
                <w:lang w:eastAsia="ar-SA"/>
              </w:rPr>
            </w:pPr>
          </w:p>
        </w:tc>
        <w:tc>
          <w:tcPr>
            <w:tcW w:w="1418" w:type="dxa"/>
            <w:shd w:val="clear" w:color="auto" w:fill="B6DDE8" w:themeFill="accent5" w:themeFillTint="66"/>
          </w:tcPr>
          <w:p w:rsidR="00FD5C4B" w:rsidRPr="006503C2" w:rsidRDefault="00FD5C4B" w:rsidP="00FD5C4B">
            <w:pPr>
              <w:suppressAutoHyphens/>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992" w:type="dxa"/>
            <w:shd w:val="clear" w:color="auto" w:fill="B6DDE8" w:themeFill="accent5" w:themeFillTint="66"/>
          </w:tcPr>
          <w:p w:rsidR="00FD5C4B" w:rsidRPr="006503C2" w:rsidRDefault="00FD5C4B" w:rsidP="00FD5C4B">
            <w:pPr>
              <w:suppressAutoHyphens/>
              <w:rPr>
                <w:rFonts w:ascii="Times New Roman" w:hAnsi="Times New Roman"/>
                <w:sz w:val="24"/>
                <w:szCs w:val="24"/>
                <w:lang w:eastAsia="ar-SA"/>
              </w:rPr>
            </w:pPr>
            <w:r w:rsidRPr="006503C2">
              <w:rPr>
                <w:rFonts w:ascii="Times New Roman" w:hAnsi="Times New Roman"/>
                <w:sz w:val="24"/>
                <w:szCs w:val="24"/>
                <w:lang w:eastAsia="ar-SA"/>
              </w:rPr>
              <w:t>Муж %</w:t>
            </w:r>
          </w:p>
        </w:tc>
        <w:tc>
          <w:tcPr>
            <w:tcW w:w="1418" w:type="dxa"/>
            <w:shd w:val="clear" w:color="auto" w:fill="B6DDE8" w:themeFill="accent5" w:themeFillTint="66"/>
          </w:tcPr>
          <w:p w:rsidR="00FD5C4B" w:rsidRPr="006503C2" w:rsidRDefault="00FD5C4B" w:rsidP="00FD5C4B">
            <w:pPr>
              <w:suppressAutoHyphens/>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134" w:type="dxa"/>
            <w:shd w:val="clear" w:color="auto" w:fill="B6DDE8" w:themeFill="accent5" w:themeFillTint="66"/>
          </w:tcPr>
          <w:p w:rsidR="00FD5C4B" w:rsidRPr="006503C2" w:rsidRDefault="00FD5C4B" w:rsidP="00FD5C4B">
            <w:pPr>
              <w:suppressAutoHyphens/>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3772A3">
        <w:trPr>
          <w:trHeight w:val="267"/>
        </w:trPr>
        <w:tc>
          <w:tcPr>
            <w:tcW w:w="959"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827" w:type="dxa"/>
          </w:tcPr>
          <w:p w:rsidR="00FD5C4B" w:rsidRPr="006503C2" w:rsidRDefault="00FD5C4B" w:rsidP="00355073">
            <w:pPr>
              <w:suppressAutoHyphens/>
              <w:ind w:hanging="108"/>
              <w:rPr>
                <w:rFonts w:ascii="Times New Roman" w:hAnsi="Times New Roman"/>
                <w:sz w:val="24"/>
                <w:szCs w:val="24"/>
                <w:lang w:eastAsia="ar-SA"/>
              </w:rPr>
            </w:pPr>
            <w:r w:rsidRPr="006503C2">
              <w:rPr>
                <w:rFonts w:ascii="Times New Roman" w:hAnsi="Times New Roman"/>
                <w:sz w:val="24"/>
                <w:szCs w:val="24"/>
              </w:rPr>
              <w:t>Нехватка жилья</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109</w:t>
            </w:r>
          </w:p>
        </w:tc>
        <w:tc>
          <w:tcPr>
            <w:tcW w:w="992"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30,1%</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331</w:t>
            </w:r>
          </w:p>
        </w:tc>
        <w:tc>
          <w:tcPr>
            <w:tcW w:w="113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44,9%</w:t>
            </w:r>
          </w:p>
        </w:tc>
      </w:tr>
      <w:tr w:rsidR="00FD5C4B" w:rsidRPr="006503C2" w:rsidTr="003772A3">
        <w:trPr>
          <w:trHeight w:val="305"/>
        </w:trPr>
        <w:tc>
          <w:tcPr>
            <w:tcW w:w="959"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827" w:type="dxa"/>
          </w:tcPr>
          <w:p w:rsidR="00FD5C4B" w:rsidRPr="006503C2" w:rsidRDefault="00FD5C4B" w:rsidP="00355073">
            <w:pPr>
              <w:suppressAutoHyphens/>
              <w:ind w:hanging="108"/>
              <w:rPr>
                <w:rFonts w:ascii="Times New Roman" w:hAnsi="Times New Roman"/>
                <w:sz w:val="24"/>
                <w:szCs w:val="24"/>
                <w:lang w:eastAsia="ar-SA"/>
              </w:rPr>
            </w:pPr>
            <w:r w:rsidRPr="006503C2">
              <w:rPr>
                <w:rFonts w:ascii="Times New Roman" w:hAnsi="Times New Roman"/>
                <w:sz w:val="24"/>
                <w:szCs w:val="24"/>
              </w:rPr>
              <w:t>Качество дорог</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114</w:t>
            </w:r>
          </w:p>
        </w:tc>
        <w:tc>
          <w:tcPr>
            <w:tcW w:w="992"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31,5%</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523</w:t>
            </w:r>
          </w:p>
        </w:tc>
        <w:tc>
          <w:tcPr>
            <w:tcW w:w="113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70,9%</w:t>
            </w:r>
          </w:p>
        </w:tc>
      </w:tr>
      <w:tr w:rsidR="00FD5C4B" w:rsidRPr="006503C2" w:rsidTr="003772A3">
        <w:trPr>
          <w:trHeight w:val="321"/>
        </w:trPr>
        <w:tc>
          <w:tcPr>
            <w:tcW w:w="959"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827" w:type="dxa"/>
          </w:tcPr>
          <w:p w:rsidR="00FD5C4B" w:rsidRPr="006503C2" w:rsidRDefault="00FD5C4B" w:rsidP="00355073">
            <w:pPr>
              <w:suppressAutoHyphens/>
              <w:ind w:hanging="108"/>
              <w:rPr>
                <w:rFonts w:ascii="Times New Roman" w:hAnsi="Times New Roman"/>
                <w:sz w:val="24"/>
                <w:szCs w:val="24"/>
                <w:lang w:eastAsia="ar-SA"/>
              </w:rPr>
            </w:pPr>
            <w:r w:rsidRPr="006503C2">
              <w:rPr>
                <w:rFonts w:ascii="Times New Roman" w:hAnsi="Times New Roman"/>
                <w:sz w:val="24"/>
                <w:szCs w:val="24"/>
              </w:rPr>
              <w:t>Алкоголизм</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237</w:t>
            </w:r>
          </w:p>
        </w:tc>
        <w:tc>
          <w:tcPr>
            <w:tcW w:w="992"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65,5%</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509</w:t>
            </w:r>
          </w:p>
        </w:tc>
        <w:tc>
          <w:tcPr>
            <w:tcW w:w="113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69,0%</w:t>
            </w:r>
          </w:p>
        </w:tc>
      </w:tr>
      <w:tr w:rsidR="00FD5C4B" w:rsidRPr="006503C2" w:rsidTr="003772A3">
        <w:tc>
          <w:tcPr>
            <w:tcW w:w="959"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827" w:type="dxa"/>
          </w:tcPr>
          <w:p w:rsidR="00FD5C4B" w:rsidRPr="006503C2" w:rsidRDefault="00FD5C4B" w:rsidP="00355073">
            <w:pPr>
              <w:suppressAutoHyphens/>
              <w:ind w:hanging="108"/>
              <w:rPr>
                <w:rFonts w:ascii="Times New Roman" w:hAnsi="Times New Roman"/>
                <w:sz w:val="24"/>
                <w:szCs w:val="24"/>
                <w:lang w:eastAsia="ar-SA"/>
              </w:rPr>
            </w:pPr>
            <w:r w:rsidRPr="006503C2">
              <w:rPr>
                <w:rFonts w:ascii="Times New Roman" w:hAnsi="Times New Roman"/>
                <w:sz w:val="24"/>
                <w:szCs w:val="24"/>
              </w:rPr>
              <w:t>Безработица</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127</w:t>
            </w:r>
          </w:p>
        </w:tc>
        <w:tc>
          <w:tcPr>
            <w:tcW w:w="992"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35,1%</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569</w:t>
            </w:r>
          </w:p>
        </w:tc>
        <w:tc>
          <w:tcPr>
            <w:tcW w:w="113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77,1%</w:t>
            </w:r>
          </w:p>
        </w:tc>
      </w:tr>
      <w:tr w:rsidR="00FD5C4B" w:rsidRPr="006503C2" w:rsidTr="003772A3">
        <w:trPr>
          <w:trHeight w:val="523"/>
        </w:trPr>
        <w:tc>
          <w:tcPr>
            <w:tcW w:w="959"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827" w:type="dxa"/>
          </w:tcPr>
          <w:p w:rsidR="00FD5C4B" w:rsidRPr="006503C2" w:rsidRDefault="00FD5C4B" w:rsidP="00355073">
            <w:pPr>
              <w:suppressAutoHyphens/>
              <w:ind w:hanging="108"/>
              <w:rPr>
                <w:rFonts w:ascii="Times New Roman" w:hAnsi="Times New Roman"/>
                <w:sz w:val="24"/>
                <w:szCs w:val="24"/>
                <w:lang w:eastAsia="ar-SA"/>
              </w:rPr>
            </w:pPr>
            <w:r w:rsidRPr="006503C2">
              <w:rPr>
                <w:rFonts w:ascii="Times New Roman" w:hAnsi="Times New Roman"/>
                <w:sz w:val="24"/>
                <w:szCs w:val="24"/>
              </w:rPr>
              <w:t>Состояние жилищно-коммунальной сферы</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140</w:t>
            </w:r>
          </w:p>
        </w:tc>
        <w:tc>
          <w:tcPr>
            <w:tcW w:w="992"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38,7%</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376</w:t>
            </w:r>
          </w:p>
        </w:tc>
        <w:tc>
          <w:tcPr>
            <w:tcW w:w="113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50,9%</w:t>
            </w:r>
          </w:p>
        </w:tc>
      </w:tr>
      <w:tr w:rsidR="00FD5C4B" w:rsidRPr="006503C2" w:rsidTr="003772A3">
        <w:tc>
          <w:tcPr>
            <w:tcW w:w="959"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3827" w:type="dxa"/>
          </w:tcPr>
          <w:p w:rsidR="00FD5C4B" w:rsidRPr="006503C2" w:rsidRDefault="00FD5C4B" w:rsidP="00355073">
            <w:pPr>
              <w:suppressAutoHyphens/>
              <w:ind w:hanging="108"/>
              <w:rPr>
                <w:rFonts w:ascii="Times New Roman" w:hAnsi="Times New Roman"/>
                <w:sz w:val="24"/>
                <w:szCs w:val="24"/>
                <w:lang w:eastAsia="ar-SA"/>
              </w:rPr>
            </w:pPr>
            <w:r w:rsidRPr="006503C2">
              <w:rPr>
                <w:rFonts w:ascii="Times New Roman" w:hAnsi="Times New Roman"/>
                <w:sz w:val="24"/>
                <w:szCs w:val="24"/>
              </w:rPr>
              <w:t>Наркомания</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48</w:t>
            </w:r>
          </w:p>
        </w:tc>
        <w:tc>
          <w:tcPr>
            <w:tcW w:w="992"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13,3%</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177</w:t>
            </w:r>
          </w:p>
        </w:tc>
        <w:tc>
          <w:tcPr>
            <w:tcW w:w="113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24,0%</w:t>
            </w:r>
          </w:p>
        </w:tc>
      </w:tr>
      <w:tr w:rsidR="00FD5C4B" w:rsidRPr="006503C2" w:rsidTr="003772A3">
        <w:tc>
          <w:tcPr>
            <w:tcW w:w="959"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7</w:t>
            </w:r>
          </w:p>
        </w:tc>
        <w:tc>
          <w:tcPr>
            <w:tcW w:w="3827" w:type="dxa"/>
          </w:tcPr>
          <w:p w:rsidR="00FD5C4B" w:rsidRPr="006503C2" w:rsidRDefault="00FD5C4B" w:rsidP="00355073">
            <w:pPr>
              <w:suppressAutoHyphens/>
              <w:ind w:hanging="108"/>
              <w:rPr>
                <w:rFonts w:ascii="Times New Roman" w:hAnsi="Times New Roman"/>
                <w:sz w:val="24"/>
                <w:szCs w:val="24"/>
                <w:lang w:eastAsia="ar-SA"/>
              </w:rPr>
            </w:pPr>
            <w:r w:rsidRPr="006503C2">
              <w:rPr>
                <w:rFonts w:ascii="Times New Roman" w:hAnsi="Times New Roman"/>
                <w:sz w:val="24"/>
                <w:szCs w:val="24"/>
              </w:rPr>
              <w:t>Качество медицинского обслуживания</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97</w:t>
            </w:r>
          </w:p>
        </w:tc>
        <w:tc>
          <w:tcPr>
            <w:tcW w:w="992"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26,8%</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443</w:t>
            </w:r>
          </w:p>
        </w:tc>
        <w:tc>
          <w:tcPr>
            <w:tcW w:w="113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60,0%</w:t>
            </w:r>
          </w:p>
        </w:tc>
      </w:tr>
      <w:tr w:rsidR="00FD5C4B" w:rsidRPr="006503C2" w:rsidTr="003772A3">
        <w:tc>
          <w:tcPr>
            <w:tcW w:w="959"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8</w:t>
            </w:r>
          </w:p>
        </w:tc>
        <w:tc>
          <w:tcPr>
            <w:tcW w:w="3827" w:type="dxa"/>
          </w:tcPr>
          <w:p w:rsidR="00FD5C4B" w:rsidRPr="006503C2" w:rsidRDefault="00FD5C4B" w:rsidP="00355073">
            <w:pPr>
              <w:suppressAutoHyphens/>
              <w:ind w:hanging="108"/>
              <w:rPr>
                <w:rFonts w:ascii="Times New Roman" w:hAnsi="Times New Roman"/>
                <w:sz w:val="24"/>
                <w:szCs w:val="24"/>
                <w:lang w:eastAsia="ar-SA"/>
              </w:rPr>
            </w:pPr>
            <w:r w:rsidRPr="006503C2">
              <w:rPr>
                <w:rFonts w:ascii="Times New Roman" w:hAnsi="Times New Roman"/>
                <w:sz w:val="24"/>
                <w:szCs w:val="24"/>
              </w:rPr>
              <w:t>Преступность</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123</w:t>
            </w:r>
          </w:p>
        </w:tc>
        <w:tc>
          <w:tcPr>
            <w:tcW w:w="992"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34,0%</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275</w:t>
            </w:r>
          </w:p>
        </w:tc>
        <w:tc>
          <w:tcPr>
            <w:tcW w:w="113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37,3%</w:t>
            </w:r>
          </w:p>
        </w:tc>
      </w:tr>
      <w:tr w:rsidR="00FD5C4B" w:rsidRPr="006503C2" w:rsidTr="003772A3">
        <w:tc>
          <w:tcPr>
            <w:tcW w:w="959"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9</w:t>
            </w:r>
          </w:p>
        </w:tc>
        <w:tc>
          <w:tcPr>
            <w:tcW w:w="3827" w:type="dxa"/>
          </w:tcPr>
          <w:p w:rsidR="00FD5C4B" w:rsidRPr="006503C2" w:rsidRDefault="00FD5C4B" w:rsidP="00355073">
            <w:pPr>
              <w:suppressAutoHyphens/>
              <w:ind w:hanging="108"/>
              <w:rPr>
                <w:rFonts w:ascii="Times New Roman" w:hAnsi="Times New Roman"/>
                <w:sz w:val="24"/>
                <w:szCs w:val="24"/>
                <w:lang w:eastAsia="ar-SA"/>
              </w:rPr>
            </w:pPr>
            <w:r w:rsidRPr="006503C2">
              <w:rPr>
                <w:rFonts w:ascii="Times New Roman" w:hAnsi="Times New Roman"/>
                <w:sz w:val="24"/>
                <w:szCs w:val="24"/>
              </w:rPr>
              <w:t>Другое</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7</w:t>
            </w:r>
          </w:p>
        </w:tc>
        <w:tc>
          <w:tcPr>
            <w:tcW w:w="992"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1,9%</w:t>
            </w:r>
          </w:p>
        </w:tc>
        <w:tc>
          <w:tcPr>
            <w:tcW w:w="1418" w:type="dxa"/>
          </w:tcPr>
          <w:p w:rsidR="00FD5C4B" w:rsidRPr="006503C2" w:rsidRDefault="00FD5C4B" w:rsidP="00040C6A">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7</w:t>
            </w:r>
          </w:p>
        </w:tc>
        <w:tc>
          <w:tcPr>
            <w:tcW w:w="113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0,9%</w:t>
            </w:r>
          </w:p>
        </w:tc>
      </w:tr>
    </w:tbl>
    <w:p w:rsidR="00FD5C4B" w:rsidRPr="006503C2" w:rsidRDefault="00FD5C4B" w:rsidP="00580517">
      <w:pPr>
        <w:ind w:firstLine="0"/>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7. Возможности интересного времяпрепровождения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2835"/>
        <w:gridCol w:w="1488"/>
        <w:gridCol w:w="1578"/>
        <w:gridCol w:w="1398"/>
        <w:gridCol w:w="1489"/>
      </w:tblGrid>
      <w:tr w:rsidR="00FD5C4B" w:rsidRPr="006503C2" w:rsidTr="00355073">
        <w:tc>
          <w:tcPr>
            <w:tcW w:w="959" w:type="dxa"/>
            <w:vMerge w:val="restart"/>
            <w:shd w:val="clear" w:color="auto" w:fill="B6DDE8" w:themeFill="accent5" w:themeFillTint="66"/>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2835"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953"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355073">
        <w:trPr>
          <w:trHeight w:val="276"/>
        </w:trPr>
        <w:tc>
          <w:tcPr>
            <w:tcW w:w="959" w:type="dxa"/>
            <w:vMerge/>
            <w:shd w:val="clear" w:color="auto" w:fill="B6DDE8" w:themeFill="accent5" w:themeFillTint="66"/>
          </w:tcPr>
          <w:p w:rsidR="00FD5C4B" w:rsidRPr="006503C2" w:rsidRDefault="00FD5C4B" w:rsidP="003772A3">
            <w:pPr>
              <w:suppressAutoHyphens/>
              <w:ind w:hanging="142"/>
              <w:jc w:val="center"/>
              <w:rPr>
                <w:rFonts w:ascii="Times New Roman" w:hAnsi="Times New Roman"/>
                <w:sz w:val="24"/>
                <w:szCs w:val="24"/>
                <w:lang w:eastAsia="ar-SA"/>
              </w:rPr>
            </w:pPr>
          </w:p>
        </w:tc>
        <w:tc>
          <w:tcPr>
            <w:tcW w:w="2835" w:type="dxa"/>
            <w:vMerge/>
            <w:shd w:val="clear" w:color="auto" w:fill="B6DDE8" w:themeFill="accent5" w:themeFillTint="66"/>
          </w:tcPr>
          <w:p w:rsidR="00FD5C4B" w:rsidRPr="006503C2" w:rsidRDefault="00FD5C4B" w:rsidP="00FD5C4B">
            <w:pPr>
              <w:suppressAutoHyphens/>
              <w:rPr>
                <w:rFonts w:ascii="Times New Roman" w:hAnsi="Times New Roman"/>
                <w:sz w:val="24"/>
                <w:szCs w:val="24"/>
                <w:lang w:eastAsia="ar-SA"/>
              </w:rPr>
            </w:pPr>
          </w:p>
        </w:tc>
        <w:tc>
          <w:tcPr>
            <w:tcW w:w="1488" w:type="dxa"/>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578" w:type="dxa"/>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398" w:type="dxa"/>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489" w:type="dxa"/>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355073">
        <w:tc>
          <w:tcPr>
            <w:tcW w:w="959"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2835" w:type="dxa"/>
          </w:tcPr>
          <w:p w:rsidR="00FD5C4B" w:rsidRPr="006503C2" w:rsidRDefault="00FD5C4B" w:rsidP="00355073">
            <w:pPr>
              <w:suppressAutoHyphens/>
              <w:ind w:hanging="108"/>
              <w:rPr>
                <w:rFonts w:ascii="Times New Roman" w:hAnsi="Times New Roman"/>
                <w:sz w:val="24"/>
                <w:szCs w:val="24"/>
                <w:lang w:eastAsia="ar-SA"/>
              </w:rPr>
            </w:pPr>
            <w:r w:rsidRPr="006503C2">
              <w:rPr>
                <w:rFonts w:ascii="Times New Roman" w:hAnsi="Times New Roman"/>
                <w:sz w:val="24"/>
                <w:szCs w:val="24"/>
              </w:rPr>
              <w:t>Определенно да</w:t>
            </w:r>
          </w:p>
        </w:tc>
        <w:tc>
          <w:tcPr>
            <w:tcW w:w="148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35</w:t>
            </w:r>
          </w:p>
        </w:tc>
        <w:tc>
          <w:tcPr>
            <w:tcW w:w="157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9,7%</w:t>
            </w:r>
          </w:p>
        </w:tc>
        <w:tc>
          <w:tcPr>
            <w:tcW w:w="139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132</w:t>
            </w:r>
          </w:p>
        </w:tc>
        <w:tc>
          <w:tcPr>
            <w:tcW w:w="1489"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17,9%</w:t>
            </w:r>
          </w:p>
        </w:tc>
      </w:tr>
      <w:tr w:rsidR="00FD5C4B" w:rsidRPr="006503C2" w:rsidTr="00355073">
        <w:tc>
          <w:tcPr>
            <w:tcW w:w="959"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2835" w:type="dxa"/>
          </w:tcPr>
          <w:p w:rsidR="00FD5C4B" w:rsidRPr="006503C2" w:rsidRDefault="00FD5C4B" w:rsidP="00355073">
            <w:pPr>
              <w:suppressAutoHyphens/>
              <w:ind w:hanging="108"/>
              <w:rPr>
                <w:rFonts w:ascii="Times New Roman" w:hAnsi="Times New Roman"/>
                <w:sz w:val="24"/>
                <w:szCs w:val="24"/>
                <w:lang w:eastAsia="ar-SA"/>
              </w:rPr>
            </w:pPr>
            <w:r w:rsidRPr="006503C2">
              <w:rPr>
                <w:rFonts w:ascii="Times New Roman" w:hAnsi="Times New Roman"/>
                <w:sz w:val="24"/>
                <w:szCs w:val="24"/>
              </w:rPr>
              <w:t>Скорее да</w:t>
            </w:r>
          </w:p>
        </w:tc>
        <w:tc>
          <w:tcPr>
            <w:tcW w:w="148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106</w:t>
            </w:r>
          </w:p>
        </w:tc>
        <w:tc>
          <w:tcPr>
            <w:tcW w:w="157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29,3%</w:t>
            </w:r>
          </w:p>
        </w:tc>
        <w:tc>
          <w:tcPr>
            <w:tcW w:w="139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111</w:t>
            </w:r>
          </w:p>
        </w:tc>
        <w:tc>
          <w:tcPr>
            <w:tcW w:w="1489"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15,0%</w:t>
            </w:r>
          </w:p>
        </w:tc>
      </w:tr>
      <w:tr w:rsidR="00FD5C4B" w:rsidRPr="006503C2" w:rsidTr="00355073">
        <w:tc>
          <w:tcPr>
            <w:tcW w:w="959"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2835" w:type="dxa"/>
          </w:tcPr>
          <w:p w:rsidR="00FD5C4B" w:rsidRPr="006503C2" w:rsidRDefault="00FD5C4B" w:rsidP="00355073">
            <w:pPr>
              <w:suppressAutoHyphens/>
              <w:ind w:hanging="108"/>
              <w:rPr>
                <w:rFonts w:ascii="Times New Roman" w:hAnsi="Times New Roman"/>
                <w:sz w:val="24"/>
                <w:szCs w:val="24"/>
                <w:lang w:eastAsia="ar-SA"/>
              </w:rPr>
            </w:pPr>
            <w:r w:rsidRPr="006503C2">
              <w:rPr>
                <w:rFonts w:ascii="Times New Roman" w:hAnsi="Times New Roman"/>
                <w:sz w:val="24"/>
                <w:szCs w:val="24"/>
              </w:rPr>
              <w:t>Скорее нет</w:t>
            </w:r>
          </w:p>
        </w:tc>
        <w:tc>
          <w:tcPr>
            <w:tcW w:w="148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125</w:t>
            </w:r>
          </w:p>
        </w:tc>
        <w:tc>
          <w:tcPr>
            <w:tcW w:w="157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34,5%</w:t>
            </w:r>
          </w:p>
        </w:tc>
        <w:tc>
          <w:tcPr>
            <w:tcW w:w="139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269</w:t>
            </w:r>
          </w:p>
        </w:tc>
        <w:tc>
          <w:tcPr>
            <w:tcW w:w="1489"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36,4%</w:t>
            </w:r>
          </w:p>
        </w:tc>
      </w:tr>
      <w:tr w:rsidR="00FD5C4B" w:rsidRPr="006503C2" w:rsidTr="00355073">
        <w:tc>
          <w:tcPr>
            <w:tcW w:w="959"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2835" w:type="dxa"/>
          </w:tcPr>
          <w:p w:rsidR="00FD5C4B" w:rsidRPr="006503C2" w:rsidRDefault="00FD5C4B" w:rsidP="00355073">
            <w:pPr>
              <w:suppressAutoHyphens/>
              <w:ind w:hanging="108"/>
              <w:rPr>
                <w:rFonts w:ascii="Times New Roman" w:hAnsi="Times New Roman"/>
                <w:sz w:val="24"/>
                <w:szCs w:val="24"/>
                <w:lang w:eastAsia="ar-SA"/>
              </w:rPr>
            </w:pPr>
            <w:r w:rsidRPr="006503C2">
              <w:rPr>
                <w:rFonts w:ascii="Times New Roman" w:hAnsi="Times New Roman"/>
                <w:sz w:val="24"/>
                <w:szCs w:val="24"/>
              </w:rPr>
              <w:t>Определенно нет</w:t>
            </w:r>
          </w:p>
        </w:tc>
        <w:tc>
          <w:tcPr>
            <w:tcW w:w="148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96</w:t>
            </w:r>
          </w:p>
        </w:tc>
        <w:tc>
          <w:tcPr>
            <w:tcW w:w="157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26,5%</w:t>
            </w:r>
          </w:p>
        </w:tc>
        <w:tc>
          <w:tcPr>
            <w:tcW w:w="139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226</w:t>
            </w:r>
          </w:p>
        </w:tc>
        <w:tc>
          <w:tcPr>
            <w:tcW w:w="1489"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30,6%</w:t>
            </w:r>
          </w:p>
        </w:tc>
      </w:tr>
    </w:tbl>
    <w:p w:rsidR="00FD5C4B" w:rsidRPr="006503C2" w:rsidRDefault="00FD5C4B"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8. Дополнительные меры для интересного времяпрепровождения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2835"/>
        <w:gridCol w:w="1559"/>
        <w:gridCol w:w="1418"/>
        <w:gridCol w:w="1559"/>
        <w:gridCol w:w="1417"/>
      </w:tblGrid>
      <w:tr w:rsidR="00FD5C4B" w:rsidRPr="006503C2" w:rsidTr="00355073">
        <w:tc>
          <w:tcPr>
            <w:tcW w:w="959" w:type="dxa"/>
            <w:vMerge w:val="restart"/>
            <w:shd w:val="clear" w:color="auto" w:fill="B6DDE8" w:themeFill="accent5" w:themeFillTint="66"/>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2835"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953"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355073">
        <w:trPr>
          <w:trHeight w:val="276"/>
        </w:trPr>
        <w:tc>
          <w:tcPr>
            <w:tcW w:w="959" w:type="dxa"/>
            <w:vMerge/>
            <w:shd w:val="clear" w:color="auto" w:fill="B6DDE8" w:themeFill="accent5" w:themeFillTint="66"/>
          </w:tcPr>
          <w:p w:rsidR="00FD5C4B" w:rsidRPr="006503C2" w:rsidRDefault="00FD5C4B" w:rsidP="003772A3">
            <w:pPr>
              <w:suppressAutoHyphens/>
              <w:ind w:hanging="142"/>
              <w:jc w:val="center"/>
              <w:rPr>
                <w:rFonts w:ascii="Times New Roman" w:hAnsi="Times New Roman"/>
                <w:sz w:val="24"/>
                <w:szCs w:val="24"/>
                <w:lang w:eastAsia="ar-SA"/>
              </w:rPr>
            </w:pPr>
          </w:p>
        </w:tc>
        <w:tc>
          <w:tcPr>
            <w:tcW w:w="2835" w:type="dxa"/>
            <w:vMerge/>
            <w:shd w:val="clear" w:color="auto" w:fill="B6DDE8" w:themeFill="accent5" w:themeFillTint="66"/>
          </w:tcPr>
          <w:p w:rsidR="00FD5C4B" w:rsidRPr="006503C2" w:rsidRDefault="00FD5C4B" w:rsidP="00FD5C4B">
            <w:pPr>
              <w:suppressAutoHyphens/>
              <w:rPr>
                <w:rFonts w:ascii="Times New Roman" w:hAnsi="Times New Roman"/>
                <w:sz w:val="24"/>
                <w:szCs w:val="24"/>
                <w:lang w:eastAsia="ar-SA"/>
              </w:rPr>
            </w:pPr>
          </w:p>
        </w:tc>
        <w:tc>
          <w:tcPr>
            <w:tcW w:w="1559" w:type="dxa"/>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418" w:type="dxa"/>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559" w:type="dxa"/>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417" w:type="dxa"/>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355073">
        <w:tc>
          <w:tcPr>
            <w:tcW w:w="959"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2835" w:type="dxa"/>
          </w:tcPr>
          <w:p w:rsidR="00FD5C4B" w:rsidRPr="006503C2" w:rsidRDefault="00FD5C4B" w:rsidP="00FD5C4B">
            <w:pPr>
              <w:ind w:left="42" w:firstLine="7"/>
              <w:rPr>
                <w:rFonts w:ascii="Times New Roman" w:hAnsi="Times New Roman"/>
                <w:sz w:val="24"/>
                <w:szCs w:val="24"/>
              </w:rPr>
            </w:pPr>
            <w:r w:rsidRPr="006503C2">
              <w:rPr>
                <w:rFonts w:ascii="Times New Roman" w:hAnsi="Times New Roman"/>
                <w:sz w:val="24"/>
                <w:szCs w:val="24"/>
              </w:rPr>
              <w:t>Новый спортивный клуб</w:t>
            </w:r>
          </w:p>
        </w:tc>
        <w:tc>
          <w:tcPr>
            <w:tcW w:w="1559"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65</w:t>
            </w:r>
          </w:p>
        </w:tc>
        <w:tc>
          <w:tcPr>
            <w:tcW w:w="1418"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18,0%</w:t>
            </w:r>
          </w:p>
        </w:tc>
        <w:tc>
          <w:tcPr>
            <w:tcW w:w="1559"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292</w:t>
            </w:r>
          </w:p>
        </w:tc>
        <w:tc>
          <w:tcPr>
            <w:tcW w:w="1417"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39,6%</w:t>
            </w:r>
          </w:p>
        </w:tc>
      </w:tr>
      <w:tr w:rsidR="00FD5C4B" w:rsidRPr="006503C2" w:rsidTr="00355073">
        <w:tc>
          <w:tcPr>
            <w:tcW w:w="959"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2835" w:type="dxa"/>
          </w:tcPr>
          <w:p w:rsidR="00FD5C4B" w:rsidRPr="006503C2" w:rsidRDefault="00FD5C4B" w:rsidP="00FD5C4B">
            <w:pPr>
              <w:ind w:left="42" w:firstLine="7"/>
              <w:rPr>
                <w:rFonts w:ascii="Times New Roman" w:hAnsi="Times New Roman"/>
                <w:sz w:val="24"/>
                <w:szCs w:val="24"/>
              </w:rPr>
            </w:pPr>
            <w:r w:rsidRPr="006503C2">
              <w:rPr>
                <w:rFonts w:ascii="Times New Roman" w:hAnsi="Times New Roman"/>
                <w:sz w:val="24"/>
                <w:szCs w:val="24"/>
              </w:rPr>
              <w:t>Больше кинотеатров</w:t>
            </w:r>
          </w:p>
        </w:tc>
        <w:tc>
          <w:tcPr>
            <w:tcW w:w="1559"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33</w:t>
            </w:r>
          </w:p>
        </w:tc>
        <w:tc>
          <w:tcPr>
            <w:tcW w:w="1418"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9,1%</w:t>
            </w:r>
          </w:p>
        </w:tc>
        <w:tc>
          <w:tcPr>
            <w:tcW w:w="1559"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251</w:t>
            </w:r>
          </w:p>
        </w:tc>
        <w:tc>
          <w:tcPr>
            <w:tcW w:w="1417"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34,0%</w:t>
            </w:r>
          </w:p>
        </w:tc>
      </w:tr>
      <w:tr w:rsidR="00FD5C4B" w:rsidRPr="006503C2" w:rsidTr="00355073">
        <w:tc>
          <w:tcPr>
            <w:tcW w:w="959"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2835" w:type="dxa"/>
          </w:tcPr>
          <w:p w:rsidR="00FD5C4B" w:rsidRPr="006503C2" w:rsidRDefault="00FD5C4B" w:rsidP="00FD5C4B">
            <w:pPr>
              <w:tabs>
                <w:tab w:val="left" w:pos="4320"/>
              </w:tabs>
              <w:ind w:left="42" w:firstLine="7"/>
              <w:rPr>
                <w:rFonts w:ascii="Times New Roman" w:hAnsi="Times New Roman"/>
                <w:sz w:val="24"/>
                <w:szCs w:val="24"/>
              </w:rPr>
            </w:pPr>
            <w:r w:rsidRPr="006503C2">
              <w:rPr>
                <w:rFonts w:ascii="Times New Roman" w:hAnsi="Times New Roman"/>
                <w:sz w:val="24"/>
                <w:szCs w:val="24"/>
              </w:rPr>
              <w:t>Новые парки, зеленые территории</w:t>
            </w:r>
          </w:p>
        </w:tc>
        <w:tc>
          <w:tcPr>
            <w:tcW w:w="1559"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53</w:t>
            </w:r>
          </w:p>
        </w:tc>
        <w:tc>
          <w:tcPr>
            <w:tcW w:w="1418"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14,6%</w:t>
            </w:r>
          </w:p>
        </w:tc>
        <w:tc>
          <w:tcPr>
            <w:tcW w:w="1559"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466</w:t>
            </w:r>
          </w:p>
        </w:tc>
        <w:tc>
          <w:tcPr>
            <w:tcW w:w="1417"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63,1%</w:t>
            </w:r>
          </w:p>
        </w:tc>
      </w:tr>
      <w:tr w:rsidR="00FD5C4B" w:rsidRPr="006503C2" w:rsidTr="00355073">
        <w:tc>
          <w:tcPr>
            <w:tcW w:w="959" w:type="dxa"/>
          </w:tcPr>
          <w:p w:rsidR="00FD5C4B" w:rsidRPr="006503C2" w:rsidRDefault="00FD5C4B" w:rsidP="003772A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2835" w:type="dxa"/>
          </w:tcPr>
          <w:p w:rsidR="00FD5C4B" w:rsidRPr="006503C2" w:rsidRDefault="00FD5C4B" w:rsidP="00FD5C4B">
            <w:pPr>
              <w:ind w:left="42" w:firstLine="7"/>
              <w:rPr>
                <w:rFonts w:ascii="Times New Roman" w:hAnsi="Times New Roman"/>
                <w:sz w:val="24"/>
                <w:szCs w:val="24"/>
              </w:rPr>
            </w:pPr>
            <w:r w:rsidRPr="006503C2">
              <w:rPr>
                <w:rFonts w:ascii="Times New Roman" w:hAnsi="Times New Roman"/>
                <w:sz w:val="24"/>
                <w:szCs w:val="24"/>
              </w:rPr>
              <w:t xml:space="preserve">Бассейн </w:t>
            </w:r>
          </w:p>
        </w:tc>
        <w:tc>
          <w:tcPr>
            <w:tcW w:w="1559"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39</w:t>
            </w:r>
          </w:p>
        </w:tc>
        <w:tc>
          <w:tcPr>
            <w:tcW w:w="1418"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10,8%</w:t>
            </w:r>
          </w:p>
        </w:tc>
        <w:tc>
          <w:tcPr>
            <w:tcW w:w="1559"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274</w:t>
            </w:r>
          </w:p>
        </w:tc>
        <w:tc>
          <w:tcPr>
            <w:tcW w:w="1417"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37,1%</w:t>
            </w:r>
          </w:p>
        </w:tc>
      </w:tr>
      <w:tr w:rsidR="00FD5C4B" w:rsidRPr="006503C2" w:rsidTr="00355073">
        <w:tc>
          <w:tcPr>
            <w:tcW w:w="959" w:type="dxa"/>
          </w:tcPr>
          <w:p w:rsidR="00FD5C4B" w:rsidRPr="006503C2" w:rsidRDefault="00FD5C4B" w:rsidP="003772A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2835" w:type="dxa"/>
          </w:tcPr>
          <w:p w:rsidR="00FD5C4B" w:rsidRPr="006503C2" w:rsidRDefault="00FD5C4B" w:rsidP="00FD5C4B">
            <w:pPr>
              <w:ind w:left="42" w:firstLine="7"/>
              <w:rPr>
                <w:rFonts w:ascii="Times New Roman" w:hAnsi="Times New Roman"/>
                <w:sz w:val="24"/>
                <w:szCs w:val="24"/>
                <w:lang w:eastAsia="ar-SA"/>
              </w:rPr>
            </w:pPr>
            <w:r w:rsidRPr="006503C2">
              <w:rPr>
                <w:rFonts w:ascii="Times New Roman" w:hAnsi="Times New Roman"/>
                <w:sz w:val="24"/>
                <w:szCs w:val="24"/>
              </w:rPr>
              <w:t>Новый интернет-клуб</w:t>
            </w:r>
          </w:p>
        </w:tc>
        <w:tc>
          <w:tcPr>
            <w:tcW w:w="1559"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11</w:t>
            </w:r>
          </w:p>
        </w:tc>
        <w:tc>
          <w:tcPr>
            <w:tcW w:w="1418"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3,0%</w:t>
            </w:r>
          </w:p>
        </w:tc>
        <w:tc>
          <w:tcPr>
            <w:tcW w:w="1559"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22</w:t>
            </w:r>
          </w:p>
        </w:tc>
        <w:tc>
          <w:tcPr>
            <w:tcW w:w="1417"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3,0%</w:t>
            </w:r>
          </w:p>
        </w:tc>
      </w:tr>
      <w:tr w:rsidR="00FD5C4B" w:rsidRPr="006503C2" w:rsidTr="00355073">
        <w:tc>
          <w:tcPr>
            <w:tcW w:w="959" w:type="dxa"/>
          </w:tcPr>
          <w:p w:rsidR="00FD5C4B" w:rsidRPr="006503C2" w:rsidRDefault="00FD5C4B" w:rsidP="003772A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2835" w:type="dxa"/>
          </w:tcPr>
          <w:p w:rsidR="00FD5C4B" w:rsidRPr="006503C2" w:rsidRDefault="00FD5C4B" w:rsidP="00FD5C4B">
            <w:pPr>
              <w:ind w:left="42" w:firstLine="7"/>
              <w:rPr>
                <w:rFonts w:ascii="Times New Roman" w:hAnsi="Times New Roman"/>
                <w:sz w:val="24"/>
                <w:szCs w:val="24"/>
              </w:rPr>
            </w:pPr>
            <w:r w:rsidRPr="006503C2">
              <w:rPr>
                <w:rFonts w:ascii="Times New Roman" w:hAnsi="Times New Roman"/>
                <w:sz w:val="24"/>
                <w:szCs w:val="24"/>
              </w:rPr>
              <w:t>Новые ночные клубы, бары</w:t>
            </w:r>
          </w:p>
        </w:tc>
        <w:tc>
          <w:tcPr>
            <w:tcW w:w="155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20</w:t>
            </w:r>
          </w:p>
        </w:tc>
        <w:tc>
          <w:tcPr>
            <w:tcW w:w="141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5,5%</w:t>
            </w:r>
          </w:p>
        </w:tc>
        <w:tc>
          <w:tcPr>
            <w:tcW w:w="155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82</w:t>
            </w:r>
          </w:p>
        </w:tc>
        <w:tc>
          <w:tcPr>
            <w:tcW w:w="1417"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11,1%</w:t>
            </w:r>
          </w:p>
        </w:tc>
      </w:tr>
      <w:tr w:rsidR="00FD5C4B" w:rsidRPr="006503C2" w:rsidTr="00355073">
        <w:tc>
          <w:tcPr>
            <w:tcW w:w="959" w:type="dxa"/>
          </w:tcPr>
          <w:p w:rsidR="00FD5C4B" w:rsidRPr="006503C2" w:rsidRDefault="00FD5C4B" w:rsidP="003772A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7</w:t>
            </w:r>
          </w:p>
        </w:tc>
        <w:tc>
          <w:tcPr>
            <w:tcW w:w="2835" w:type="dxa"/>
          </w:tcPr>
          <w:p w:rsidR="00FD5C4B" w:rsidRPr="006503C2" w:rsidRDefault="00FD5C4B" w:rsidP="00FD5C4B">
            <w:pPr>
              <w:ind w:left="42" w:firstLine="7"/>
              <w:rPr>
                <w:rFonts w:ascii="Times New Roman" w:hAnsi="Times New Roman"/>
                <w:sz w:val="24"/>
                <w:szCs w:val="24"/>
              </w:rPr>
            </w:pPr>
            <w:r w:rsidRPr="006503C2">
              <w:rPr>
                <w:rFonts w:ascii="Times New Roman" w:hAnsi="Times New Roman"/>
                <w:sz w:val="24"/>
                <w:szCs w:val="24"/>
              </w:rPr>
              <w:t>Новые кафе, рестораны</w:t>
            </w:r>
          </w:p>
        </w:tc>
        <w:tc>
          <w:tcPr>
            <w:tcW w:w="155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23</w:t>
            </w:r>
          </w:p>
        </w:tc>
        <w:tc>
          <w:tcPr>
            <w:tcW w:w="141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6,4%</w:t>
            </w:r>
          </w:p>
        </w:tc>
        <w:tc>
          <w:tcPr>
            <w:tcW w:w="155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251</w:t>
            </w:r>
          </w:p>
        </w:tc>
        <w:tc>
          <w:tcPr>
            <w:tcW w:w="1417"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34,0%</w:t>
            </w:r>
          </w:p>
        </w:tc>
      </w:tr>
      <w:tr w:rsidR="00FD5C4B" w:rsidRPr="006503C2" w:rsidTr="00355073">
        <w:tc>
          <w:tcPr>
            <w:tcW w:w="959" w:type="dxa"/>
          </w:tcPr>
          <w:p w:rsidR="00FD5C4B" w:rsidRPr="006503C2" w:rsidRDefault="00FD5C4B" w:rsidP="003772A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8</w:t>
            </w:r>
          </w:p>
        </w:tc>
        <w:tc>
          <w:tcPr>
            <w:tcW w:w="2835" w:type="dxa"/>
          </w:tcPr>
          <w:p w:rsidR="00FD5C4B" w:rsidRPr="006503C2" w:rsidRDefault="00FD5C4B" w:rsidP="00FD5C4B">
            <w:pPr>
              <w:ind w:left="42" w:firstLine="7"/>
              <w:rPr>
                <w:rFonts w:ascii="Times New Roman" w:hAnsi="Times New Roman"/>
                <w:sz w:val="24"/>
                <w:szCs w:val="24"/>
              </w:rPr>
            </w:pPr>
            <w:r w:rsidRPr="006503C2">
              <w:rPr>
                <w:rFonts w:ascii="Times New Roman" w:hAnsi="Times New Roman"/>
                <w:sz w:val="24"/>
                <w:szCs w:val="24"/>
              </w:rPr>
              <w:t>Торгово-развлекательные ко</w:t>
            </w:r>
            <w:r w:rsidRPr="006503C2">
              <w:rPr>
                <w:rFonts w:ascii="Times New Roman" w:hAnsi="Times New Roman"/>
                <w:sz w:val="24"/>
                <w:szCs w:val="24"/>
              </w:rPr>
              <w:t>м</w:t>
            </w:r>
            <w:r w:rsidRPr="006503C2">
              <w:rPr>
                <w:rFonts w:ascii="Times New Roman" w:hAnsi="Times New Roman"/>
                <w:sz w:val="24"/>
                <w:szCs w:val="24"/>
              </w:rPr>
              <w:t>плексы</w:t>
            </w:r>
          </w:p>
        </w:tc>
        <w:tc>
          <w:tcPr>
            <w:tcW w:w="155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35</w:t>
            </w:r>
          </w:p>
        </w:tc>
        <w:tc>
          <w:tcPr>
            <w:tcW w:w="141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9,7%</w:t>
            </w:r>
          </w:p>
        </w:tc>
        <w:tc>
          <w:tcPr>
            <w:tcW w:w="155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309</w:t>
            </w:r>
          </w:p>
        </w:tc>
        <w:tc>
          <w:tcPr>
            <w:tcW w:w="1417"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41,9%</w:t>
            </w:r>
          </w:p>
        </w:tc>
      </w:tr>
      <w:tr w:rsidR="00FD5C4B" w:rsidRPr="006503C2" w:rsidTr="00355073">
        <w:tc>
          <w:tcPr>
            <w:tcW w:w="959" w:type="dxa"/>
          </w:tcPr>
          <w:p w:rsidR="00FD5C4B" w:rsidRPr="006503C2" w:rsidRDefault="00FD5C4B" w:rsidP="003772A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9</w:t>
            </w:r>
          </w:p>
        </w:tc>
        <w:tc>
          <w:tcPr>
            <w:tcW w:w="2835" w:type="dxa"/>
          </w:tcPr>
          <w:p w:rsidR="00FD5C4B" w:rsidRPr="006503C2" w:rsidRDefault="00FD5C4B" w:rsidP="00FD5C4B">
            <w:pPr>
              <w:ind w:left="42" w:firstLine="7"/>
              <w:rPr>
                <w:rFonts w:ascii="Times New Roman" w:hAnsi="Times New Roman"/>
                <w:sz w:val="24"/>
                <w:szCs w:val="24"/>
              </w:rPr>
            </w:pPr>
            <w:r w:rsidRPr="006503C2">
              <w:rPr>
                <w:rFonts w:ascii="Times New Roman" w:hAnsi="Times New Roman"/>
                <w:sz w:val="24"/>
                <w:szCs w:val="24"/>
              </w:rPr>
              <w:t>Ничего дополнительно не нужно, все есть</w:t>
            </w:r>
          </w:p>
        </w:tc>
        <w:tc>
          <w:tcPr>
            <w:tcW w:w="1559"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10</w:t>
            </w:r>
          </w:p>
        </w:tc>
        <w:tc>
          <w:tcPr>
            <w:tcW w:w="1418"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2,8%</w:t>
            </w:r>
          </w:p>
        </w:tc>
        <w:tc>
          <w:tcPr>
            <w:tcW w:w="1559"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25</w:t>
            </w:r>
          </w:p>
        </w:tc>
        <w:tc>
          <w:tcPr>
            <w:tcW w:w="1417"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3,4%</w:t>
            </w:r>
          </w:p>
        </w:tc>
      </w:tr>
      <w:tr w:rsidR="00FD5C4B" w:rsidRPr="006503C2" w:rsidTr="00355073">
        <w:tc>
          <w:tcPr>
            <w:tcW w:w="959" w:type="dxa"/>
          </w:tcPr>
          <w:p w:rsidR="00FD5C4B" w:rsidRPr="006503C2" w:rsidRDefault="00FD5C4B" w:rsidP="003772A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10</w:t>
            </w:r>
          </w:p>
        </w:tc>
        <w:tc>
          <w:tcPr>
            <w:tcW w:w="2835" w:type="dxa"/>
          </w:tcPr>
          <w:p w:rsidR="00FD5C4B" w:rsidRPr="006503C2" w:rsidRDefault="00FD5C4B" w:rsidP="00FD5C4B">
            <w:pPr>
              <w:ind w:left="42" w:firstLine="7"/>
              <w:rPr>
                <w:rFonts w:ascii="Times New Roman" w:hAnsi="Times New Roman"/>
                <w:sz w:val="24"/>
                <w:szCs w:val="24"/>
                <w:lang w:eastAsia="ar-SA"/>
              </w:rPr>
            </w:pPr>
            <w:r w:rsidRPr="006503C2">
              <w:rPr>
                <w:rFonts w:ascii="Times New Roman" w:hAnsi="Times New Roman"/>
                <w:sz w:val="24"/>
                <w:szCs w:val="24"/>
              </w:rPr>
              <w:t>Другое (ЧТО ИМЕ</w:t>
            </w:r>
            <w:r w:rsidRPr="006503C2">
              <w:rPr>
                <w:rFonts w:ascii="Times New Roman" w:hAnsi="Times New Roman"/>
                <w:sz w:val="24"/>
                <w:szCs w:val="24"/>
              </w:rPr>
              <w:t>Н</w:t>
            </w:r>
            <w:r w:rsidRPr="006503C2">
              <w:rPr>
                <w:rFonts w:ascii="Times New Roman" w:hAnsi="Times New Roman"/>
                <w:sz w:val="24"/>
                <w:szCs w:val="24"/>
              </w:rPr>
              <w:t>НО?)</w:t>
            </w:r>
          </w:p>
        </w:tc>
        <w:tc>
          <w:tcPr>
            <w:tcW w:w="1559"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3</w:t>
            </w:r>
          </w:p>
        </w:tc>
        <w:tc>
          <w:tcPr>
            <w:tcW w:w="1418"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0,8%</w:t>
            </w:r>
          </w:p>
        </w:tc>
        <w:tc>
          <w:tcPr>
            <w:tcW w:w="1559"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8</w:t>
            </w:r>
          </w:p>
        </w:tc>
        <w:tc>
          <w:tcPr>
            <w:tcW w:w="1417"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1,1%</w:t>
            </w:r>
          </w:p>
        </w:tc>
      </w:tr>
    </w:tbl>
    <w:p w:rsidR="00FD5C4B" w:rsidRPr="006503C2" w:rsidRDefault="00FD5C4B" w:rsidP="00FD5C4B">
      <w:pPr>
        <w:jc w:val="center"/>
        <w:rPr>
          <w:rFonts w:ascii="Times New Roman" w:hAnsi="Times New Roman"/>
          <w:b/>
          <w:sz w:val="24"/>
          <w:szCs w:val="24"/>
        </w:rPr>
      </w:pPr>
    </w:p>
    <w:p w:rsidR="00FD5C4B" w:rsidRPr="006503C2" w:rsidRDefault="00FD5C4B" w:rsidP="00FD5C4B">
      <w:pPr>
        <w:jc w:val="center"/>
        <w:rPr>
          <w:rFonts w:ascii="Times New Roman" w:hAnsi="Times New Roman"/>
          <w:b/>
          <w:sz w:val="24"/>
          <w:szCs w:val="24"/>
        </w:rPr>
      </w:pPr>
      <w:r w:rsidRPr="006503C2">
        <w:rPr>
          <w:rFonts w:ascii="Times New Roman" w:hAnsi="Times New Roman"/>
          <w:b/>
          <w:sz w:val="24"/>
          <w:szCs w:val="24"/>
        </w:rPr>
        <w:t>Отношение к проблеме наркомания</w:t>
      </w: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9. Распространенность проблемы наркомании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033"/>
        <w:gridCol w:w="1524"/>
        <w:gridCol w:w="1397"/>
        <w:gridCol w:w="1254"/>
        <w:gridCol w:w="1261"/>
      </w:tblGrid>
      <w:tr w:rsidR="00FD5C4B" w:rsidRPr="006503C2" w:rsidTr="003772A3">
        <w:tc>
          <w:tcPr>
            <w:tcW w:w="1101" w:type="dxa"/>
            <w:vMerge w:val="restart"/>
            <w:shd w:val="clear" w:color="auto" w:fill="B6DDE8" w:themeFill="accent5" w:themeFillTint="66"/>
          </w:tcPr>
          <w:p w:rsidR="00FD5C4B" w:rsidRPr="006503C2" w:rsidRDefault="00FD5C4B" w:rsidP="003772A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033"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436"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3772A3">
        <w:trPr>
          <w:trHeight w:val="276"/>
        </w:trPr>
        <w:tc>
          <w:tcPr>
            <w:tcW w:w="1101" w:type="dxa"/>
            <w:vMerge/>
            <w:shd w:val="clear" w:color="auto" w:fill="B6DDE8" w:themeFill="accent5" w:themeFillTint="66"/>
            <w:vAlign w:val="center"/>
          </w:tcPr>
          <w:p w:rsidR="00FD5C4B" w:rsidRPr="006503C2" w:rsidRDefault="00FD5C4B" w:rsidP="003772A3">
            <w:pPr>
              <w:ind w:firstLine="0"/>
              <w:jc w:val="center"/>
              <w:rPr>
                <w:rFonts w:ascii="Times New Roman" w:hAnsi="Times New Roman"/>
                <w:sz w:val="24"/>
                <w:szCs w:val="24"/>
                <w:lang w:eastAsia="ar-SA"/>
              </w:rPr>
            </w:pPr>
          </w:p>
        </w:tc>
        <w:tc>
          <w:tcPr>
            <w:tcW w:w="3033"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524" w:type="dxa"/>
            <w:shd w:val="clear" w:color="auto" w:fill="B6DDE8" w:themeFill="accent5" w:themeFillTint="66"/>
          </w:tcPr>
          <w:p w:rsidR="00FD5C4B" w:rsidRPr="006503C2" w:rsidRDefault="00FD5C4B" w:rsidP="00040C6A">
            <w:pPr>
              <w:suppressAutoHyphens/>
              <w:ind w:hanging="165"/>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397" w:type="dxa"/>
            <w:shd w:val="clear" w:color="auto" w:fill="B6DDE8" w:themeFill="accent5" w:themeFillTint="66"/>
          </w:tcPr>
          <w:p w:rsidR="00FD5C4B" w:rsidRPr="006503C2" w:rsidRDefault="00FD5C4B" w:rsidP="00040C6A">
            <w:pPr>
              <w:suppressAutoHyphens/>
              <w:ind w:hanging="165"/>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54" w:type="dxa"/>
            <w:shd w:val="clear" w:color="auto" w:fill="B6DDE8" w:themeFill="accent5" w:themeFillTint="66"/>
          </w:tcPr>
          <w:p w:rsidR="00FD5C4B" w:rsidRPr="006503C2" w:rsidRDefault="00FD5C4B" w:rsidP="00040C6A">
            <w:pPr>
              <w:suppressAutoHyphens/>
              <w:ind w:hanging="165"/>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261" w:type="dxa"/>
            <w:shd w:val="clear" w:color="auto" w:fill="B6DDE8" w:themeFill="accent5" w:themeFillTint="66"/>
          </w:tcPr>
          <w:p w:rsidR="00FD5C4B" w:rsidRPr="006503C2" w:rsidRDefault="00FD5C4B" w:rsidP="00040C6A">
            <w:pPr>
              <w:suppressAutoHyphens/>
              <w:ind w:hanging="165"/>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3772A3">
        <w:tc>
          <w:tcPr>
            <w:tcW w:w="1101" w:type="dxa"/>
          </w:tcPr>
          <w:p w:rsidR="00FD5C4B" w:rsidRPr="006503C2" w:rsidRDefault="00FD5C4B" w:rsidP="003772A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033" w:type="dxa"/>
          </w:tcPr>
          <w:p w:rsidR="00FD5C4B" w:rsidRPr="006503C2" w:rsidRDefault="00FD5C4B" w:rsidP="003772A3">
            <w:pPr>
              <w:suppressAutoHyphens/>
              <w:ind w:firstLine="0"/>
              <w:rPr>
                <w:rFonts w:ascii="Times New Roman" w:hAnsi="Times New Roman"/>
                <w:sz w:val="24"/>
                <w:szCs w:val="24"/>
                <w:lang w:eastAsia="ar-SA"/>
              </w:rPr>
            </w:pPr>
            <w:r w:rsidRPr="006503C2">
              <w:rPr>
                <w:rFonts w:ascii="Times New Roman" w:hAnsi="Times New Roman"/>
                <w:sz w:val="24"/>
                <w:szCs w:val="24"/>
              </w:rPr>
              <w:t>Очень распространена</w:t>
            </w:r>
          </w:p>
        </w:tc>
        <w:tc>
          <w:tcPr>
            <w:tcW w:w="1524"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50</w:t>
            </w:r>
          </w:p>
        </w:tc>
        <w:tc>
          <w:tcPr>
            <w:tcW w:w="1397"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13,8%</w:t>
            </w:r>
          </w:p>
        </w:tc>
        <w:tc>
          <w:tcPr>
            <w:tcW w:w="1254"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75</w:t>
            </w:r>
          </w:p>
        </w:tc>
        <w:tc>
          <w:tcPr>
            <w:tcW w:w="1261"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10,2%</w:t>
            </w:r>
          </w:p>
        </w:tc>
      </w:tr>
      <w:tr w:rsidR="00FD5C4B" w:rsidRPr="006503C2" w:rsidTr="003772A3">
        <w:tc>
          <w:tcPr>
            <w:tcW w:w="1101" w:type="dxa"/>
          </w:tcPr>
          <w:p w:rsidR="00FD5C4B" w:rsidRPr="006503C2" w:rsidRDefault="00FD5C4B" w:rsidP="003772A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lastRenderedPageBreak/>
              <w:t>2</w:t>
            </w:r>
          </w:p>
        </w:tc>
        <w:tc>
          <w:tcPr>
            <w:tcW w:w="3033" w:type="dxa"/>
          </w:tcPr>
          <w:p w:rsidR="00FD5C4B" w:rsidRPr="006503C2" w:rsidRDefault="00FD5C4B" w:rsidP="003772A3">
            <w:pPr>
              <w:suppressAutoHyphens/>
              <w:ind w:firstLine="0"/>
              <w:rPr>
                <w:rFonts w:ascii="Times New Roman" w:hAnsi="Times New Roman"/>
                <w:sz w:val="24"/>
                <w:szCs w:val="24"/>
                <w:lang w:eastAsia="ar-SA"/>
              </w:rPr>
            </w:pPr>
            <w:r w:rsidRPr="006503C2">
              <w:rPr>
                <w:rFonts w:ascii="Times New Roman" w:hAnsi="Times New Roman"/>
                <w:sz w:val="24"/>
                <w:szCs w:val="24"/>
              </w:rPr>
              <w:t>Распространена, но не больше, чем везде</w:t>
            </w:r>
          </w:p>
        </w:tc>
        <w:tc>
          <w:tcPr>
            <w:tcW w:w="1524"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110</w:t>
            </w:r>
          </w:p>
        </w:tc>
        <w:tc>
          <w:tcPr>
            <w:tcW w:w="1397"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30,4%</w:t>
            </w:r>
          </w:p>
        </w:tc>
        <w:tc>
          <w:tcPr>
            <w:tcW w:w="1254"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301</w:t>
            </w:r>
          </w:p>
        </w:tc>
        <w:tc>
          <w:tcPr>
            <w:tcW w:w="1261"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40,8%</w:t>
            </w:r>
          </w:p>
        </w:tc>
      </w:tr>
      <w:tr w:rsidR="00FD5C4B" w:rsidRPr="006503C2" w:rsidTr="003772A3">
        <w:tc>
          <w:tcPr>
            <w:tcW w:w="1101" w:type="dxa"/>
          </w:tcPr>
          <w:p w:rsidR="00FD5C4B" w:rsidRPr="006503C2" w:rsidRDefault="00FD5C4B" w:rsidP="003772A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033" w:type="dxa"/>
          </w:tcPr>
          <w:p w:rsidR="00FD5C4B" w:rsidRPr="006503C2" w:rsidRDefault="00FD5C4B" w:rsidP="003772A3">
            <w:pPr>
              <w:suppressAutoHyphens/>
              <w:ind w:firstLine="0"/>
              <w:rPr>
                <w:rFonts w:ascii="Times New Roman" w:hAnsi="Times New Roman"/>
                <w:sz w:val="24"/>
                <w:szCs w:val="24"/>
                <w:lang w:eastAsia="ar-SA"/>
              </w:rPr>
            </w:pPr>
            <w:r w:rsidRPr="006503C2">
              <w:rPr>
                <w:rFonts w:ascii="Times New Roman" w:hAnsi="Times New Roman"/>
                <w:sz w:val="24"/>
                <w:szCs w:val="24"/>
              </w:rPr>
              <w:t>Совсем не распространена</w:t>
            </w:r>
          </w:p>
        </w:tc>
        <w:tc>
          <w:tcPr>
            <w:tcW w:w="1524"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98</w:t>
            </w:r>
          </w:p>
        </w:tc>
        <w:tc>
          <w:tcPr>
            <w:tcW w:w="1397"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27,1%</w:t>
            </w:r>
          </w:p>
        </w:tc>
        <w:tc>
          <w:tcPr>
            <w:tcW w:w="1254"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126</w:t>
            </w:r>
          </w:p>
        </w:tc>
        <w:tc>
          <w:tcPr>
            <w:tcW w:w="1261"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17,1%</w:t>
            </w:r>
          </w:p>
        </w:tc>
      </w:tr>
      <w:tr w:rsidR="00FD5C4B" w:rsidRPr="006503C2" w:rsidTr="003772A3">
        <w:tc>
          <w:tcPr>
            <w:tcW w:w="1101" w:type="dxa"/>
          </w:tcPr>
          <w:p w:rsidR="00FD5C4B" w:rsidRPr="006503C2" w:rsidRDefault="00FD5C4B" w:rsidP="003772A3">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033" w:type="dxa"/>
          </w:tcPr>
          <w:p w:rsidR="00FD5C4B" w:rsidRPr="006503C2" w:rsidRDefault="00FD5C4B" w:rsidP="003772A3">
            <w:pPr>
              <w:suppressAutoHyphens/>
              <w:ind w:firstLine="0"/>
              <w:rPr>
                <w:rFonts w:ascii="Times New Roman" w:hAnsi="Times New Roman"/>
                <w:sz w:val="24"/>
                <w:szCs w:val="24"/>
                <w:lang w:eastAsia="ar-SA"/>
              </w:rPr>
            </w:pPr>
            <w:r w:rsidRPr="006503C2">
              <w:rPr>
                <w:rFonts w:ascii="Times New Roman" w:hAnsi="Times New Roman"/>
                <w:sz w:val="24"/>
                <w:szCs w:val="24"/>
              </w:rPr>
              <w:t>Затрудняюсь ответить</w:t>
            </w:r>
          </w:p>
        </w:tc>
        <w:tc>
          <w:tcPr>
            <w:tcW w:w="1524"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104</w:t>
            </w:r>
          </w:p>
        </w:tc>
        <w:tc>
          <w:tcPr>
            <w:tcW w:w="1397"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28,7%</w:t>
            </w:r>
          </w:p>
        </w:tc>
        <w:tc>
          <w:tcPr>
            <w:tcW w:w="1254"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236</w:t>
            </w:r>
          </w:p>
        </w:tc>
        <w:tc>
          <w:tcPr>
            <w:tcW w:w="1261"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32,0%</w:t>
            </w:r>
          </w:p>
        </w:tc>
      </w:tr>
    </w:tbl>
    <w:p w:rsidR="00040C6A" w:rsidRPr="006503C2" w:rsidRDefault="00040C6A"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10. Причины распространения проблемы наркомании</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742"/>
        <w:gridCol w:w="1392"/>
        <w:gridCol w:w="1060"/>
        <w:gridCol w:w="1391"/>
        <w:gridCol w:w="1060"/>
      </w:tblGrid>
      <w:tr w:rsidR="00FD5C4B" w:rsidRPr="006503C2" w:rsidTr="003772A3">
        <w:tc>
          <w:tcPr>
            <w:tcW w:w="1101" w:type="dxa"/>
            <w:vMerge w:val="restart"/>
            <w:shd w:val="clear" w:color="auto" w:fill="B6DDE8" w:themeFill="accent5" w:themeFillTint="66"/>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742"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4903"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3772A3">
        <w:trPr>
          <w:trHeight w:val="276"/>
        </w:trPr>
        <w:tc>
          <w:tcPr>
            <w:tcW w:w="1101" w:type="dxa"/>
            <w:vMerge/>
            <w:shd w:val="clear" w:color="auto" w:fill="B6DDE8" w:themeFill="accent5" w:themeFillTint="66"/>
            <w:vAlign w:val="center"/>
          </w:tcPr>
          <w:p w:rsidR="00FD5C4B" w:rsidRPr="006503C2" w:rsidRDefault="00FD5C4B" w:rsidP="003772A3">
            <w:pPr>
              <w:ind w:hanging="142"/>
              <w:jc w:val="center"/>
              <w:rPr>
                <w:rFonts w:ascii="Times New Roman" w:hAnsi="Times New Roman"/>
                <w:sz w:val="24"/>
                <w:szCs w:val="24"/>
                <w:lang w:eastAsia="ar-SA"/>
              </w:rPr>
            </w:pPr>
          </w:p>
        </w:tc>
        <w:tc>
          <w:tcPr>
            <w:tcW w:w="3742"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392" w:type="dxa"/>
            <w:shd w:val="clear" w:color="auto" w:fill="B6DDE8" w:themeFill="accent5" w:themeFillTint="66"/>
          </w:tcPr>
          <w:p w:rsidR="00FD5C4B" w:rsidRPr="006503C2" w:rsidRDefault="00FD5C4B" w:rsidP="00040C6A">
            <w:pPr>
              <w:suppressAutoHyphens/>
              <w:ind w:hanging="165"/>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060" w:type="dxa"/>
            <w:shd w:val="clear" w:color="auto" w:fill="B6DDE8" w:themeFill="accent5" w:themeFillTint="66"/>
          </w:tcPr>
          <w:p w:rsidR="00FD5C4B" w:rsidRPr="006503C2" w:rsidRDefault="00FD5C4B" w:rsidP="00040C6A">
            <w:pPr>
              <w:suppressAutoHyphens/>
              <w:ind w:hanging="165"/>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391" w:type="dxa"/>
            <w:shd w:val="clear" w:color="auto" w:fill="B6DDE8" w:themeFill="accent5" w:themeFillTint="66"/>
          </w:tcPr>
          <w:p w:rsidR="00FD5C4B" w:rsidRPr="006503C2" w:rsidRDefault="00FD5C4B" w:rsidP="00040C6A">
            <w:pPr>
              <w:suppressAutoHyphens/>
              <w:ind w:hanging="165"/>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060" w:type="dxa"/>
            <w:shd w:val="clear" w:color="auto" w:fill="B6DDE8" w:themeFill="accent5" w:themeFillTint="66"/>
          </w:tcPr>
          <w:p w:rsidR="00FD5C4B" w:rsidRPr="006503C2" w:rsidRDefault="00FD5C4B" w:rsidP="00040C6A">
            <w:pPr>
              <w:suppressAutoHyphens/>
              <w:ind w:hanging="165"/>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74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Неудовлетворенность жизнью, социальное неблагополучие</w:t>
            </w:r>
          </w:p>
        </w:tc>
        <w:tc>
          <w:tcPr>
            <w:tcW w:w="1392"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146</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40,3%</w:t>
            </w:r>
          </w:p>
        </w:tc>
        <w:tc>
          <w:tcPr>
            <w:tcW w:w="1391"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361</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48,9%</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74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Моральная деградация общества, вседозволенность</w:t>
            </w:r>
          </w:p>
        </w:tc>
        <w:tc>
          <w:tcPr>
            <w:tcW w:w="1392"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189</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52,2%</w:t>
            </w:r>
          </w:p>
        </w:tc>
        <w:tc>
          <w:tcPr>
            <w:tcW w:w="1391"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462</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62,6%</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74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Плохая работа правоохранител</w:t>
            </w:r>
            <w:r w:rsidRPr="006503C2">
              <w:rPr>
                <w:rFonts w:ascii="Times New Roman" w:hAnsi="Times New Roman"/>
                <w:sz w:val="24"/>
                <w:szCs w:val="24"/>
              </w:rPr>
              <w:t>ь</w:t>
            </w:r>
            <w:r w:rsidRPr="006503C2">
              <w:rPr>
                <w:rFonts w:ascii="Times New Roman" w:hAnsi="Times New Roman"/>
                <w:sz w:val="24"/>
                <w:szCs w:val="24"/>
              </w:rPr>
              <w:t>ных органов</w:t>
            </w:r>
          </w:p>
        </w:tc>
        <w:tc>
          <w:tcPr>
            <w:tcW w:w="1392"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50</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13,8%</w:t>
            </w:r>
          </w:p>
        </w:tc>
        <w:tc>
          <w:tcPr>
            <w:tcW w:w="1391"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94</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12,7%</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74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Излишняя свобода, отсутствие организованного досуга</w:t>
            </w:r>
          </w:p>
        </w:tc>
        <w:tc>
          <w:tcPr>
            <w:tcW w:w="1392"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65</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18,0%</w:t>
            </w:r>
          </w:p>
        </w:tc>
        <w:tc>
          <w:tcPr>
            <w:tcW w:w="1391"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189</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25,6%</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74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Влияние наркобизнеса, досту</w:t>
            </w:r>
            <w:r w:rsidRPr="006503C2">
              <w:rPr>
                <w:rFonts w:ascii="Times New Roman" w:hAnsi="Times New Roman"/>
                <w:sz w:val="24"/>
                <w:szCs w:val="24"/>
              </w:rPr>
              <w:t>п</w:t>
            </w:r>
            <w:r w:rsidRPr="006503C2">
              <w:rPr>
                <w:rFonts w:ascii="Times New Roman" w:hAnsi="Times New Roman"/>
                <w:sz w:val="24"/>
                <w:szCs w:val="24"/>
              </w:rPr>
              <w:t>ность наркотиков</w:t>
            </w:r>
          </w:p>
        </w:tc>
        <w:tc>
          <w:tcPr>
            <w:tcW w:w="1392"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53</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14,6%</w:t>
            </w:r>
          </w:p>
        </w:tc>
        <w:tc>
          <w:tcPr>
            <w:tcW w:w="1391"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121</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16,4%</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374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Безработица, экономические пр</w:t>
            </w:r>
            <w:r w:rsidRPr="006503C2">
              <w:rPr>
                <w:rFonts w:ascii="Times New Roman" w:hAnsi="Times New Roman"/>
                <w:sz w:val="24"/>
                <w:szCs w:val="24"/>
              </w:rPr>
              <w:t>о</w:t>
            </w:r>
            <w:r w:rsidRPr="006503C2">
              <w:rPr>
                <w:rFonts w:ascii="Times New Roman" w:hAnsi="Times New Roman"/>
                <w:sz w:val="24"/>
                <w:szCs w:val="24"/>
              </w:rPr>
              <w:t>блемы</w:t>
            </w:r>
          </w:p>
        </w:tc>
        <w:tc>
          <w:tcPr>
            <w:tcW w:w="1392"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80</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22,1%</w:t>
            </w:r>
          </w:p>
        </w:tc>
        <w:tc>
          <w:tcPr>
            <w:tcW w:w="1391"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166</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22,5%</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7</w:t>
            </w:r>
          </w:p>
        </w:tc>
        <w:tc>
          <w:tcPr>
            <w:tcW w:w="374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Влияние массовой культуры и СМИ</w:t>
            </w:r>
          </w:p>
        </w:tc>
        <w:tc>
          <w:tcPr>
            <w:tcW w:w="1392"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26</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7,2%</w:t>
            </w:r>
          </w:p>
        </w:tc>
        <w:tc>
          <w:tcPr>
            <w:tcW w:w="1391"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95</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12,9%</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8</w:t>
            </w:r>
          </w:p>
        </w:tc>
        <w:tc>
          <w:tcPr>
            <w:tcW w:w="374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Слабость профилактической раб</w:t>
            </w:r>
            <w:r w:rsidRPr="006503C2">
              <w:rPr>
                <w:rFonts w:ascii="Times New Roman" w:hAnsi="Times New Roman"/>
                <w:sz w:val="24"/>
                <w:szCs w:val="24"/>
              </w:rPr>
              <w:t>о</w:t>
            </w:r>
            <w:r w:rsidRPr="006503C2">
              <w:rPr>
                <w:rFonts w:ascii="Times New Roman" w:hAnsi="Times New Roman"/>
                <w:sz w:val="24"/>
                <w:szCs w:val="24"/>
              </w:rPr>
              <w:t>ты</w:t>
            </w:r>
          </w:p>
        </w:tc>
        <w:tc>
          <w:tcPr>
            <w:tcW w:w="1392"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23</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6,4%</w:t>
            </w:r>
          </w:p>
        </w:tc>
        <w:tc>
          <w:tcPr>
            <w:tcW w:w="1391"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45</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6,1%</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9</w:t>
            </w:r>
          </w:p>
        </w:tc>
        <w:tc>
          <w:tcPr>
            <w:tcW w:w="374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Другое</w:t>
            </w:r>
          </w:p>
        </w:tc>
        <w:tc>
          <w:tcPr>
            <w:tcW w:w="1392"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1</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0,3%</w:t>
            </w:r>
          </w:p>
        </w:tc>
        <w:tc>
          <w:tcPr>
            <w:tcW w:w="1391" w:type="dxa"/>
            <w:vAlign w:val="bottom"/>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2</w:t>
            </w:r>
          </w:p>
        </w:tc>
        <w:tc>
          <w:tcPr>
            <w:tcW w:w="1060" w:type="dxa"/>
          </w:tcPr>
          <w:p w:rsidR="00FD5C4B" w:rsidRPr="006503C2" w:rsidRDefault="00FD5C4B" w:rsidP="00040C6A">
            <w:pPr>
              <w:ind w:hanging="165"/>
              <w:jc w:val="center"/>
              <w:rPr>
                <w:rFonts w:ascii="Times New Roman" w:hAnsi="Times New Roman"/>
                <w:sz w:val="24"/>
                <w:szCs w:val="24"/>
              </w:rPr>
            </w:pPr>
            <w:r w:rsidRPr="006503C2">
              <w:rPr>
                <w:rFonts w:ascii="Times New Roman" w:hAnsi="Times New Roman"/>
                <w:sz w:val="24"/>
                <w:szCs w:val="24"/>
              </w:rPr>
              <w:t>0,3%</w:t>
            </w:r>
          </w:p>
        </w:tc>
      </w:tr>
    </w:tbl>
    <w:p w:rsidR="00FD5C4B" w:rsidRPr="006503C2" w:rsidRDefault="00FD5C4B"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 xml:space="preserve">11. Эффективные мероприятия для решения проблем и профилактики наркомании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721"/>
        <w:gridCol w:w="1353"/>
        <w:gridCol w:w="1048"/>
        <w:gridCol w:w="1233"/>
        <w:gridCol w:w="1114"/>
      </w:tblGrid>
      <w:tr w:rsidR="00FD5C4B" w:rsidRPr="006503C2" w:rsidTr="003772A3">
        <w:tc>
          <w:tcPr>
            <w:tcW w:w="1101" w:type="dxa"/>
            <w:vMerge w:val="restart"/>
            <w:shd w:val="clear" w:color="auto" w:fill="B6DDE8" w:themeFill="accent5" w:themeFillTint="66"/>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721"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4748"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3772A3">
        <w:trPr>
          <w:trHeight w:val="276"/>
        </w:trPr>
        <w:tc>
          <w:tcPr>
            <w:tcW w:w="1101" w:type="dxa"/>
            <w:vMerge/>
            <w:shd w:val="clear" w:color="auto" w:fill="B6DDE8" w:themeFill="accent5" w:themeFillTint="66"/>
            <w:vAlign w:val="center"/>
          </w:tcPr>
          <w:p w:rsidR="00FD5C4B" w:rsidRPr="006503C2" w:rsidRDefault="00FD5C4B" w:rsidP="003772A3">
            <w:pPr>
              <w:ind w:hanging="142"/>
              <w:jc w:val="center"/>
              <w:rPr>
                <w:rFonts w:ascii="Times New Roman" w:hAnsi="Times New Roman"/>
                <w:sz w:val="24"/>
                <w:szCs w:val="24"/>
                <w:lang w:eastAsia="ar-SA"/>
              </w:rPr>
            </w:pPr>
          </w:p>
        </w:tc>
        <w:tc>
          <w:tcPr>
            <w:tcW w:w="3721"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353" w:type="dxa"/>
            <w:shd w:val="clear" w:color="auto" w:fill="B6DDE8" w:themeFill="accent5" w:themeFillTint="66"/>
          </w:tcPr>
          <w:p w:rsidR="00FD5C4B" w:rsidRPr="006503C2" w:rsidRDefault="00FD5C4B" w:rsidP="00040C6A">
            <w:pPr>
              <w:suppressAutoHyphens/>
              <w:ind w:hanging="144"/>
              <w:jc w:val="center"/>
              <w:rPr>
                <w:rFonts w:ascii="Times New Roman" w:hAnsi="Times New Roman"/>
                <w:sz w:val="24"/>
                <w:szCs w:val="24"/>
                <w:lang w:eastAsia="ar-SA"/>
              </w:rPr>
            </w:pPr>
            <w:r w:rsidRPr="006503C2">
              <w:rPr>
                <w:rFonts w:ascii="Times New Roman" w:hAnsi="Times New Roman"/>
                <w:sz w:val="24"/>
                <w:szCs w:val="24"/>
                <w:lang w:eastAsia="ar-SA"/>
              </w:rPr>
              <w:t>Муж(чел.)</w:t>
            </w:r>
          </w:p>
        </w:tc>
        <w:tc>
          <w:tcPr>
            <w:tcW w:w="1048" w:type="dxa"/>
            <w:shd w:val="clear" w:color="auto" w:fill="B6DDE8" w:themeFill="accent5" w:themeFillTint="66"/>
          </w:tcPr>
          <w:p w:rsidR="00FD5C4B" w:rsidRPr="006503C2" w:rsidRDefault="00FD5C4B" w:rsidP="00040C6A">
            <w:pPr>
              <w:suppressAutoHyphens/>
              <w:ind w:hanging="144"/>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33" w:type="dxa"/>
            <w:shd w:val="clear" w:color="auto" w:fill="B6DDE8" w:themeFill="accent5" w:themeFillTint="66"/>
          </w:tcPr>
          <w:p w:rsidR="00FD5C4B" w:rsidRPr="006503C2" w:rsidRDefault="00FD5C4B" w:rsidP="00040C6A">
            <w:pPr>
              <w:suppressAutoHyphens/>
              <w:ind w:hanging="144"/>
              <w:jc w:val="center"/>
              <w:rPr>
                <w:rFonts w:ascii="Times New Roman" w:hAnsi="Times New Roman"/>
                <w:sz w:val="24"/>
                <w:szCs w:val="24"/>
                <w:lang w:eastAsia="ar-SA"/>
              </w:rPr>
            </w:pPr>
            <w:r w:rsidRPr="006503C2">
              <w:rPr>
                <w:rFonts w:ascii="Times New Roman" w:hAnsi="Times New Roman"/>
                <w:sz w:val="24"/>
                <w:szCs w:val="24"/>
                <w:lang w:eastAsia="ar-SA"/>
              </w:rPr>
              <w:t>Жен(чел.)</w:t>
            </w:r>
          </w:p>
        </w:tc>
        <w:tc>
          <w:tcPr>
            <w:tcW w:w="1114" w:type="dxa"/>
            <w:shd w:val="clear" w:color="auto" w:fill="B6DDE8" w:themeFill="accent5" w:themeFillTint="66"/>
          </w:tcPr>
          <w:p w:rsidR="00FD5C4B" w:rsidRPr="006503C2" w:rsidRDefault="00FD5C4B" w:rsidP="00040C6A">
            <w:pPr>
              <w:suppressAutoHyphens/>
              <w:ind w:hanging="144"/>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721" w:type="dxa"/>
          </w:tcPr>
          <w:p w:rsidR="00FD5C4B" w:rsidRPr="006503C2" w:rsidRDefault="00FD5C4B" w:rsidP="00580517">
            <w:pPr>
              <w:ind w:firstLine="0"/>
              <w:rPr>
                <w:rFonts w:ascii="Times New Roman" w:hAnsi="Times New Roman"/>
                <w:sz w:val="24"/>
                <w:szCs w:val="24"/>
              </w:rPr>
            </w:pPr>
            <w:r w:rsidRPr="006503C2">
              <w:rPr>
                <w:rFonts w:ascii="Times New Roman" w:hAnsi="Times New Roman"/>
                <w:sz w:val="24"/>
                <w:szCs w:val="24"/>
              </w:rPr>
              <w:t>Специальные концерты, фестив</w:t>
            </w:r>
            <w:r w:rsidRPr="006503C2">
              <w:rPr>
                <w:rFonts w:ascii="Times New Roman" w:hAnsi="Times New Roman"/>
                <w:sz w:val="24"/>
                <w:szCs w:val="24"/>
              </w:rPr>
              <w:t>а</w:t>
            </w:r>
            <w:r w:rsidRPr="006503C2">
              <w:rPr>
                <w:rFonts w:ascii="Times New Roman" w:hAnsi="Times New Roman"/>
                <w:sz w:val="24"/>
                <w:szCs w:val="24"/>
              </w:rPr>
              <w:t>ли</w:t>
            </w:r>
          </w:p>
        </w:tc>
        <w:tc>
          <w:tcPr>
            <w:tcW w:w="135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55</w:t>
            </w:r>
          </w:p>
        </w:tc>
        <w:tc>
          <w:tcPr>
            <w:tcW w:w="1048"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15,2%</w:t>
            </w:r>
          </w:p>
        </w:tc>
        <w:tc>
          <w:tcPr>
            <w:tcW w:w="123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97</w:t>
            </w:r>
          </w:p>
        </w:tc>
        <w:tc>
          <w:tcPr>
            <w:tcW w:w="1114"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13,1%</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721"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Антинаркотическая реклама на телевидении, прессе, радио</w:t>
            </w:r>
          </w:p>
        </w:tc>
        <w:tc>
          <w:tcPr>
            <w:tcW w:w="135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67</w:t>
            </w:r>
          </w:p>
        </w:tc>
        <w:tc>
          <w:tcPr>
            <w:tcW w:w="1048"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18,5%</w:t>
            </w:r>
          </w:p>
        </w:tc>
        <w:tc>
          <w:tcPr>
            <w:tcW w:w="123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148</w:t>
            </w:r>
          </w:p>
        </w:tc>
        <w:tc>
          <w:tcPr>
            <w:tcW w:w="1114"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20,1%</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721"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Наружная реклама (баннеры, пл</w:t>
            </w:r>
            <w:r w:rsidRPr="006503C2">
              <w:rPr>
                <w:rFonts w:ascii="Times New Roman" w:hAnsi="Times New Roman"/>
                <w:sz w:val="24"/>
                <w:szCs w:val="24"/>
              </w:rPr>
              <w:t>а</w:t>
            </w:r>
            <w:r w:rsidRPr="006503C2">
              <w:rPr>
                <w:rFonts w:ascii="Times New Roman" w:hAnsi="Times New Roman"/>
                <w:sz w:val="24"/>
                <w:szCs w:val="24"/>
              </w:rPr>
              <w:t>каты, открытки) о вреде наркот</w:t>
            </w:r>
            <w:r w:rsidRPr="006503C2">
              <w:rPr>
                <w:rFonts w:ascii="Times New Roman" w:hAnsi="Times New Roman"/>
                <w:sz w:val="24"/>
                <w:szCs w:val="24"/>
              </w:rPr>
              <w:t>и</w:t>
            </w:r>
            <w:r w:rsidRPr="006503C2">
              <w:rPr>
                <w:rFonts w:ascii="Times New Roman" w:hAnsi="Times New Roman"/>
                <w:sz w:val="24"/>
                <w:szCs w:val="24"/>
              </w:rPr>
              <w:t>ков</w:t>
            </w:r>
          </w:p>
        </w:tc>
        <w:tc>
          <w:tcPr>
            <w:tcW w:w="135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53</w:t>
            </w:r>
          </w:p>
        </w:tc>
        <w:tc>
          <w:tcPr>
            <w:tcW w:w="1048"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14,6%</w:t>
            </w:r>
          </w:p>
        </w:tc>
        <w:tc>
          <w:tcPr>
            <w:tcW w:w="123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95</w:t>
            </w:r>
          </w:p>
        </w:tc>
        <w:tc>
          <w:tcPr>
            <w:tcW w:w="1114"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12,9%</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721"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Специальные буклеты и брошюры о вреде наркотиков</w:t>
            </w:r>
          </w:p>
        </w:tc>
        <w:tc>
          <w:tcPr>
            <w:tcW w:w="135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41</w:t>
            </w:r>
          </w:p>
        </w:tc>
        <w:tc>
          <w:tcPr>
            <w:tcW w:w="1048"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11,3%</w:t>
            </w:r>
          </w:p>
        </w:tc>
        <w:tc>
          <w:tcPr>
            <w:tcW w:w="123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87</w:t>
            </w:r>
          </w:p>
        </w:tc>
        <w:tc>
          <w:tcPr>
            <w:tcW w:w="1114"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11,8%</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721"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Тематические программы и фил</w:t>
            </w:r>
            <w:r w:rsidRPr="006503C2">
              <w:rPr>
                <w:rFonts w:ascii="Times New Roman" w:hAnsi="Times New Roman"/>
                <w:sz w:val="24"/>
                <w:szCs w:val="24"/>
              </w:rPr>
              <w:t>ь</w:t>
            </w:r>
            <w:r w:rsidRPr="006503C2">
              <w:rPr>
                <w:rFonts w:ascii="Times New Roman" w:hAnsi="Times New Roman"/>
                <w:sz w:val="24"/>
                <w:szCs w:val="24"/>
              </w:rPr>
              <w:t>мы на телевидении</w:t>
            </w:r>
          </w:p>
        </w:tc>
        <w:tc>
          <w:tcPr>
            <w:tcW w:w="135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60</w:t>
            </w:r>
          </w:p>
        </w:tc>
        <w:tc>
          <w:tcPr>
            <w:tcW w:w="1048"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16,6%</w:t>
            </w:r>
          </w:p>
        </w:tc>
        <w:tc>
          <w:tcPr>
            <w:tcW w:w="123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204</w:t>
            </w:r>
          </w:p>
        </w:tc>
        <w:tc>
          <w:tcPr>
            <w:tcW w:w="1114"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27,6%</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3721"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Статьи в прессе</w:t>
            </w:r>
          </w:p>
        </w:tc>
        <w:tc>
          <w:tcPr>
            <w:tcW w:w="135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37</w:t>
            </w:r>
          </w:p>
        </w:tc>
        <w:tc>
          <w:tcPr>
            <w:tcW w:w="1048"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10,2%</w:t>
            </w:r>
          </w:p>
        </w:tc>
        <w:tc>
          <w:tcPr>
            <w:tcW w:w="123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64</w:t>
            </w:r>
          </w:p>
        </w:tc>
        <w:tc>
          <w:tcPr>
            <w:tcW w:w="1114"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8,7%</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7</w:t>
            </w:r>
          </w:p>
        </w:tc>
        <w:tc>
          <w:tcPr>
            <w:tcW w:w="3721"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Публикации в Интернете, специ</w:t>
            </w:r>
            <w:r w:rsidRPr="006503C2">
              <w:rPr>
                <w:rFonts w:ascii="Times New Roman" w:hAnsi="Times New Roman"/>
                <w:sz w:val="24"/>
                <w:szCs w:val="24"/>
              </w:rPr>
              <w:t>а</w:t>
            </w:r>
            <w:r w:rsidRPr="006503C2">
              <w:rPr>
                <w:rFonts w:ascii="Times New Roman" w:hAnsi="Times New Roman"/>
                <w:sz w:val="24"/>
                <w:szCs w:val="24"/>
              </w:rPr>
              <w:t>лизированные сайты</w:t>
            </w:r>
          </w:p>
        </w:tc>
        <w:tc>
          <w:tcPr>
            <w:tcW w:w="135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67</w:t>
            </w:r>
          </w:p>
        </w:tc>
        <w:tc>
          <w:tcPr>
            <w:tcW w:w="1048"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18,5%</w:t>
            </w:r>
          </w:p>
        </w:tc>
        <w:tc>
          <w:tcPr>
            <w:tcW w:w="123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139</w:t>
            </w:r>
          </w:p>
        </w:tc>
        <w:tc>
          <w:tcPr>
            <w:tcW w:w="1114"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18,8%</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8</w:t>
            </w:r>
          </w:p>
        </w:tc>
        <w:tc>
          <w:tcPr>
            <w:tcW w:w="3721"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Выступления в СМИ известных, авторитетных людей, медиков, сотрудников наркоконтроля</w:t>
            </w:r>
          </w:p>
        </w:tc>
        <w:tc>
          <w:tcPr>
            <w:tcW w:w="135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66</w:t>
            </w:r>
          </w:p>
        </w:tc>
        <w:tc>
          <w:tcPr>
            <w:tcW w:w="1048"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18,2%</w:t>
            </w:r>
          </w:p>
        </w:tc>
        <w:tc>
          <w:tcPr>
            <w:tcW w:w="123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171</w:t>
            </w:r>
          </w:p>
        </w:tc>
        <w:tc>
          <w:tcPr>
            <w:tcW w:w="1114"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23,2%</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9</w:t>
            </w:r>
          </w:p>
        </w:tc>
        <w:tc>
          <w:tcPr>
            <w:tcW w:w="3721"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Лекции и беседы в учебных зав</w:t>
            </w:r>
            <w:r w:rsidRPr="006503C2">
              <w:rPr>
                <w:rFonts w:ascii="Times New Roman" w:hAnsi="Times New Roman"/>
                <w:sz w:val="24"/>
                <w:szCs w:val="24"/>
              </w:rPr>
              <w:t>е</w:t>
            </w:r>
            <w:r w:rsidRPr="006503C2">
              <w:rPr>
                <w:rFonts w:ascii="Times New Roman" w:hAnsi="Times New Roman"/>
                <w:sz w:val="24"/>
                <w:szCs w:val="24"/>
              </w:rPr>
              <w:t>дениях</w:t>
            </w:r>
          </w:p>
        </w:tc>
        <w:tc>
          <w:tcPr>
            <w:tcW w:w="135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112</w:t>
            </w:r>
          </w:p>
        </w:tc>
        <w:tc>
          <w:tcPr>
            <w:tcW w:w="1048"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30,9%</w:t>
            </w:r>
          </w:p>
        </w:tc>
        <w:tc>
          <w:tcPr>
            <w:tcW w:w="123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291</w:t>
            </w:r>
          </w:p>
        </w:tc>
        <w:tc>
          <w:tcPr>
            <w:tcW w:w="1114"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39,4%</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10</w:t>
            </w:r>
          </w:p>
        </w:tc>
        <w:tc>
          <w:tcPr>
            <w:tcW w:w="3721"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Беседы специалистов-наркологов с родителями учащихся, студентов</w:t>
            </w:r>
          </w:p>
        </w:tc>
        <w:tc>
          <w:tcPr>
            <w:tcW w:w="135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82</w:t>
            </w:r>
          </w:p>
        </w:tc>
        <w:tc>
          <w:tcPr>
            <w:tcW w:w="1048"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22,7%</w:t>
            </w:r>
          </w:p>
        </w:tc>
        <w:tc>
          <w:tcPr>
            <w:tcW w:w="123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230</w:t>
            </w:r>
          </w:p>
        </w:tc>
        <w:tc>
          <w:tcPr>
            <w:tcW w:w="1114"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31,2%</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11</w:t>
            </w:r>
          </w:p>
        </w:tc>
        <w:tc>
          <w:tcPr>
            <w:tcW w:w="3721"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Выступления бывших наркоманов</w:t>
            </w:r>
          </w:p>
        </w:tc>
        <w:tc>
          <w:tcPr>
            <w:tcW w:w="135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143</w:t>
            </w:r>
          </w:p>
        </w:tc>
        <w:tc>
          <w:tcPr>
            <w:tcW w:w="1048"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39,5%</w:t>
            </w:r>
          </w:p>
        </w:tc>
        <w:tc>
          <w:tcPr>
            <w:tcW w:w="123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343</w:t>
            </w:r>
          </w:p>
        </w:tc>
        <w:tc>
          <w:tcPr>
            <w:tcW w:w="1114"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46,5%</w:t>
            </w:r>
          </w:p>
        </w:tc>
      </w:tr>
      <w:tr w:rsidR="00FD5C4B" w:rsidRPr="006503C2" w:rsidTr="003772A3">
        <w:tc>
          <w:tcPr>
            <w:tcW w:w="1101" w:type="dxa"/>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lastRenderedPageBreak/>
              <w:t>12</w:t>
            </w:r>
          </w:p>
        </w:tc>
        <w:tc>
          <w:tcPr>
            <w:tcW w:w="3721"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 xml:space="preserve">Другое </w:t>
            </w:r>
          </w:p>
        </w:tc>
        <w:tc>
          <w:tcPr>
            <w:tcW w:w="135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7</w:t>
            </w:r>
          </w:p>
        </w:tc>
        <w:tc>
          <w:tcPr>
            <w:tcW w:w="1048"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1,9%</w:t>
            </w:r>
          </w:p>
        </w:tc>
        <w:tc>
          <w:tcPr>
            <w:tcW w:w="1233" w:type="dxa"/>
            <w:vAlign w:val="bottom"/>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1</w:t>
            </w:r>
          </w:p>
        </w:tc>
        <w:tc>
          <w:tcPr>
            <w:tcW w:w="1114" w:type="dxa"/>
          </w:tcPr>
          <w:p w:rsidR="00FD5C4B" w:rsidRPr="006503C2" w:rsidRDefault="00FD5C4B" w:rsidP="00040C6A">
            <w:pPr>
              <w:ind w:hanging="144"/>
              <w:jc w:val="center"/>
              <w:rPr>
                <w:rFonts w:ascii="Times New Roman" w:hAnsi="Times New Roman"/>
                <w:sz w:val="24"/>
                <w:szCs w:val="24"/>
              </w:rPr>
            </w:pPr>
            <w:r w:rsidRPr="006503C2">
              <w:rPr>
                <w:rFonts w:ascii="Times New Roman" w:hAnsi="Times New Roman"/>
                <w:sz w:val="24"/>
                <w:szCs w:val="24"/>
              </w:rPr>
              <w:t>0,1%</w:t>
            </w:r>
          </w:p>
        </w:tc>
      </w:tr>
    </w:tbl>
    <w:p w:rsidR="00FD5C4B" w:rsidRPr="006503C2" w:rsidRDefault="00FD5C4B"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12. Трудность приобретения наркотиков</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976"/>
        <w:gridCol w:w="1629"/>
        <w:gridCol w:w="1418"/>
        <w:gridCol w:w="1276"/>
        <w:gridCol w:w="1275"/>
      </w:tblGrid>
      <w:tr w:rsidR="00FD5C4B" w:rsidRPr="006503C2" w:rsidTr="003772A3">
        <w:tc>
          <w:tcPr>
            <w:tcW w:w="1101" w:type="dxa"/>
            <w:vMerge w:val="restart"/>
            <w:shd w:val="clear" w:color="auto" w:fill="B6DDE8" w:themeFill="accent5" w:themeFillTint="66"/>
          </w:tcPr>
          <w:p w:rsidR="00FD5C4B" w:rsidRPr="006503C2" w:rsidRDefault="00FD5C4B" w:rsidP="003772A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2976"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598"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3772A3">
        <w:trPr>
          <w:trHeight w:val="276"/>
        </w:trPr>
        <w:tc>
          <w:tcPr>
            <w:tcW w:w="1101" w:type="dxa"/>
            <w:vMerge/>
            <w:shd w:val="clear" w:color="auto" w:fill="B6DDE8" w:themeFill="accent5" w:themeFillTint="66"/>
            <w:vAlign w:val="center"/>
          </w:tcPr>
          <w:p w:rsidR="00FD5C4B" w:rsidRPr="006503C2" w:rsidRDefault="00FD5C4B" w:rsidP="003772A3">
            <w:pPr>
              <w:ind w:hanging="142"/>
              <w:rPr>
                <w:rFonts w:ascii="Times New Roman" w:hAnsi="Times New Roman"/>
                <w:sz w:val="24"/>
                <w:szCs w:val="24"/>
                <w:lang w:eastAsia="ar-SA"/>
              </w:rPr>
            </w:pPr>
          </w:p>
        </w:tc>
        <w:tc>
          <w:tcPr>
            <w:tcW w:w="2976"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629"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418"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6"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275"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3772A3">
        <w:tc>
          <w:tcPr>
            <w:tcW w:w="1101" w:type="dxa"/>
          </w:tcPr>
          <w:p w:rsidR="00FD5C4B" w:rsidRPr="006503C2" w:rsidRDefault="00FD5C4B" w:rsidP="00580517">
            <w:pPr>
              <w:suppressAutoHyphens/>
              <w:ind w:right="-108" w:firstLine="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2976" w:type="dxa"/>
          </w:tcPr>
          <w:p w:rsidR="00FD5C4B" w:rsidRPr="006503C2" w:rsidRDefault="00FD5C4B" w:rsidP="00355073">
            <w:pPr>
              <w:tabs>
                <w:tab w:val="num" w:pos="1080"/>
              </w:tabs>
              <w:ind w:hanging="108"/>
              <w:rPr>
                <w:rFonts w:ascii="Times New Roman" w:hAnsi="Times New Roman"/>
                <w:sz w:val="24"/>
                <w:szCs w:val="24"/>
              </w:rPr>
            </w:pPr>
            <w:r w:rsidRPr="006503C2">
              <w:rPr>
                <w:rFonts w:ascii="Times New Roman" w:hAnsi="Times New Roman"/>
                <w:sz w:val="24"/>
                <w:szCs w:val="24"/>
              </w:rPr>
              <w:t>Очень трудно</w:t>
            </w:r>
          </w:p>
        </w:tc>
        <w:tc>
          <w:tcPr>
            <w:tcW w:w="162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20</w:t>
            </w:r>
          </w:p>
        </w:tc>
        <w:tc>
          <w:tcPr>
            <w:tcW w:w="141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5,5%</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28</w:t>
            </w:r>
          </w:p>
        </w:tc>
        <w:tc>
          <w:tcPr>
            <w:tcW w:w="12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3,8%</w:t>
            </w:r>
          </w:p>
        </w:tc>
      </w:tr>
      <w:tr w:rsidR="00FD5C4B" w:rsidRPr="006503C2" w:rsidTr="003772A3">
        <w:tc>
          <w:tcPr>
            <w:tcW w:w="1101" w:type="dxa"/>
          </w:tcPr>
          <w:p w:rsidR="00FD5C4B" w:rsidRPr="006503C2" w:rsidRDefault="00FD5C4B" w:rsidP="00580517">
            <w:pPr>
              <w:suppressAutoHyphens/>
              <w:ind w:right="-108" w:firstLine="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2976" w:type="dxa"/>
          </w:tcPr>
          <w:p w:rsidR="00FD5C4B" w:rsidRPr="006503C2" w:rsidRDefault="00FD5C4B" w:rsidP="00355073">
            <w:pPr>
              <w:tabs>
                <w:tab w:val="num" w:pos="1080"/>
              </w:tabs>
              <w:ind w:hanging="108"/>
              <w:rPr>
                <w:rFonts w:ascii="Times New Roman" w:hAnsi="Times New Roman"/>
                <w:sz w:val="24"/>
                <w:szCs w:val="24"/>
              </w:rPr>
            </w:pPr>
            <w:r w:rsidRPr="006503C2">
              <w:rPr>
                <w:rFonts w:ascii="Times New Roman" w:hAnsi="Times New Roman"/>
                <w:sz w:val="24"/>
                <w:szCs w:val="24"/>
              </w:rPr>
              <w:t>Трудно</w:t>
            </w:r>
          </w:p>
        </w:tc>
        <w:tc>
          <w:tcPr>
            <w:tcW w:w="162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29</w:t>
            </w:r>
          </w:p>
        </w:tc>
        <w:tc>
          <w:tcPr>
            <w:tcW w:w="141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8,0%</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49</w:t>
            </w:r>
          </w:p>
        </w:tc>
        <w:tc>
          <w:tcPr>
            <w:tcW w:w="12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6,6%</w:t>
            </w:r>
          </w:p>
        </w:tc>
      </w:tr>
      <w:tr w:rsidR="00FD5C4B" w:rsidRPr="006503C2" w:rsidTr="003772A3">
        <w:tc>
          <w:tcPr>
            <w:tcW w:w="1101" w:type="dxa"/>
          </w:tcPr>
          <w:p w:rsidR="00FD5C4B" w:rsidRPr="006503C2" w:rsidRDefault="00FD5C4B" w:rsidP="00580517">
            <w:pPr>
              <w:suppressAutoHyphens/>
              <w:ind w:right="-108" w:firstLine="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2976" w:type="dxa"/>
          </w:tcPr>
          <w:p w:rsidR="00FD5C4B" w:rsidRPr="006503C2" w:rsidRDefault="00FD5C4B" w:rsidP="00355073">
            <w:pPr>
              <w:tabs>
                <w:tab w:val="num" w:pos="1080"/>
              </w:tabs>
              <w:ind w:hanging="108"/>
              <w:rPr>
                <w:rFonts w:ascii="Times New Roman" w:hAnsi="Times New Roman"/>
                <w:sz w:val="24"/>
                <w:szCs w:val="24"/>
              </w:rPr>
            </w:pPr>
            <w:r w:rsidRPr="006503C2">
              <w:rPr>
                <w:rFonts w:ascii="Times New Roman" w:hAnsi="Times New Roman"/>
                <w:sz w:val="24"/>
                <w:szCs w:val="24"/>
              </w:rPr>
              <w:t>Сравнительно легко</w:t>
            </w:r>
          </w:p>
        </w:tc>
        <w:tc>
          <w:tcPr>
            <w:tcW w:w="162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83</w:t>
            </w:r>
          </w:p>
        </w:tc>
        <w:tc>
          <w:tcPr>
            <w:tcW w:w="141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22,9%</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190</w:t>
            </w:r>
          </w:p>
        </w:tc>
        <w:tc>
          <w:tcPr>
            <w:tcW w:w="12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25,7%</w:t>
            </w:r>
          </w:p>
        </w:tc>
      </w:tr>
      <w:tr w:rsidR="00FD5C4B" w:rsidRPr="006503C2" w:rsidTr="003772A3">
        <w:tc>
          <w:tcPr>
            <w:tcW w:w="1101" w:type="dxa"/>
          </w:tcPr>
          <w:p w:rsidR="00FD5C4B" w:rsidRPr="006503C2" w:rsidRDefault="00FD5C4B" w:rsidP="00580517">
            <w:pPr>
              <w:suppressAutoHyphens/>
              <w:ind w:right="-108" w:firstLine="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2976" w:type="dxa"/>
          </w:tcPr>
          <w:p w:rsidR="00FD5C4B" w:rsidRPr="006503C2" w:rsidRDefault="00FD5C4B" w:rsidP="00355073">
            <w:pPr>
              <w:tabs>
                <w:tab w:val="num" w:pos="1080"/>
              </w:tabs>
              <w:ind w:hanging="108"/>
              <w:rPr>
                <w:rFonts w:ascii="Times New Roman" w:hAnsi="Times New Roman"/>
                <w:sz w:val="24"/>
                <w:szCs w:val="24"/>
              </w:rPr>
            </w:pPr>
            <w:r w:rsidRPr="006503C2">
              <w:rPr>
                <w:rFonts w:ascii="Times New Roman" w:hAnsi="Times New Roman"/>
                <w:sz w:val="24"/>
                <w:szCs w:val="24"/>
              </w:rPr>
              <w:t>Очень легко</w:t>
            </w:r>
          </w:p>
        </w:tc>
        <w:tc>
          <w:tcPr>
            <w:tcW w:w="162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49</w:t>
            </w:r>
          </w:p>
        </w:tc>
        <w:tc>
          <w:tcPr>
            <w:tcW w:w="141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13,5%</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103</w:t>
            </w:r>
          </w:p>
        </w:tc>
        <w:tc>
          <w:tcPr>
            <w:tcW w:w="12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14,0%</w:t>
            </w:r>
          </w:p>
        </w:tc>
      </w:tr>
      <w:tr w:rsidR="00FD5C4B" w:rsidRPr="006503C2" w:rsidTr="003772A3">
        <w:tc>
          <w:tcPr>
            <w:tcW w:w="1101" w:type="dxa"/>
          </w:tcPr>
          <w:p w:rsidR="00FD5C4B" w:rsidRPr="006503C2" w:rsidRDefault="00FD5C4B" w:rsidP="00580517">
            <w:pPr>
              <w:suppressAutoHyphens/>
              <w:ind w:right="-108" w:firstLine="142"/>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2976" w:type="dxa"/>
          </w:tcPr>
          <w:p w:rsidR="00FD5C4B" w:rsidRPr="006503C2" w:rsidRDefault="00FD5C4B" w:rsidP="00355073">
            <w:pPr>
              <w:tabs>
                <w:tab w:val="num" w:pos="1080"/>
              </w:tabs>
              <w:ind w:hanging="108"/>
              <w:rPr>
                <w:rFonts w:ascii="Times New Roman" w:hAnsi="Times New Roman"/>
                <w:sz w:val="24"/>
                <w:szCs w:val="24"/>
              </w:rPr>
            </w:pPr>
            <w:r w:rsidRPr="006503C2">
              <w:rPr>
                <w:rFonts w:ascii="Times New Roman" w:hAnsi="Times New Roman"/>
                <w:sz w:val="24"/>
                <w:szCs w:val="24"/>
              </w:rPr>
              <w:t>Не знаю</w:t>
            </w:r>
          </w:p>
        </w:tc>
        <w:tc>
          <w:tcPr>
            <w:tcW w:w="162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181</w:t>
            </w:r>
          </w:p>
        </w:tc>
        <w:tc>
          <w:tcPr>
            <w:tcW w:w="141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50,0%</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368</w:t>
            </w:r>
          </w:p>
        </w:tc>
        <w:tc>
          <w:tcPr>
            <w:tcW w:w="12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49,9%</w:t>
            </w:r>
          </w:p>
        </w:tc>
      </w:tr>
    </w:tbl>
    <w:p w:rsidR="00FD5C4B" w:rsidRPr="006503C2" w:rsidRDefault="00FD5C4B"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13. Наличие в окружении людей, употребляющих наркотики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260"/>
        <w:gridCol w:w="1411"/>
        <w:gridCol w:w="1276"/>
        <w:gridCol w:w="1282"/>
        <w:gridCol w:w="1276"/>
      </w:tblGrid>
      <w:tr w:rsidR="00FD5C4B" w:rsidRPr="006503C2" w:rsidTr="00580517">
        <w:tc>
          <w:tcPr>
            <w:tcW w:w="1101"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260"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245"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580517">
        <w:trPr>
          <w:trHeight w:val="276"/>
        </w:trPr>
        <w:tc>
          <w:tcPr>
            <w:tcW w:w="1101"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3260"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411"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276"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82"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276"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580517">
        <w:tc>
          <w:tcPr>
            <w:tcW w:w="1101" w:type="dxa"/>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260" w:type="dxa"/>
          </w:tcPr>
          <w:p w:rsidR="00FD5C4B" w:rsidRPr="006503C2" w:rsidRDefault="00FD5C4B" w:rsidP="00580517">
            <w:pPr>
              <w:ind w:firstLine="0"/>
              <w:rPr>
                <w:rFonts w:ascii="Times New Roman" w:hAnsi="Times New Roman"/>
                <w:sz w:val="24"/>
                <w:szCs w:val="24"/>
              </w:rPr>
            </w:pPr>
            <w:r w:rsidRPr="006503C2">
              <w:rPr>
                <w:rFonts w:ascii="Times New Roman" w:hAnsi="Times New Roman"/>
                <w:sz w:val="24"/>
                <w:szCs w:val="24"/>
              </w:rPr>
              <w:t>Нет, я не общаюсь с такими людьми</w:t>
            </w:r>
          </w:p>
        </w:tc>
        <w:tc>
          <w:tcPr>
            <w:tcW w:w="141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304</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84,0%</w:t>
            </w:r>
          </w:p>
        </w:tc>
        <w:tc>
          <w:tcPr>
            <w:tcW w:w="1282"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609</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82,5%</w:t>
            </w:r>
          </w:p>
        </w:tc>
      </w:tr>
      <w:tr w:rsidR="00FD5C4B" w:rsidRPr="006503C2" w:rsidTr="00580517">
        <w:tc>
          <w:tcPr>
            <w:tcW w:w="1101" w:type="dxa"/>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260" w:type="dxa"/>
          </w:tcPr>
          <w:p w:rsidR="00FD5C4B" w:rsidRPr="006503C2" w:rsidRDefault="00FD5C4B" w:rsidP="00580517">
            <w:pPr>
              <w:ind w:firstLine="0"/>
              <w:rPr>
                <w:rFonts w:ascii="Times New Roman" w:hAnsi="Times New Roman"/>
                <w:sz w:val="24"/>
                <w:szCs w:val="24"/>
              </w:rPr>
            </w:pPr>
            <w:r w:rsidRPr="006503C2">
              <w:rPr>
                <w:rFonts w:ascii="Times New Roman" w:hAnsi="Times New Roman"/>
                <w:sz w:val="24"/>
                <w:szCs w:val="24"/>
              </w:rPr>
              <w:t xml:space="preserve"> Да, в кругу моих друзей, знакомых такие люди есть</w:t>
            </w:r>
          </w:p>
        </w:tc>
        <w:tc>
          <w:tcPr>
            <w:tcW w:w="141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36</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9,9%</w:t>
            </w:r>
          </w:p>
        </w:tc>
        <w:tc>
          <w:tcPr>
            <w:tcW w:w="1282"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97</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13,1%</w:t>
            </w:r>
          </w:p>
        </w:tc>
      </w:tr>
      <w:tr w:rsidR="00FD5C4B" w:rsidRPr="006503C2" w:rsidTr="00580517">
        <w:tc>
          <w:tcPr>
            <w:tcW w:w="1101" w:type="dxa"/>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260" w:type="dxa"/>
          </w:tcPr>
          <w:p w:rsidR="00FD5C4B" w:rsidRPr="006503C2" w:rsidRDefault="00FD5C4B" w:rsidP="00580517">
            <w:pPr>
              <w:ind w:firstLine="0"/>
              <w:rPr>
                <w:rFonts w:ascii="Times New Roman" w:hAnsi="Times New Roman"/>
                <w:sz w:val="24"/>
                <w:szCs w:val="24"/>
              </w:rPr>
            </w:pPr>
            <w:r w:rsidRPr="006503C2">
              <w:rPr>
                <w:rFonts w:ascii="Times New Roman" w:hAnsi="Times New Roman"/>
                <w:sz w:val="24"/>
                <w:szCs w:val="24"/>
              </w:rPr>
              <w:t>Да, я знаю много таких л</w:t>
            </w:r>
            <w:r w:rsidRPr="006503C2">
              <w:rPr>
                <w:rFonts w:ascii="Times New Roman" w:hAnsi="Times New Roman"/>
                <w:sz w:val="24"/>
                <w:szCs w:val="24"/>
              </w:rPr>
              <w:t>ю</w:t>
            </w:r>
            <w:r w:rsidRPr="006503C2">
              <w:rPr>
                <w:rFonts w:ascii="Times New Roman" w:hAnsi="Times New Roman"/>
                <w:sz w:val="24"/>
                <w:szCs w:val="24"/>
              </w:rPr>
              <w:t>дей</w:t>
            </w:r>
          </w:p>
        </w:tc>
        <w:tc>
          <w:tcPr>
            <w:tcW w:w="141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17</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4,7%</w:t>
            </w:r>
          </w:p>
        </w:tc>
        <w:tc>
          <w:tcPr>
            <w:tcW w:w="1282"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30</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4,1%</w:t>
            </w:r>
          </w:p>
        </w:tc>
      </w:tr>
      <w:tr w:rsidR="00FD5C4B" w:rsidRPr="006503C2" w:rsidTr="00580517">
        <w:tc>
          <w:tcPr>
            <w:tcW w:w="1101" w:type="dxa"/>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260" w:type="dxa"/>
          </w:tcPr>
          <w:p w:rsidR="00FD5C4B" w:rsidRPr="006503C2" w:rsidRDefault="00FD5C4B" w:rsidP="00580517">
            <w:pPr>
              <w:ind w:firstLine="0"/>
              <w:rPr>
                <w:rFonts w:ascii="Times New Roman" w:hAnsi="Times New Roman"/>
                <w:sz w:val="24"/>
                <w:szCs w:val="24"/>
              </w:rPr>
            </w:pPr>
            <w:r w:rsidRPr="006503C2">
              <w:rPr>
                <w:rFonts w:ascii="Times New Roman" w:hAnsi="Times New Roman"/>
                <w:sz w:val="24"/>
                <w:szCs w:val="24"/>
              </w:rPr>
              <w:t>Да, все мои знакомые, так или иначе, употребляют на</w:t>
            </w:r>
            <w:r w:rsidRPr="006503C2">
              <w:rPr>
                <w:rFonts w:ascii="Times New Roman" w:hAnsi="Times New Roman"/>
                <w:sz w:val="24"/>
                <w:szCs w:val="24"/>
              </w:rPr>
              <w:t>р</w:t>
            </w:r>
            <w:r w:rsidRPr="006503C2">
              <w:rPr>
                <w:rFonts w:ascii="Times New Roman" w:hAnsi="Times New Roman"/>
                <w:sz w:val="24"/>
                <w:szCs w:val="24"/>
              </w:rPr>
              <w:t>котики</w:t>
            </w:r>
          </w:p>
        </w:tc>
        <w:tc>
          <w:tcPr>
            <w:tcW w:w="141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5</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1,4%</w:t>
            </w:r>
          </w:p>
        </w:tc>
        <w:tc>
          <w:tcPr>
            <w:tcW w:w="1282"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r>
    </w:tbl>
    <w:p w:rsidR="00FD5C4B" w:rsidRPr="006503C2" w:rsidRDefault="00FD5C4B"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14. Использование сети «Интернет» для приобретения наркотиков</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260"/>
        <w:gridCol w:w="1346"/>
        <w:gridCol w:w="1300"/>
        <w:gridCol w:w="1400"/>
        <w:gridCol w:w="1218"/>
      </w:tblGrid>
      <w:tr w:rsidR="00FD5C4B" w:rsidRPr="006503C2" w:rsidTr="00580517">
        <w:tc>
          <w:tcPr>
            <w:tcW w:w="1101"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260"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264"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580517">
        <w:trPr>
          <w:trHeight w:val="276"/>
        </w:trPr>
        <w:tc>
          <w:tcPr>
            <w:tcW w:w="1101"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3260"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346"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300"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400"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218"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580517">
        <w:tc>
          <w:tcPr>
            <w:tcW w:w="1101" w:type="dxa"/>
          </w:tcPr>
          <w:p w:rsidR="00FD5C4B" w:rsidRPr="006503C2" w:rsidRDefault="00FD5C4B" w:rsidP="00FD5C4B">
            <w:pPr>
              <w:suppressAutoHyphens/>
              <w:rPr>
                <w:rFonts w:ascii="Times New Roman" w:hAnsi="Times New Roman"/>
                <w:sz w:val="24"/>
                <w:szCs w:val="24"/>
                <w:lang w:eastAsia="ar-SA"/>
              </w:rPr>
            </w:pPr>
            <w:r w:rsidRPr="006503C2">
              <w:rPr>
                <w:rFonts w:ascii="Times New Roman" w:hAnsi="Times New Roman"/>
                <w:sz w:val="24"/>
                <w:szCs w:val="24"/>
                <w:lang w:eastAsia="ar-SA"/>
              </w:rPr>
              <w:t>1</w:t>
            </w:r>
          </w:p>
        </w:tc>
        <w:tc>
          <w:tcPr>
            <w:tcW w:w="3260" w:type="dxa"/>
          </w:tcPr>
          <w:p w:rsidR="00FD5C4B" w:rsidRPr="006503C2" w:rsidRDefault="00FD5C4B" w:rsidP="00FD5C4B">
            <w:pPr>
              <w:suppressAutoHyphens/>
              <w:rPr>
                <w:rFonts w:ascii="Times New Roman" w:hAnsi="Times New Roman"/>
                <w:sz w:val="24"/>
                <w:szCs w:val="24"/>
                <w:lang w:eastAsia="ar-SA"/>
              </w:rPr>
            </w:pPr>
            <w:r w:rsidRPr="006503C2">
              <w:rPr>
                <w:rFonts w:ascii="Times New Roman" w:eastAsia="Times New Roman" w:hAnsi="Times New Roman"/>
                <w:kern w:val="2"/>
                <w:sz w:val="24"/>
                <w:szCs w:val="24"/>
                <w:lang w:eastAsia="ar-SA"/>
              </w:rPr>
              <w:t xml:space="preserve">Да. </w:t>
            </w:r>
          </w:p>
        </w:tc>
        <w:tc>
          <w:tcPr>
            <w:tcW w:w="134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36</w:t>
            </w:r>
          </w:p>
        </w:tc>
        <w:tc>
          <w:tcPr>
            <w:tcW w:w="1300"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9,9%</w:t>
            </w:r>
          </w:p>
        </w:tc>
        <w:tc>
          <w:tcPr>
            <w:tcW w:w="1400"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61</w:t>
            </w:r>
          </w:p>
        </w:tc>
        <w:tc>
          <w:tcPr>
            <w:tcW w:w="121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8,3%</w:t>
            </w:r>
          </w:p>
        </w:tc>
      </w:tr>
      <w:tr w:rsidR="00FD5C4B" w:rsidRPr="006503C2" w:rsidTr="00580517">
        <w:tc>
          <w:tcPr>
            <w:tcW w:w="1101" w:type="dxa"/>
          </w:tcPr>
          <w:p w:rsidR="00FD5C4B" w:rsidRPr="006503C2" w:rsidRDefault="00FD5C4B" w:rsidP="00FD5C4B">
            <w:pPr>
              <w:suppressAutoHyphens/>
              <w:rPr>
                <w:rFonts w:ascii="Times New Roman" w:hAnsi="Times New Roman"/>
                <w:sz w:val="24"/>
                <w:szCs w:val="24"/>
                <w:lang w:eastAsia="ar-SA"/>
              </w:rPr>
            </w:pPr>
            <w:r w:rsidRPr="006503C2">
              <w:rPr>
                <w:rFonts w:ascii="Times New Roman" w:hAnsi="Times New Roman"/>
                <w:sz w:val="24"/>
                <w:szCs w:val="24"/>
                <w:lang w:eastAsia="ar-SA"/>
              </w:rPr>
              <w:t>2</w:t>
            </w:r>
          </w:p>
        </w:tc>
        <w:tc>
          <w:tcPr>
            <w:tcW w:w="3260" w:type="dxa"/>
          </w:tcPr>
          <w:p w:rsidR="00FD5C4B" w:rsidRPr="006503C2" w:rsidRDefault="00FD5C4B" w:rsidP="00FD5C4B">
            <w:pPr>
              <w:suppressAutoHyphens/>
              <w:rPr>
                <w:rFonts w:ascii="Times New Roman" w:hAnsi="Times New Roman"/>
                <w:sz w:val="24"/>
                <w:szCs w:val="24"/>
                <w:lang w:eastAsia="ar-SA"/>
              </w:rPr>
            </w:pPr>
            <w:r w:rsidRPr="006503C2">
              <w:rPr>
                <w:rFonts w:ascii="Times New Roman" w:eastAsia="Times New Roman" w:hAnsi="Times New Roman"/>
                <w:kern w:val="2"/>
                <w:sz w:val="24"/>
                <w:szCs w:val="24"/>
                <w:lang w:eastAsia="ar-SA"/>
              </w:rPr>
              <w:t xml:space="preserve">Нет </w:t>
            </w:r>
          </w:p>
        </w:tc>
        <w:tc>
          <w:tcPr>
            <w:tcW w:w="134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326</w:t>
            </w:r>
          </w:p>
        </w:tc>
        <w:tc>
          <w:tcPr>
            <w:tcW w:w="1300"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90,1%</w:t>
            </w:r>
          </w:p>
        </w:tc>
        <w:tc>
          <w:tcPr>
            <w:tcW w:w="1400"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677</w:t>
            </w:r>
          </w:p>
        </w:tc>
        <w:tc>
          <w:tcPr>
            <w:tcW w:w="121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91,7%</w:t>
            </w:r>
          </w:p>
        </w:tc>
      </w:tr>
    </w:tbl>
    <w:p w:rsidR="00355073" w:rsidRPr="006503C2" w:rsidRDefault="00355073" w:rsidP="00355073">
      <w:pPr>
        <w:ind w:firstLine="0"/>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15. Сдерживающие факторы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541"/>
        <w:gridCol w:w="1367"/>
        <w:gridCol w:w="1054"/>
        <w:gridCol w:w="1248"/>
        <w:gridCol w:w="1259"/>
      </w:tblGrid>
      <w:tr w:rsidR="00FD5C4B" w:rsidRPr="006503C2" w:rsidTr="00580517">
        <w:tc>
          <w:tcPr>
            <w:tcW w:w="1101" w:type="dxa"/>
            <w:vMerge w:val="restart"/>
            <w:shd w:val="clear" w:color="auto" w:fill="B6DDE8" w:themeFill="accent5" w:themeFillTint="66"/>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541"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4928"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580517">
        <w:trPr>
          <w:trHeight w:val="276"/>
        </w:trPr>
        <w:tc>
          <w:tcPr>
            <w:tcW w:w="1101"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3541"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367" w:type="dxa"/>
            <w:shd w:val="clear" w:color="auto" w:fill="B6DDE8" w:themeFill="accent5" w:themeFillTint="66"/>
          </w:tcPr>
          <w:p w:rsidR="00FD5C4B" w:rsidRPr="006503C2" w:rsidRDefault="00FD5C4B" w:rsidP="00040C6A">
            <w:pPr>
              <w:suppressAutoHyphens/>
              <w:ind w:hanging="106"/>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054" w:type="dxa"/>
            <w:shd w:val="clear" w:color="auto" w:fill="B6DDE8" w:themeFill="accent5" w:themeFillTint="66"/>
          </w:tcPr>
          <w:p w:rsidR="00FD5C4B" w:rsidRPr="006503C2" w:rsidRDefault="00FD5C4B" w:rsidP="00040C6A">
            <w:pPr>
              <w:suppressAutoHyphens/>
              <w:ind w:hanging="106"/>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48" w:type="dxa"/>
            <w:shd w:val="clear" w:color="auto" w:fill="B6DDE8" w:themeFill="accent5" w:themeFillTint="66"/>
          </w:tcPr>
          <w:p w:rsidR="00FD5C4B" w:rsidRPr="006503C2" w:rsidRDefault="00FD5C4B" w:rsidP="00040C6A">
            <w:pPr>
              <w:suppressAutoHyphens/>
              <w:ind w:hanging="106"/>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259" w:type="dxa"/>
            <w:shd w:val="clear" w:color="auto" w:fill="B6DDE8" w:themeFill="accent5" w:themeFillTint="66"/>
          </w:tcPr>
          <w:p w:rsidR="00FD5C4B" w:rsidRPr="006503C2" w:rsidRDefault="00FD5C4B" w:rsidP="00040C6A">
            <w:pPr>
              <w:suppressAutoHyphens/>
              <w:ind w:hanging="106"/>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541" w:type="dxa"/>
          </w:tcPr>
          <w:p w:rsidR="00FD5C4B" w:rsidRPr="006503C2" w:rsidRDefault="00FD5C4B" w:rsidP="00580517">
            <w:pPr>
              <w:ind w:hanging="41"/>
              <w:rPr>
                <w:rFonts w:ascii="Times New Roman" w:hAnsi="Times New Roman"/>
                <w:sz w:val="24"/>
                <w:szCs w:val="24"/>
              </w:rPr>
            </w:pPr>
            <w:r w:rsidRPr="006503C2">
              <w:rPr>
                <w:rFonts w:ascii="Times New Roman" w:hAnsi="Times New Roman"/>
                <w:sz w:val="24"/>
                <w:szCs w:val="24"/>
              </w:rPr>
              <w:t>Опасность заболеть ВИЧ-инфекцией и вирусными геп</w:t>
            </w:r>
            <w:r w:rsidRPr="006503C2">
              <w:rPr>
                <w:rFonts w:ascii="Times New Roman" w:hAnsi="Times New Roman"/>
                <w:sz w:val="24"/>
                <w:szCs w:val="24"/>
              </w:rPr>
              <w:t>а</w:t>
            </w:r>
            <w:r w:rsidRPr="006503C2">
              <w:rPr>
                <w:rFonts w:ascii="Times New Roman" w:hAnsi="Times New Roman"/>
                <w:sz w:val="24"/>
                <w:szCs w:val="24"/>
              </w:rPr>
              <w:t>титами В и С</w:t>
            </w:r>
          </w:p>
        </w:tc>
        <w:tc>
          <w:tcPr>
            <w:tcW w:w="1367" w:type="dxa"/>
            <w:vAlign w:val="bottom"/>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111</w:t>
            </w:r>
          </w:p>
        </w:tc>
        <w:tc>
          <w:tcPr>
            <w:tcW w:w="1054"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30,7%</w:t>
            </w:r>
          </w:p>
        </w:tc>
        <w:tc>
          <w:tcPr>
            <w:tcW w:w="1248" w:type="dxa"/>
            <w:vAlign w:val="bottom"/>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163</w:t>
            </w:r>
          </w:p>
        </w:tc>
        <w:tc>
          <w:tcPr>
            <w:tcW w:w="1259"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22,1%</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541" w:type="dxa"/>
          </w:tcPr>
          <w:p w:rsidR="00FD5C4B" w:rsidRPr="006503C2" w:rsidRDefault="00FD5C4B" w:rsidP="00580517">
            <w:pPr>
              <w:ind w:hanging="41"/>
              <w:rPr>
                <w:rFonts w:ascii="Times New Roman" w:hAnsi="Times New Roman"/>
                <w:sz w:val="24"/>
                <w:szCs w:val="24"/>
              </w:rPr>
            </w:pPr>
            <w:r w:rsidRPr="006503C2">
              <w:rPr>
                <w:rFonts w:ascii="Times New Roman" w:hAnsi="Times New Roman"/>
                <w:sz w:val="24"/>
                <w:szCs w:val="24"/>
              </w:rPr>
              <w:t xml:space="preserve"> Полное привыкание</w:t>
            </w:r>
          </w:p>
        </w:tc>
        <w:tc>
          <w:tcPr>
            <w:tcW w:w="1367" w:type="dxa"/>
            <w:vAlign w:val="bottom"/>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88</w:t>
            </w:r>
          </w:p>
        </w:tc>
        <w:tc>
          <w:tcPr>
            <w:tcW w:w="1054"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24,3%</w:t>
            </w:r>
          </w:p>
        </w:tc>
        <w:tc>
          <w:tcPr>
            <w:tcW w:w="1248" w:type="dxa"/>
            <w:vAlign w:val="bottom"/>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144</w:t>
            </w:r>
          </w:p>
        </w:tc>
        <w:tc>
          <w:tcPr>
            <w:tcW w:w="1259"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19,5%</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541" w:type="dxa"/>
          </w:tcPr>
          <w:p w:rsidR="00FD5C4B" w:rsidRPr="006503C2" w:rsidRDefault="00FD5C4B" w:rsidP="00580517">
            <w:pPr>
              <w:ind w:hanging="41"/>
              <w:rPr>
                <w:rFonts w:ascii="Times New Roman" w:hAnsi="Times New Roman"/>
                <w:sz w:val="24"/>
                <w:szCs w:val="24"/>
              </w:rPr>
            </w:pPr>
            <w:r w:rsidRPr="006503C2">
              <w:rPr>
                <w:rFonts w:ascii="Times New Roman" w:hAnsi="Times New Roman"/>
                <w:sz w:val="24"/>
                <w:szCs w:val="24"/>
              </w:rPr>
              <w:t>Ранняя смерть</w:t>
            </w:r>
          </w:p>
        </w:tc>
        <w:tc>
          <w:tcPr>
            <w:tcW w:w="1367" w:type="dxa"/>
            <w:vAlign w:val="bottom"/>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118</w:t>
            </w:r>
          </w:p>
        </w:tc>
        <w:tc>
          <w:tcPr>
            <w:tcW w:w="1054"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32,6%</w:t>
            </w:r>
          </w:p>
        </w:tc>
        <w:tc>
          <w:tcPr>
            <w:tcW w:w="1248" w:type="dxa"/>
            <w:vAlign w:val="bottom"/>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206</w:t>
            </w:r>
          </w:p>
        </w:tc>
        <w:tc>
          <w:tcPr>
            <w:tcW w:w="1259"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27,9%</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541" w:type="dxa"/>
          </w:tcPr>
          <w:p w:rsidR="00FD5C4B" w:rsidRPr="006503C2" w:rsidRDefault="00FD5C4B" w:rsidP="00580517">
            <w:pPr>
              <w:ind w:hanging="41"/>
              <w:rPr>
                <w:rFonts w:ascii="Times New Roman" w:hAnsi="Times New Roman"/>
                <w:sz w:val="24"/>
                <w:szCs w:val="24"/>
              </w:rPr>
            </w:pPr>
            <w:r w:rsidRPr="006503C2">
              <w:rPr>
                <w:rFonts w:ascii="Times New Roman" w:hAnsi="Times New Roman"/>
                <w:sz w:val="24"/>
                <w:szCs w:val="24"/>
              </w:rPr>
              <w:t xml:space="preserve"> Боязнь оказаться в тюрьме</w:t>
            </w:r>
          </w:p>
        </w:tc>
        <w:tc>
          <w:tcPr>
            <w:tcW w:w="1367" w:type="dxa"/>
            <w:vAlign w:val="bottom"/>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63</w:t>
            </w:r>
          </w:p>
        </w:tc>
        <w:tc>
          <w:tcPr>
            <w:tcW w:w="1054"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17,4%</w:t>
            </w:r>
          </w:p>
        </w:tc>
        <w:tc>
          <w:tcPr>
            <w:tcW w:w="1248" w:type="dxa"/>
            <w:vAlign w:val="bottom"/>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40</w:t>
            </w:r>
          </w:p>
        </w:tc>
        <w:tc>
          <w:tcPr>
            <w:tcW w:w="1259"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5,4%</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541" w:type="dxa"/>
          </w:tcPr>
          <w:p w:rsidR="00FD5C4B" w:rsidRPr="006503C2" w:rsidRDefault="00FD5C4B" w:rsidP="00580517">
            <w:pPr>
              <w:ind w:hanging="41"/>
              <w:rPr>
                <w:rFonts w:ascii="Times New Roman" w:hAnsi="Times New Roman"/>
                <w:sz w:val="24"/>
                <w:szCs w:val="24"/>
              </w:rPr>
            </w:pPr>
            <w:r w:rsidRPr="006503C2">
              <w:rPr>
                <w:rFonts w:ascii="Times New Roman" w:hAnsi="Times New Roman"/>
                <w:sz w:val="24"/>
                <w:szCs w:val="24"/>
              </w:rPr>
              <w:t>Боязнь остаться ненужным о</w:t>
            </w:r>
            <w:r w:rsidRPr="006503C2">
              <w:rPr>
                <w:rFonts w:ascii="Times New Roman" w:hAnsi="Times New Roman"/>
                <w:sz w:val="24"/>
                <w:szCs w:val="24"/>
              </w:rPr>
              <w:t>б</w:t>
            </w:r>
            <w:r w:rsidRPr="006503C2">
              <w:rPr>
                <w:rFonts w:ascii="Times New Roman" w:hAnsi="Times New Roman"/>
                <w:sz w:val="24"/>
                <w:szCs w:val="24"/>
              </w:rPr>
              <w:t>ществу</w:t>
            </w:r>
          </w:p>
        </w:tc>
        <w:tc>
          <w:tcPr>
            <w:tcW w:w="1367" w:type="dxa"/>
            <w:vAlign w:val="bottom"/>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50</w:t>
            </w:r>
          </w:p>
        </w:tc>
        <w:tc>
          <w:tcPr>
            <w:tcW w:w="1054"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13,8%</w:t>
            </w:r>
          </w:p>
        </w:tc>
        <w:tc>
          <w:tcPr>
            <w:tcW w:w="1248" w:type="dxa"/>
            <w:vAlign w:val="bottom"/>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70</w:t>
            </w:r>
          </w:p>
        </w:tc>
        <w:tc>
          <w:tcPr>
            <w:tcW w:w="1259"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9,4%</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3541" w:type="dxa"/>
          </w:tcPr>
          <w:p w:rsidR="00FD5C4B" w:rsidRPr="006503C2" w:rsidRDefault="00FD5C4B" w:rsidP="00580517">
            <w:pPr>
              <w:ind w:hanging="41"/>
              <w:rPr>
                <w:rFonts w:ascii="Times New Roman" w:hAnsi="Times New Roman"/>
                <w:sz w:val="24"/>
                <w:szCs w:val="24"/>
              </w:rPr>
            </w:pPr>
            <w:r w:rsidRPr="006503C2">
              <w:rPr>
                <w:rFonts w:ascii="Times New Roman" w:hAnsi="Times New Roman"/>
                <w:sz w:val="24"/>
                <w:szCs w:val="24"/>
              </w:rPr>
              <w:t>Потеря уважения близких</w:t>
            </w:r>
          </w:p>
        </w:tc>
        <w:tc>
          <w:tcPr>
            <w:tcW w:w="1367" w:type="dxa"/>
            <w:vAlign w:val="bottom"/>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64</w:t>
            </w:r>
          </w:p>
        </w:tc>
        <w:tc>
          <w:tcPr>
            <w:tcW w:w="1054"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17,7%</w:t>
            </w:r>
          </w:p>
        </w:tc>
        <w:tc>
          <w:tcPr>
            <w:tcW w:w="1248" w:type="dxa"/>
            <w:vAlign w:val="bottom"/>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105</w:t>
            </w:r>
          </w:p>
        </w:tc>
        <w:tc>
          <w:tcPr>
            <w:tcW w:w="1259"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14,2%</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7</w:t>
            </w:r>
          </w:p>
        </w:tc>
        <w:tc>
          <w:tcPr>
            <w:tcW w:w="3541" w:type="dxa"/>
          </w:tcPr>
          <w:p w:rsidR="00FD5C4B" w:rsidRPr="006503C2" w:rsidRDefault="00FD5C4B" w:rsidP="00580517">
            <w:pPr>
              <w:ind w:hanging="41"/>
              <w:rPr>
                <w:rFonts w:ascii="Times New Roman" w:hAnsi="Times New Roman"/>
                <w:sz w:val="24"/>
                <w:szCs w:val="24"/>
              </w:rPr>
            </w:pPr>
            <w:r w:rsidRPr="006503C2">
              <w:rPr>
                <w:rFonts w:ascii="Times New Roman" w:hAnsi="Times New Roman"/>
                <w:sz w:val="24"/>
                <w:szCs w:val="24"/>
              </w:rPr>
              <w:t>Боязнь отлучения от семьи</w:t>
            </w:r>
          </w:p>
        </w:tc>
        <w:tc>
          <w:tcPr>
            <w:tcW w:w="1367" w:type="dxa"/>
            <w:vAlign w:val="bottom"/>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54</w:t>
            </w:r>
          </w:p>
        </w:tc>
        <w:tc>
          <w:tcPr>
            <w:tcW w:w="1054"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14,9%</w:t>
            </w:r>
          </w:p>
        </w:tc>
        <w:tc>
          <w:tcPr>
            <w:tcW w:w="1248" w:type="dxa"/>
            <w:vAlign w:val="bottom"/>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113</w:t>
            </w:r>
          </w:p>
        </w:tc>
        <w:tc>
          <w:tcPr>
            <w:tcW w:w="1259"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15,3%</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8</w:t>
            </w:r>
          </w:p>
        </w:tc>
        <w:tc>
          <w:tcPr>
            <w:tcW w:w="3541" w:type="dxa"/>
          </w:tcPr>
          <w:p w:rsidR="00FD5C4B" w:rsidRPr="006503C2" w:rsidRDefault="00FD5C4B" w:rsidP="00580517">
            <w:pPr>
              <w:ind w:hanging="41"/>
              <w:rPr>
                <w:rFonts w:ascii="Times New Roman" w:hAnsi="Times New Roman"/>
                <w:sz w:val="24"/>
                <w:szCs w:val="24"/>
              </w:rPr>
            </w:pPr>
            <w:r w:rsidRPr="006503C2">
              <w:rPr>
                <w:rFonts w:ascii="Times New Roman" w:hAnsi="Times New Roman"/>
                <w:spacing w:val="-10"/>
                <w:sz w:val="24"/>
                <w:szCs w:val="24"/>
              </w:rPr>
              <w:t xml:space="preserve"> Осознанное отрицательное </w:t>
            </w:r>
            <w:r w:rsidRPr="006503C2">
              <w:rPr>
                <w:rFonts w:ascii="Times New Roman" w:hAnsi="Times New Roman"/>
                <w:sz w:val="24"/>
                <w:szCs w:val="24"/>
              </w:rPr>
              <w:t>отн</w:t>
            </w:r>
            <w:r w:rsidRPr="006503C2">
              <w:rPr>
                <w:rFonts w:ascii="Times New Roman" w:hAnsi="Times New Roman"/>
                <w:sz w:val="24"/>
                <w:szCs w:val="24"/>
              </w:rPr>
              <w:t>о</w:t>
            </w:r>
            <w:r w:rsidRPr="006503C2">
              <w:rPr>
                <w:rFonts w:ascii="Times New Roman" w:hAnsi="Times New Roman"/>
                <w:sz w:val="24"/>
                <w:szCs w:val="24"/>
              </w:rPr>
              <w:t>шение к употреблению нарк</w:t>
            </w:r>
            <w:r w:rsidRPr="006503C2">
              <w:rPr>
                <w:rFonts w:ascii="Times New Roman" w:hAnsi="Times New Roman"/>
                <w:sz w:val="24"/>
                <w:szCs w:val="24"/>
              </w:rPr>
              <w:t>о</w:t>
            </w:r>
            <w:r w:rsidRPr="006503C2">
              <w:rPr>
                <w:rFonts w:ascii="Times New Roman" w:hAnsi="Times New Roman"/>
                <w:sz w:val="24"/>
                <w:szCs w:val="24"/>
              </w:rPr>
              <w:t>тиков</w:t>
            </w:r>
          </w:p>
        </w:tc>
        <w:tc>
          <w:tcPr>
            <w:tcW w:w="1367" w:type="dxa"/>
            <w:vAlign w:val="bottom"/>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173</w:t>
            </w:r>
          </w:p>
        </w:tc>
        <w:tc>
          <w:tcPr>
            <w:tcW w:w="1054"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47,8%</w:t>
            </w:r>
          </w:p>
        </w:tc>
        <w:tc>
          <w:tcPr>
            <w:tcW w:w="1248" w:type="dxa"/>
            <w:vAlign w:val="bottom"/>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481</w:t>
            </w:r>
          </w:p>
        </w:tc>
        <w:tc>
          <w:tcPr>
            <w:tcW w:w="1259"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65,2%</w:t>
            </w:r>
          </w:p>
        </w:tc>
      </w:tr>
      <w:tr w:rsidR="00FD5C4B" w:rsidRPr="006503C2" w:rsidTr="00580517">
        <w:trPr>
          <w:trHeight w:val="164"/>
        </w:trPr>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9</w:t>
            </w:r>
          </w:p>
        </w:tc>
        <w:tc>
          <w:tcPr>
            <w:tcW w:w="3541" w:type="dxa"/>
          </w:tcPr>
          <w:p w:rsidR="00FD5C4B" w:rsidRPr="006503C2" w:rsidRDefault="00FD5C4B" w:rsidP="00580517">
            <w:pPr>
              <w:suppressAutoHyphens/>
              <w:ind w:hanging="41"/>
              <w:rPr>
                <w:rFonts w:ascii="Times New Roman" w:hAnsi="Times New Roman"/>
                <w:sz w:val="24"/>
                <w:szCs w:val="24"/>
                <w:lang w:eastAsia="ar-SA"/>
              </w:rPr>
            </w:pPr>
            <w:r w:rsidRPr="006503C2">
              <w:rPr>
                <w:rFonts w:ascii="Times New Roman" w:hAnsi="Times New Roman"/>
                <w:sz w:val="24"/>
                <w:szCs w:val="24"/>
                <w:lang w:eastAsia="ar-SA"/>
              </w:rPr>
              <w:t xml:space="preserve">Другое </w:t>
            </w:r>
          </w:p>
        </w:tc>
        <w:tc>
          <w:tcPr>
            <w:tcW w:w="1367" w:type="dxa"/>
          </w:tcPr>
          <w:p w:rsidR="00FD5C4B" w:rsidRPr="006503C2" w:rsidRDefault="00FD5C4B" w:rsidP="00040C6A">
            <w:pPr>
              <w:suppressAutoHyphens/>
              <w:ind w:hanging="106"/>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054"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lang w:eastAsia="ar-SA"/>
              </w:rPr>
              <w:t>0,0%</w:t>
            </w:r>
          </w:p>
        </w:tc>
        <w:tc>
          <w:tcPr>
            <w:tcW w:w="1248" w:type="dxa"/>
            <w:vAlign w:val="bottom"/>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10</w:t>
            </w:r>
          </w:p>
        </w:tc>
        <w:tc>
          <w:tcPr>
            <w:tcW w:w="1259" w:type="dxa"/>
          </w:tcPr>
          <w:p w:rsidR="00FD5C4B" w:rsidRPr="006503C2" w:rsidRDefault="00FD5C4B" w:rsidP="00040C6A">
            <w:pPr>
              <w:ind w:hanging="106"/>
              <w:jc w:val="center"/>
              <w:rPr>
                <w:rFonts w:ascii="Times New Roman" w:hAnsi="Times New Roman"/>
                <w:sz w:val="24"/>
                <w:szCs w:val="24"/>
              </w:rPr>
            </w:pPr>
            <w:r w:rsidRPr="006503C2">
              <w:rPr>
                <w:rFonts w:ascii="Times New Roman" w:hAnsi="Times New Roman"/>
                <w:sz w:val="24"/>
                <w:szCs w:val="24"/>
              </w:rPr>
              <w:t>1,4%</w:t>
            </w:r>
          </w:p>
        </w:tc>
      </w:tr>
    </w:tbl>
    <w:p w:rsidR="00FD5C4B" w:rsidRPr="006503C2" w:rsidRDefault="00FD5C4B"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16. Знание законодательной ответственности за употребление, сбыт и хранение наркотических средств</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656"/>
        <w:gridCol w:w="1388"/>
        <w:gridCol w:w="1060"/>
        <w:gridCol w:w="1272"/>
        <w:gridCol w:w="1271"/>
      </w:tblGrid>
      <w:tr w:rsidR="00FD5C4B" w:rsidRPr="006503C2" w:rsidTr="00580517">
        <w:tc>
          <w:tcPr>
            <w:tcW w:w="1101" w:type="dxa"/>
            <w:vMerge w:val="restart"/>
            <w:shd w:val="clear" w:color="auto" w:fill="B6DDE8" w:themeFill="accent5" w:themeFillTint="66"/>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656"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4991"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580517">
        <w:trPr>
          <w:trHeight w:val="276"/>
        </w:trPr>
        <w:tc>
          <w:tcPr>
            <w:tcW w:w="1101" w:type="dxa"/>
            <w:vMerge/>
            <w:shd w:val="clear" w:color="auto" w:fill="B6DDE8" w:themeFill="accent5" w:themeFillTint="66"/>
            <w:vAlign w:val="center"/>
          </w:tcPr>
          <w:p w:rsidR="00FD5C4B" w:rsidRPr="006503C2" w:rsidRDefault="00FD5C4B" w:rsidP="00580517">
            <w:pPr>
              <w:ind w:hanging="142"/>
              <w:jc w:val="center"/>
              <w:rPr>
                <w:rFonts w:ascii="Times New Roman" w:hAnsi="Times New Roman"/>
                <w:sz w:val="24"/>
                <w:szCs w:val="24"/>
                <w:lang w:eastAsia="ar-SA"/>
              </w:rPr>
            </w:pPr>
          </w:p>
        </w:tc>
        <w:tc>
          <w:tcPr>
            <w:tcW w:w="3656"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388" w:type="dxa"/>
            <w:shd w:val="clear" w:color="auto" w:fill="B6DDE8" w:themeFill="accent5" w:themeFillTint="66"/>
          </w:tcPr>
          <w:p w:rsidR="00FD5C4B" w:rsidRPr="006503C2" w:rsidRDefault="00FD5C4B" w:rsidP="00040C6A">
            <w:pPr>
              <w:suppressAutoHyphens/>
              <w:ind w:hanging="79"/>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060" w:type="dxa"/>
            <w:shd w:val="clear" w:color="auto" w:fill="B6DDE8" w:themeFill="accent5" w:themeFillTint="66"/>
          </w:tcPr>
          <w:p w:rsidR="00FD5C4B" w:rsidRPr="006503C2" w:rsidRDefault="00FD5C4B" w:rsidP="00040C6A">
            <w:pPr>
              <w:suppressAutoHyphens/>
              <w:ind w:hanging="79"/>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2" w:type="dxa"/>
            <w:shd w:val="clear" w:color="auto" w:fill="B6DDE8" w:themeFill="accent5" w:themeFillTint="66"/>
          </w:tcPr>
          <w:p w:rsidR="00FD5C4B" w:rsidRPr="006503C2" w:rsidRDefault="00FD5C4B" w:rsidP="00040C6A">
            <w:pPr>
              <w:suppressAutoHyphens/>
              <w:ind w:hanging="79"/>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271" w:type="dxa"/>
            <w:shd w:val="clear" w:color="auto" w:fill="B6DDE8" w:themeFill="accent5" w:themeFillTint="66"/>
          </w:tcPr>
          <w:p w:rsidR="00FD5C4B" w:rsidRPr="006503C2" w:rsidRDefault="00FD5C4B" w:rsidP="00040C6A">
            <w:pPr>
              <w:suppressAutoHyphens/>
              <w:ind w:hanging="79"/>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656"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Да, очень хорошо известна</w:t>
            </w:r>
          </w:p>
        </w:tc>
        <w:tc>
          <w:tcPr>
            <w:tcW w:w="1388" w:type="dxa"/>
            <w:vAlign w:val="bottom"/>
          </w:tcPr>
          <w:p w:rsidR="00FD5C4B" w:rsidRPr="006503C2" w:rsidRDefault="00FD5C4B" w:rsidP="00040C6A">
            <w:pPr>
              <w:ind w:hanging="79"/>
              <w:jc w:val="center"/>
              <w:rPr>
                <w:rFonts w:ascii="Times New Roman" w:hAnsi="Times New Roman"/>
                <w:sz w:val="24"/>
                <w:szCs w:val="24"/>
              </w:rPr>
            </w:pPr>
            <w:r w:rsidRPr="006503C2">
              <w:rPr>
                <w:rFonts w:ascii="Times New Roman" w:hAnsi="Times New Roman"/>
                <w:sz w:val="24"/>
                <w:szCs w:val="24"/>
              </w:rPr>
              <w:t>117</w:t>
            </w:r>
          </w:p>
        </w:tc>
        <w:tc>
          <w:tcPr>
            <w:tcW w:w="1060" w:type="dxa"/>
          </w:tcPr>
          <w:p w:rsidR="00FD5C4B" w:rsidRPr="006503C2" w:rsidRDefault="00FD5C4B" w:rsidP="00040C6A">
            <w:pPr>
              <w:ind w:hanging="79"/>
              <w:jc w:val="center"/>
              <w:rPr>
                <w:rFonts w:ascii="Times New Roman" w:hAnsi="Times New Roman"/>
                <w:sz w:val="24"/>
                <w:szCs w:val="24"/>
              </w:rPr>
            </w:pPr>
            <w:r w:rsidRPr="006503C2">
              <w:rPr>
                <w:rFonts w:ascii="Times New Roman" w:hAnsi="Times New Roman"/>
                <w:sz w:val="24"/>
                <w:szCs w:val="24"/>
              </w:rPr>
              <w:t>32,3%</w:t>
            </w:r>
          </w:p>
        </w:tc>
        <w:tc>
          <w:tcPr>
            <w:tcW w:w="1272" w:type="dxa"/>
            <w:vAlign w:val="bottom"/>
          </w:tcPr>
          <w:p w:rsidR="00FD5C4B" w:rsidRPr="006503C2" w:rsidRDefault="00FD5C4B" w:rsidP="00040C6A">
            <w:pPr>
              <w:ind w:hanging="79"/>
              <w:jc w:val="center"/>
              <w:rPr>
                <w:rFonts w:ascii="Times New Roman" w:hAnsi="Times New Roman"/>
                <w:sz w:val="24"/>
                <w:szCs w:val="24"/>
              </w:rPr>
            </w:pPr>
            <w:r w:rsidRPr="006503C2">
              <w:rPr>
                <w:rFonts w:ascii="Times New Roman" w:hAnsi="Times New Roman"/>
                <w:sz w:val="24"/>
                <w:szCs w:val="24"/>
              </w:rPr>
              <w:t>207</w:t>
            </w:r>
          </w:p>
        </w:tc>
        <w:tc>
          <w:tcPr>
            <w:tcW w:w="1271" w:type="dxa"/>
          </w:tcPr>
          <w:p w:rsidR="00FD5C4B" w:rsidRPr="006503C2" w:rsidRDefault="00FD5C4B" w:rsidP="00040C6A">
            <w:pPr>
              <w:ind w:hanging="79"/>
              <w:jc w:val="center"/>
              <w:rPr>
                <w:rFonts w:ascii="Times New Roman" w:hAnsi="Times New Roman"/>
                <w:sz w:val="24"/>
                <w:szCs w:val="24"/>
              </w:rPr>
            </w:pPr>
            <w:r w:rsidRPr="006503C2">
              <w:rPr>
                <w:rFonts w:ascii="Times New Roman" w:hAnsi="Times New Roman"/>
                <w:sz w:val="24"/>
                <w:szCs w:val="24"/>
              </w:rPr>
              <w:t>28,0%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656"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Да, известна в общих чертах</w:t>
            </w:r>
          </w:p>
        </w:tc>
        <w:tc>
          <w:tcPr>
            <w:tcW w:w="1388" w:type="dxa"/>
            <w:vAlign w:val="bottom"/>
          </w:tcPr>
          <w:p w:rsidR="00FD5C4B" w:rsidRPr="006503C2" w:rsidRDefault="00FD5C4B" w:rsidP="00040C6A">
            <w:pPr>
              <w:ind w:hanging="79"/>
              <w:jc w:val="center"/>
              <w:rPr>
                <w:rFonts w:ascii="Times New Roman" w:hAnsi="Times New Roman"/>
                <w:sz w:val="24"/>
                <w:szCs w:val="24"/>
              </w:rPr>
            </w:pPr>
            <w:r w:rsidRPr="006503C2">
              <w:rPr>
                <w:rFonts w:ascii="Times New Roman" w:hAnsi="Times New Roman"/>
                <w:sz w:val="24"/>
                <w:szCs w:val="24"/>
              </w:rPr>
              <w:t>126</w:t>
            </w:r>
          </w:p>
        </w:tc>
        <w:tc>
          <w:tcPr>
            <w:tcW w:w="1060" w:type="dxa"/>
          </w:tcPr>
          <w:p w:rsidR="00FD5C4B" w:rsidRPr="006503C2" w:rsidRDefault="00FD5C4B" w:rsidP="00040C6A">
            <w:pPr>
              <w:ind w:hanging="79"/>
              <w:jc w:val="center"/>
              <w:rPr>
                <w:rFonts w:ascii="Times New Roman" w:hAnsi="Times New Roman"/>
                <w:sz w:val="24"/>
                <w:szCs w:val="24"/>
              </w:rPr>
            </w:pPr>
            <w:r w:rsidRPr="006503C2">
              <w:rPr>
                <w:rFonts w:ascii="Times New Roman" w:hAnsi="Times New Roman"/>
                <w:sz w:val="24"/>
                <w:szCs w:val="24"/>
              </w:rPr>
              <w:t>34,8%</w:t>
            </w:r>
          </w:p>
        </w:tc>
        <w:tc>
          <w:tcPr>
            <w:tcW w:w="1272" w:type="dxa"/>
            <w:vAlign w:val="bottom"/>
          </w:tcPr>
          <w:p w:rsidR="00FD5C4B" w:rsidRPr="006503C2" w:rsidRDefault="00FD5C4B" w:rsidP="00040C6A">
            <w:pPr>
              <w:ind w:hanging="79"/>
              <w:jc w:val="center"/>
              <w:rPr>
                <w:rFonts w:ascii="Times New Roman" w:hAnsi="Times New Roman"/>
                <w:sz w:val="24"/>
                <w:szCs w:val="24"/>
              </w:rPr>
            </w:pPr>
            <w:r w:rsidRPr="006503C2">
              <w:rPr>
                <w:rFonts w:ascii="Times New Roman" w:hAnsi="Times New Roman"/>
                <w:sz w:val="24"/>
                <w:szCs w:val="24"/>
              </w:rPr>
              <w:t>300</w:t>
            </w:r>
          </w:p>
        </w:tc>
        <w:tc>
          <w:tcPr>
            <w:tcW w:w="1271" w:type="dxa"/>
          </w:tcPr>
          <w:p w:rsidR="00FD5C4B" w:rsidRPr="006503C2" w:rsidRDefault="00FD5C4B" w:rsidP="00040C6A">
            <w:pPr>
              <w:ind w:hanging="79"/>
              <w:jc w:val="center"/>
              <w:rPr>
                <w:rFonts w:ascii="Times New Roman" w:hAnsi="Times New Roman"/>
                <w:sz w:val="24"/>
                <w:szCs w:val="24"/>
              </w:rPr>
            </w:pPr>
            <w:r w:rsidRPr="006503C2">
              <w:rPr>
                <w:rFonts w:ascii="Times New Roman" w:hAnsi="Times New Roman"/>
                <w:sz w:val="24"/>
                <w:szCs w:val="24"/>
              </w:rPr>
              <w:t>40,7%</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656"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Мало известна</w:t>
            </w:r>
          </w:p>
        </w:tc>
        <w:tc>
          <w:tcPr>
            <w:tcW w:w="1388" w:type="dxa"/>
            <w:vAlign w:val="bottom"/>
          </w:tcPr>
          <w:p w:rsidR="00FD5C4B" w:rsidRPr="006503C2" w:rsidRDefault="00FD5C4B" w:rsidP="00040C6A">
            <w:pPr>
              <w:ind w:hanging="79"/>
              <w:jc w:val="center"/>
              <w:rPr>
                <w:rFonts w:ascii="Times New Roman" w:hAnsi="Times New Roman"/>
                <w:sz w:val="24"/>
                <w:szCs w:val="24"/>
              </w:rPr>
            </w:pPr>
            <w:r w:rsidRPr="006503C2">
              <w:rPr>
                <w:rFonts w:ascii="Times New Roman" w:hAnsi="Times New Roman"/>
                <w:sz w:val="24"/>
                <w:szCs w:val="24"/>
              </w:rPr>
              <w:t>83</w:t>
            </w:r>
          </w:p>
        </w:tc>
        <w:tc>
          <w:tcPr>
            <w:tcW w:w="1060" w:type="dxa"/>
          </w:tcPr>
          <w:p w:rsidR="00FD5C4B" w:rsidRPr="006503C2" w:rsidRDefault="00FD5C4B" w:rsidP="00040C6A">
            <w:pPr>
              <w:ind w:hanging="79"/>
              <w:jc w:val="center"/>
              <w:rPr>
                <w:rFonts w:ascii="Times New Roman" w:hAnsi="Times New Roman"/>
                <w:sz w:val="24"/>
                <w:szCs w:val="24"/>
              </w:rPr>
            </w:pPr>
            <w:r w:rsidRPr="006503C2">
              <w:rPr>
                <w:rFonts w:ascii="Times New Roman" w:hAnsi="Times New Roman"/>
                <w:sz w:val="24"/>
                <w:szCs w:val="24"/>
              </w:rPr>
              <w:t>22,9%</w:t>
            </w:r>
          </w:p>
        </w:tc>
        <w:tc>
          <w:tcPr>
            <w:tcW w:w="1272" w:type="dxa"/>
            <w:vAlign w:val="bottom"/>
          </w:tcPr>
          <w:p w:rsidR="00FD5C4B" w:rsidRPr="006503C2" w:rsidRDefault="00FD5C4B" w:rsidP="00040C6A">
            <w:pPr>
              <w:ind w:hanging="79"/>
              <w:jc w:val="center"/>
              <w:rPr>
                <w:rFonts w:ascii="Times New Roman" w:hAnsi="Times New Roman"/>
                <w:sz w:val="24"/>
                <w:szCs w:val="24"/>
              </w:rPr>
            </w:pPr>
            <w:r w:rsidRPr="006503C2">
              <w:rPr>
                <w:rFonts w:ascii="Times New Roman" w:hAnsi="Times New Roman"/>
                <w:sz w:val="24"/>
                <w:szCs w:val="24"/>
              </w:rPr>
              <w:t>177</w:t>
            </w:r>
          </w:p>
        </w:tc>
        <w:tc>
          <w:tcPr>
            <w:tcW w:w="1271" w:type="dxa"/>
          </w:tcPr>
          <w:p w:rsidR="00FD5C4B" w:rsidRPr="006503C2" w:rsidRDefault="00FD5C4B" w:rsidP="00040C6A">
            <w:pPr>
              <w:ind w:hanging="79"/>
              <w:jc w:val="center"/>
              <w:rPr>
                <w:rFonts w:ascii="Times New Roman" w:hAnsi="Times New Roman"/>
                <w:sz w:val="24"/>
                <w:szCs w:val="24"/>
              </w:rPr>
            </w:pPr>
            <w:r w:rsidRPr="006503C2">
              <w:rPr>
                <w:rFonts w:ascii="Times New Roman" w:hAnsi="Times New Roman"/>
                <w:sz w:val="24"/>
                <w:szCs w:val="24"/>
              </w:rPr>
              <w:t>24,0%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656"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Совсем не известна</w:t>
            </w:r>
          </w:p>
        </w:tc>
        <w:tc>
          <w:tcPr>
            <w:tcW w:w="1388" w:type="dxa"/>
            <w:vAlign w:val="bottom"/>
          </w:tcPr>
          <w:p w:rsidR="00FD5C4B" w:rsidRPr="006503C2" w:rsidRDefault="00FD5C4B" w:rsidP="00040C6A">
            <w:pPr>
              <w:ind w:hanging="79"/>
              <w:jc w:val="center"/>
              <w:rPr>
                <w:rFonts w:ascii="Times New Roman" w:hAnsi="Times New Roman"/>
                <w:sz w:val="24"/>
                <w:szCs w:val="24"/>
              </w:rPr>
            </w:pPr>
            <w:r w:rsidRPr="006503C2">
              <w:rPr>
                <w:rFonts w:ascii="Times New Roman" w:hAnsi="Times New Roman"/>
                <w:sz w:val="24"/>
                <w:szCs w:val="24"/>
              </w:rPr>
              <w:t>36</w:t>
            </w:r>
          </w:p>
        </w:tc>
        <w:tc>
          <w:tcPr>
            <w:tcW w:w="1060" w:type="dxa"/>
          </w:tcPr>
          <w:p w:rsidR="00FD5C4B" w:rsidRPr="006503C2" w:rsidRDefault="00FD5C4B" w:rsidP="00040C6A">
            <w:pPr>
              <w:ind w:hanging="79"/>
              <w:jc w:val="center"/>
              <w:rPr>
                <w:rFonts w:ascii="Times New Roman" w:hAnsi="Times New Roman"/>
                <w:sz w:val="24"/>
                <w:szCs w:val="24"/>
              </w:rPr>
            </w:pPr>
            <w:r w:rsidRPr="006503C2">
              <w:rPr>
                <w:rFonts w:ascii="Times New Roman" w:hAnsi="Times New Roman"/>
                <w:sz w:val="24"/>
                <w:szCs w:val="24"/>
              </w:rPr>
              <w:t>9,9%</w:t>
            </w:r>
          </w:p>
        </w:tc>
        <w:tc>
          <w:tcPr>
            <w:tcW w:w="1272" w:type="dxa"/>
            <w:vAlign w:val="bottom"/>
          </w:tcPr>
          <w:p w:rsidR="00FD5C4B" w:rsidRPr="006503C2" w:rsidRDefault="00FD5C4B" w:rsidP="00040C6A">
            <w:pPr>
              <w:ind w:hanging="79"/>
              <w:jc w:val="center"/>
              <w:rPr>
                <w:rFonts w:ascii="Times New Roman" w:hAnsi="Times New Roman"/>
                <w:sz w:val="24"/>
                <w:szCs w:val="24"/>
              </w:rPr>
            </w:pPr>
            <w:r w:rsidRPr="006503C2">
              <w:rPr>
                <w:rFonts w:ascii="Times New Roman" w:hAnsi="Times New Roman"/>
                <w:sz w:val="24"/>
                <w:szCs w:val="24"/>
              </w:rPr>
              <w:t>54</w:t>
            </w:r>
          </w:p>
        </w:tc>
        <w:tc>
          <w:tcPr>
            <w:tcW w:w="1271" w:type="dxa"/>
          </w:tcPr>
          <w:p w:rsidR="00FD5C4B" w:rsidRPr="006503C2" w:rsidRDefault="00FD5C4B" w:rsidP="00040C6A">
            <w:pPr>
              <w:ind w:hanging="79"/>
              <w:jc w:val="center"/>
              <w:rPr>
                <w:rFonts w:ascii="Times New Roman" w:hAnsi="Times New Roman"/>
                <w:sz w:val="24"/>
                <w:szCs w:val="24"/>
              </w:rPr>
            </w:pPr>
            <w:r w:rsidRPr="006503C2">
              <w:rPr>
                <w:rFonts w:ascii="Times New Roman" w:hAnsi="Times New Roman"/>
                <w:sz w:val="24"/>
                <w:szCs w:val="24"/>
              </w:rPr>
              <w:t>7,3%</w:t>
            </w:r>
          </w:p>
        </w:tc>
      </w:tr>
    </w:tbl>
    <w:p w:rsidR="00FD5C4B" w:rsidRPr="006503C2" w:rsidRDefault="00FD5C4B" w:rsidP="00FD5C4B">
      <w:pPr>
        <w:jc w:val="center"/>
        <w:rPr>
          <w:rFonts w:ascii="Times New Roman" w:hAnsi="Times New Roman"/>
          <w:b/>
          <w:sz w:val="24"/>
          <w:szCs w:val="24"/>
        </w:rPr>
      </w:pPr>
    </w:p>
    <w:p w:rsidR="00FD5C4B" w:rsidRPr="006503C2" w:rsidRDefault="00FD5C4B" w:rsidP="00FD5C4B">
      <w:pPr>
        <w:jc w:val="center"/>
        <w:rPr>
          <w:rFonts w:ascii="Times New Roman" w:hAnsi="Times New Roman"/>
          <w:b/>
          <w:sz w:val="24"/>
          <w:szCs w:val="24"/>
        </w:rPr>
      </w:pPr>
      <w:r w:rsidRPr="006503C2">
        <w:rPr>
          <w:rFonts w:ascii="Times New Roman" w:hAnsi="Times New Roman"/>
          <w:b/>
          <w:sz w:val="24"/>
          <w:szCs w:val="24"/>
        </w:rPr>
        <w:t>Вопросы, связанные с употреблением наркотиков</w:t>
      </w: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17. Были ли предложение попробовать наркотики</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260"/>
        <w:gridCol w:w="1417"/>
        <w:gridCol w:w="1275"/>
        <w:gridCol w:w="1276"/>
        <w:gridCol w:w="1276"/>
      </w:tblGrid>
      <w:tr w:rsidR="00FD5C4B" w:rsidRPr="006503C2" w:rsidTr="00580517">
        <w:tc>
          <w:tcPr>
            <w:tcW w:w="1101" w:type="dxa"/>
            <w:vMerge w:val="restart"/>
            <w:shd w:val="clear" w:color="auto" w:fill="B6DDE8" w:themeFill="accent5" w:themeFillTint="66"/>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260"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244"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580517">
        <w:trPr>
          <w:trHeight w:val="276"/>
        </w:trPr>
        <w:tc>
          <w:tcPr>
            <w:tcW w:w="1101" w:type="dxa"/>
            <w:vMerge/>
            <w:shd w:val="clear" w:color="auto" w:fill="B6DDE8" w:themeFill="accent5" w:themeFillTint="66"/>
            <w:vAlign w:val="center"/>
          </w:tcPr>
          <w:p w:rsidR="00FD5C4B" w:rsidRPr="006503C2" w:rsidRDefault="00FD5C4B" w:rsidP="00580517">
            <w:pPr>
              <w:ind w:hanging="142"/>
              <w:jc w:val="center"/>
              <w:rPr>
                <w:rFonts w:ascii="Times New Roman" w:hAnsi="Times New Roman"/>
                <w:sz w:val="24"/>
                <w:szCs w:val="24"/>
                <w:lang w:eastAsia="ar-SA"/>
              </w:rPr>
            </w:pPr>
          </w:p>
        </w:tc>
        <w:tc>
          <w:tcPr>
            <w:tcW w:w="3260"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417"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275"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6"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276"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260" w:type="dxa"/>
          </w:tcPr>
          <w:p w:rsidR="00FD5C4B" w:rsidRPr="006503C2" w:rsidRDefault="00FD5C4B" w:rsidP="00355073">
            <w:pPr>
              <w:suppressAutoHyphens/>
              <w:ind w:hanging="108"/>
              <w:jc w:val="left"/>
              <w:rPr>
                <w:rFonts w:ascii="Times New Roman" w:hAnsi="Times New Roman"/>
                <w:sz w:val="24"/>
                <w:szCs w:val="24"/>
                <w:lang w:eastAsia="ar-SA"/>
              </w:rPr>
            </w:pPr>
            <w:r w:rsidRPr="006503C2">
              <w:rPr>
                <w:rFonts w:ascii="Times New Roman" w:eastAsia="Times New Roman" w:hAnsi="Times New Roman"/>
                <w:kern w:val="2"/>
                <w:sz w:val="24"/>
                <w:szCs w:val="24"/>
                <w:lang w:eastAsia="ar-SA"/>
              </w:rPr>
              <w:t xml:space="preserve">Да. </w:t>
            </w:r>
          </w:p>
        </w:tc>
        <w:tc>
          <w:tcPr>
            <w:tcW w:w="141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61</w:t>
            </w:r>
          </w:p>
        </w:tc>
        <w:tc>
          <w:tcPr>
            <w:tcW w:w="12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16,9%</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95</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12,9%</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260" w:type="dxa"/>
          </w:tcPr>
          <w:p w:rsidR="00FD5C4B" w:rsidRPr="006503C2" w:rsidRDefault="00FD5C4B" w:rsidP="00355073">
            <w:pPr>
              <w:suppressAutoHyphens/>
              <w:ind w:hanging="108"/>
              <w:jc w:val="left"/>
              <w:rPr>
                <w:rFonts w:ascii="Times New Roman" w:hAnsi="Times New Roman"/>
                <w:sz w:val="24"/>
                <w:szCs w:val="24"/>
                <w:lang w:eastAsia="ar-SA"/>
              </w:rPr>
            </w:pPr>
            <w:r w:rsidRPr="006503C2">
              <w:rPr>
                <w:rFonts w:ascii="Times New Roman" w:eastAsia="Times New Roman" w:hAnsi="Times New Roman"/>
                <w:kern w:val="2"/>
                <w:sz w:val="24"/>
                <w:szCs w:val="24"/>
                <w:lang w:eastAsia="ar-SA"/>
              </w:rPr>
              <w:t xml:space="preserve">Нет </w:t>
            </w:r>
          </w:p>
        </w:tc>
        <w:tc>
          <w:tcPr>
            <w:tcW w:w="141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287</w:t>
            </w:r>
          </w:p>
        </w:tc>
        <w:tc>
          <w:tcPr>
            <w:tcW w:w="12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79,3%</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620</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84,0%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260" w:type="dxa"/>
          </w:tcPr>
          <w:p w:rsidR="00FD5C4B" w:rsidRPr="006503C2" w:rsidRDefault="00FD5C4B" w:rsidP="00355073">
            <w:pPr>
              <w:suppressAutoHyphens/>
              <w:ind w:hanging="108"/>
              <w:jc w:val="left"/>
              <w:rPr>
                <w:rFonts w:ascii="Times New Roman" w:eastAsia="Times New Roman" w:hAnsi="Times New Roman"/>
                <w:kern w:val="2"/>
                <w:sz w:val="24"/>
                <w:szCs w:val="24"/>
                <w:lang w:eastAsia="ar-SA"/>
              </w:rPr>
            </w:pPr>
            <w:r w:rsidRPr="006503C2">
              <w:rPr>
                <w:rFonts w:ascii="Times New Roman" w:eastAsia="Times New Roman" w:hAnsi="Times New Roman"/>
                <w:kern w:val="2"/>
                <w:sz w:val="24"/>
                <w:szCs w:val="24"/>
                <w:lang w:eastAsia="ar-SA"/>
              </w:rPr>
              <w:t>Отказ от ответа</w:t>
            </w:r>
          </w:p>
        </w:tc>
        <w:tc>
          <w:tcPr>
            <w:tcW w:w="141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14</w:t>
            </w:r>
          </w:p>
        </w:tc>
        <w:tc>
          <w:tcPr>
            <w:tcW w:w="12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3,9%</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23</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3,1%</w:t>
            </w:r>
          </w:p>
        </w:tc>
      </w:tr>
    </w:tbl>
    <w:p w:rsidR="00FD5C4B" w:rsidRPr="006503C2" w:rsidRDefault="00FD5C4B"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18. Реакция на предложение пробы</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260"/>
        <w:gridCol w:w="1329"/>
        <w:gridCol w:w="1364"/>
        <w:gridCol w:w="1278"/>
        <w:gridCol w:w="1288"/>
      </w:tblGrid>
      <w:tr w:rsidR="00FD5C4B" w:rsidRPr="006503C2" w:rsidTr="00580517">
        <w:tc>
          <w:tcPr>
            <w:tcW w:w="1101" w:type="dxa"/>
            <w:vMerge w:val="restart"/>
            <w:shd w:val="clear" w:color="auto" w:fill="B6DDE8" w:themeFill="accent5" w:themeFillTint="66"/>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260"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259"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580517">
        <w:trPr>
          <w:trHeight w:val="276"/>
        </w:trPr>
        <w:tc>
          <w:tcPr>
            <w:tcW w:w="1101" w:type="dxa"/>
            <w:vMerge/>
            <w:shd w:val="clear" w:color="auto" w:fill="B6DDE8" w:themeFill="accent5" w:themeFillTint="66"/>
            <w:vAlign w:val="center"/>
          </w:tcPr>
          <w:p w:rsidR="00FD5C4B" w:rsidRPr="006503C2" w:rsidRDefault="00FD5C4B" w:rsidP="00580517">
            <w:pPr>
              <w:ind w:hanging="142"/>
              <w:jc w:val="center"/>
              <w:rPr>
                <w:rFonts w:ascii="Times New Roman" w:hAnsi="Times New Roman"/>
                <w:sz w:val="24"/>
                <w:szCs w:val="24"/>
                <w:lang w:eastAsia="ar-SA"/>
              </w:rPr>
            </w:pPr>
          </w:p>
        </w:tc>
        <w:tc>
          <w:tcPr>
            <w:tcW w:w="3260"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329"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364"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8"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288"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260" w:type="dxa"/>
          </w:tcPr>
          <w:p w:rsidR="00FD5C4B" w:rsidRPr="006503C2" w:rsidRDefault="00FD5C4B" w:rsidP="00580517">
            <w:pPr>
              <w:ind w:firstLine="0"/>
              <w:rPr>
                <w:rFonts w:ascii="Times New Roman" w:hAnsi="Times New Roman"/>
                <w:sz w:val="24"/>
                <w:szCs w:val="24"/>
              </w:rPr>
            </w:pPr>
            <w:r w:rsidRPr="006503C2">
              <w:rPr>
                <w:rFonts w:ascii="Times New Roman" w:hAnsi="Times New Roman"/>
                <w:sz w:val="24"/>
                <w:szCs w:val="24"/>
              </w:rPr>
              <w:t>Отказался (лась) бы</w:t>
            </w:r>
          </w:p>
        </w:tc>
        <w:tc>
          <w:tcPr>
            <w:tcW w:w="132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315</w:t>
            </w:r>
          </w:p>
        </w:tc>
        <w:tc>
          <w:tcPr>
            <w:tcW w:w="136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87,0%</w:t>
            </w:r>
          </w:p>
        </w:tc>
        <w:tc>
          <w:tcPr>
            <w:tcW w:w="127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682</w:t>
            </w:r>
          </w:p>
        </w:tc>
        <w:tc>
          <w:tcPr>
            <w:tcW w:w="128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92,4%</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260" w:type="dxa"/>
          </w:tcPr>
          <w:p w:rsidR="00FD5C4B" w:rsidRPr="006503C2" w:rsidRDefault="00FD5C4B" w:rsidP="00580517">
            <w:pPr>
              <w:ind w:firstLine="0"/>
              <w:rPr>
                <w:rFonts w:ascii="Times New Roman" w:hAnsi="Times New Roman"/>
                <w:sz w:val="24"/>
                <w:szCs w:val="24"/>
              </w:rPr>
            </w:pPr>
            <w:r w:rsidRPr="006503C2">
              <w:rPr>
                <w:rFonts w:ascii="Times New Roman" w:hAnsi="Times New Roman"/>
                <w:sz w:val="24"/>
                <w:szCs w:val="24"/>
              </w:rPr>
              <w:t>Исходил (а) бы из того, к</w:t>
            </w:r>
            <w:r w:rsidRPr="006503C2">
              <w:rPr>
                <w:rFonts w:ascii="Times New Roman" w:hAnsi="Times New Roman"/>
                <w:sz w:val="24"/>
                <w:szCs w:val="24"/>
              </w:rPr>
              <w:t>а</w:t>
            </w:r>
            <w:r w:rsidRPr="006503C2">
              <w:rPr>
                <w:rFonts w:ascii="Times New Roman" w:hAnsi="Times New Roman"/>
                <w:sz w:val="24"/>
                <w:szCs w:val="24"/>
              </w:rPr>
              <w:t>кой наркотик</w:t>
            </w:r>
          </w:p>
        </w:tc>
        <w:tc>
          <w:tcPr>
            <w:tcW w:w="132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12</w:t>
            </w:r>
          </w:p>
        </w:tc>
        <w:tc>
          <w:tcPr>
            <w:tcW w:w="136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3,3%</w:t>
            </w:r>
          </w:p>
        </w:tc>
        <w:tc>
          <w:tcPr>
            <w:tcW w:w="127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26</w:t>
            </w:r>
          </w:p>
        </w:tc>
        <w:tc>
          <w:tcPr>
            <w:tcW w:w="128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3,5%</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260" w:type="dxa"/>
          </w:tcPr>
          <w:p w:rsidR="00FD5C4B" w:rsidRPr="006503C2" w:rsidRDefault="00FD5C4B" w:rsidP="00580517">
            <w:pPr>
              <w:ind w:firstLine="0"/>
              <w:rPr>
                <w:rFonts w:ascii="Times New Roman" w:hAnsi="Times New Roman"/>
                <w:sz w:val="24"/>
                <w:szCs w:val="24"/>
              </w:rPr>
            </w:pPr>
            <w:r w:rsidRPr="006503C2">
              <w:rPr>
                <w:rFonts w:ascii="Times New Roman" w:hAnsi="Times New Roman"/>
                <w:sz w:val="24"/>
                <w:szCs w:val="24"/>
              </w:rPr>
              <w:t>Повел (а) бы себя в завис</w:t>
            </w:r>
            <w:r w:rsidRPr="006503C2">
              <w:rPr>
                <w:rFonts w:ascii="Times New Roman" w:hAnsi="Times New Roman"/>
                <w:sz w:val="24"/>
                <w:szCs w:val="24"/>
              </w:rPr>
              <w:t>и</w:t>
            </w:r>
            <w:r w:rsidRPr="006503C2">
              <w:rPr>
                <w:rFonts w:ascii="Times New Roman" w:hAnsi="Times New Roman"/>
                <w:sz w:val="24"/>
                <w:szCs w:val="24"/>
              </w:rPr>
              <w:t>мости от ситуации и н</w:t>
            </w:r>
            <w:r w:rsidRPr="006503C2">
              <w:rPr>
                <w:rFonts w:ascii="Times New Roman" w:hAnsi="Times New Roman"/>
                <w:sz w:val="24"/>
                <w:szCs w:val="24"/>
              </w:rPr>
              <w:t>а</w:t>
            </w:r>
            <w:r w:rsidRPr="006503C2">
              <w:rPr>
                <w:rFonts w:ascii="Times New Roman" w:hAnsi="Times New Roman"/>
                <w:sz w:val="24"/>
                <w:szCs w:val="24"/>
              </w:rPr>
              <w:t>строения</w:t>
            </w:r>
          </w:p>
        </w:tc>
        <w:tc>
          <w:tcPr>
            <w:tcW w:w="132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7</w:t>
            </w:r>
          </w:p>
        </w:tc>
        <w:tc>
          <w:tcPr>
            <w:tcW w:w="136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1,9%</w:t>
            </w:r>
          </w:p>
        </w:tc>
        <w:tc>
          <w:tcPr>
            <w:tcW w:w="127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11</w:t>
            </w:r>
          </w:p>
        </w:tc>
        <w:tc>
          <w:tcPr>
            <w:tcW w:w="128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1,5%</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260" w:type="dxa"/>
          </w:tcPr>
          <w:p w:rsidR="00FD5C4B" w:rsidRPr="006503C2" w:rsidRDefault="00FD5C4B" w:rsidP="00580517">
            <w:pPr>
              <w:ind w:firstLine="0"/>
              <w:rPr>
                <w:rFonts w:ascii="Times New Roman" w:hAnsi="Times New Roman"/>
                <w:sz w:val="24"/>
                <w:szCs w:val="24"/>
              </w:rPr>
            </w:pPr>
            <w:r w:rsidRPr="006503C2">
              <w:rPr>
                <w:rFonts w:ascii="Times New Roman" w:hAnsi="Times New Roman"/>
                <w:sz w:val="24"/>
                <w:szCs w:val="24"/>
              </w:rPr>
              <w:t>Попробовал (а) бы</w:t>
            </w:r>
          </w:p>
        </w:tc>
        <w:tc>
          <w:tcPr>
            <w:tcW w:w="132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w:t>
            </w:r>
          </w:p>
        </w:tc>
        <w:tc>
          <w:tcPr>
            <w:tcW w:w="136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0,6%</w:t>
            </w:r>
          </w:p>
        </w:tc>
        <w:tc>
          <w:tcPr>
            <w:tcW w:w="127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28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0,1%</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260" w:type="dxa"/>
          </w:tcPr>
          <w:p w:rsidR="00FD5C4B" w:rsidRPr="006503C2" w:rsidRDefault="00FD5C4B" w:rsidP="00580517">
            <w:pPr>
              <w:ind w:firstLine="0"/>
              <w:rPr>
                <w:rFonts w:ascii="Times New Roman" w:hAnsi="Times New Roman"/>
                <w:sz w:val="24"/>
                <w:szCs w:val="24"/>
              </w:rPr>
            </w:pPr>
            <w:r w:rsidRPr="006503C2">
              <w:rPr>
                <w:rFonts w:ascii="Times New Roman" w:hAnsi="Times New Roman"/>
                <w:sz w:val="24"/>
                <w:szCs w:val="24"/>
              </w:rPr>
              <w:t xml:space="preserve">Не знаю </w:t>
            </w:r>
          </w:p>
        </w:tc>
        <w:tc>
          <w:tcPr>
            <w:tcW w:w="132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26</w:t>
            </w:r>
          </w:p>
        </w:tc>
        <w:tc>
          <w:tcPr>
            <w:tcW w:w="136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7,2%</w:t>
            </w:r>
          </w:p>
        </w:tc>
        <w:tc>
          <w:tcPr>
            <w:tcW w:w="127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18</w:t>
            </w:r>
          </w:p>
        </w:tc>
        <w:tc>
          <w:tcPr>
            <w:tcW w:w="1288"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2,4%</w:t>
            </w:r>
          </w:p>
        </w:tc>
      </w:tr>
    </w:tbl>
    <w:p w:rsidR="00FD5C4B" w:rsidRPr="006503C2" w:rsidRDefault="00FD5C4B"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19. Употребление наркотиков</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543"/>
        <w:gridCol w:w="1367"/>
        <w:gridCol w:w="1134"/>
        <w:gridCol w:w="1275"/>
        <w:gridCol w:w="1134"/>
      </w:tblGrid>
      <w:tr w:rsidR="00FD5C4B" w:rsidRPr="006503C2" w:rsidTr="00580517">
        <w:tc>
          <w:tcPr>
            <w:tcW w:w="1101" w:type="dxa"/>
            <w:vMerge w:val="restart"/>
            <w:shd w:val="clear" w:color="auto" w:fill="B6DDE8" w:themeFill="accent5" w:themeFillTint="66"/>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543"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4910"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580517">
        <w:trPr>
          <w:trHeight w:val="276"/>
        </w:trPr>
        <w:tc>
          <w:tcPr>
            <w:tcW w:w="1101" w:type="dxa"/>
            <w:vMerge/>
            <w:shd w:val="clear" w:color="auto" w:fill="B6DDE8" w:themeFill="accent5" w:themeFillTint="66"/>
            <w:vAlign w:val="center"/>
          </w:tcPr>
          <w:p w:rsidR="00FD5C4B" w:rsidRPr="006503C2" w:rsidRDefault="00FD5C4B" w:rsidP="00580517">
            <w:pPr>
              <w:ind w:hanging="142"/>
              <w:jc w:val="center"/>
              <w:rPr>
                <w:rFonts w:ascii="Times New Roman" w:hAnsi="Times New Roman"/>
                <w:sz w:val="24"/>
                <w:szCs w:val="24"/>
                <w:lang w:eastAsia="ar-SA"/>
              </w:rPr>
            </w:pPr>
          </w:p>
        </w:tc>
        <w:tc>
          <w:tcPr>
            <w:tcW w:w="3543"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367" w:type="dxa"/>
            <w:shd w:val="clear" w:color="auto" w:fill="B6DDE8" w:themeFill="accent5" w:themeFillTint="66"/>
          </w:tcPr>
          <w:p w:rsidR="00FD5C4B" w:rsidRPr="006503C2" w:rsidRDefault="00FD5C4B" w:rsidP="00FD5C4B">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134" w:type="dxa"/>
            <w:shd w:val="clear" w:color="auto" w:fill="B6DDE8" w:themeFill="accent5" w:themeFillTint="66"/>
          </w:tcPr>
          <w:p w:rsidR="00FD5C4B" w:rsidRPr="006503C2" w:rsidRDefault="00FD5C4B" w:rsidP="00FD5C4B">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5" w:type="dxa"/>
            <w:shd w:val="clear" w:color="auto" w:fill="B6DDE8" w:themeFill="accent5" w:themeFillTint="66"/>
          </w:tcPr>
          <w:p w:rsidR="00FD5C4B" w:rsidRPr="006503C2" w:rsidRDefault="00FD5C4B" w:rsidP="00FD5C4B">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134" w:type="dxa"/>
            <w:shd w:val="clear" w:color="auto" w:fill="B6DDE8" w:themeFill="accent5" w:themeFillTint="66"/>
          </w:tcPr>
          <w:p w:rsidR="00FD5C4B" w:rsidRPr="006503C2" w:rsidRDefault="00FD5C4B" w:rsidP="00FD5C4B">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543" w:type="dxa"/>
          </w:tcPr>
          <w:p w:rsidR="00FD5C4B" w:rsidRPr="006503C2" w:rsidRDefault="00FD5C4B" w:rsidP="00355073">
            <w:pPr>
              <w:ind w:hanging="108"/>
              <w:rPr>
                <w:rFonts w:ascii="Times New Roman" w:hAnsi="Times New Roman"/>
                <w:sz w:val="24"/>
                <w:szCs w:val="24"/>
              </w:rPr>
            </w:pPr>
            <w:r w:rsidRPr="006503C2">
              <w:rPr>
                <w:rFonts w:ascii="Times New Roman" w:hAnsi="Times New Roman"/>
                <w:sz w:val="24"/>
                <w:szCs w:val="24"/>
              </w:rPr>
              <w:t>Нет</w:t>
            </w:r>
          </w:p>
        </w:tc>
        <w:tc>
          <w:tcPr>
            <w:tcW w:w="136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342</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94,5%</w:t>
            </w:r>
          </w:p>
        </w:tc>
        <w:tc>
          <w:tcPr>
            <w:tcW w:w="127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726</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98,4%</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543" w:type="dxa"/>
          </w:tcPr>
          <w:p w:rsidR="00FD5C4B" w:rsidRPr="006503C2" w:rsidRDefault="00FD5C4B" w:rsidP="00355073">
            <w:pPr>
              <w:ind w:hanging="108"/>
              <w:rPr>
                <w:rFonts w:ascii="Times New Roman" w:hAnsi="Times New Roman"/>
                <w:sz w:val="24"/>
                <w:szCs w:val="24"/>
              </w:rPr>
            </w:pPr>
            <w:r w:rsidRPr="006503C2">
              <w:rPr>
                <w:rFonts w:ascii="Times New Roman" w:hAnsi="Times New Roman"/>
                <w:sz w:val="24"/>
                <w:szCs w:val="24"/>
              </w:rPr>
              <w:t>Да</w:t>
            </w:r>
          </w:p>
        </w:tc>
        <w:tc>
          <w:tcPr>
            <w:tcW w:w="136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9</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2,5%</w:t>
            </w:r>
          </w:p>
        </w:tc>
        <w:tc>
          <w:tcPr>
            <w:tcW w:w="127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8</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1,1%</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543" w:type="dxa"/>
          </w:tcPr>
          <w:p w:rsidR="00FD5C4B" w:rsidRPr="006503C2" w:rsidRDefault="00FD5C4B" w:rsidP="00355073">
            <w:pPr>
              <w:ind w:hanging="108"/>
              <w:rPr>
                <w:rFonts w:ascii="Times New Roman" w:hAnsi="Times New Roman"/>
                <w:sz w:val="24"/>
                <w:szCs w:val="24"/>
              </w:rPr>
            </w:pPr>
            <w:r w:rsidRPr="006503C2">
              <w:rPr>
                <w:rFonts w:ascii="Times New Roman" w:hAnsi="Times New Roman"/>
                <w:sz w:val="24"/>
                <w:szCs w:val="24"/>
              </w:rPr>
              <w:t>Отказ от ответа</w:t>
            </w:r>
          </w:p>
        </w:tc>
        <w:tc>
          <w:tcPr>
            <w:tcW w:w="136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11</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3,0%</w:t>
            </w:r>
          </w:p>
        </w:tc>
        <w:tc>
          <w:tcPr>
            <w:tcW w:w="127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4</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0,5%</w:t>
            </w:r>
          </w:p>
        </w:tc>
      </w:tr>
    </w:tbl>
    <w:p w:rsidR="00FD5C4B" w:rsidRPr="006503C2" w:rsidRDefault="00FD5C4B" w:rsidP="00FD5C4B">
      <w:pPr>
        <w:jc w:val="center"/>
        <w:rPr>
          <w:rFonts w:ascii="Times New Roman" w:hAnsi="Times New Roman"/>
          <w:b/>
          <w:sz w:val="24"/>
          <w:szCs w:val="24"/>
        </w:rPr>
      </w:pPr>
    </w:p>
    <w:p w:rsidR="00FD5C4B" w:rsidRPr="006503C2" w:rsidRDefault="00FD5C4B" w:rsidP="00FD5C4B">
      <w:pPr>
        <w:jc w:val="center"/>
        <w:rPr>
          <w:rFonts w:ascii="Times New Roman" w:hAnsi="Times New Roman"/>
          <w:b/>
          <w:sz w:val="24"/>
          <w:szCs w:val="24"/>
        </w:rPr>
      </w:pPr>
      <w:r w:rsidRPr="006503C2">
        <w:rPr>
          <w:rFonts w:ascii="Times New Roman" w:hAnsi="Times New Roman"/>
          <w:b/>
          <w:sz w:val="24"/>
          <w:szCs w:val="24"/>
        </w:rPr>
        <w:t>Ответы респондентов, употреблявших наркотики</w:t>
      </w: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20. Причины употребления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543"/>
        <w:gridCol w:w="1335"/>
        <w:gridCol w:w="1075"/>
        <w:gridCol w:w="1276"/>
        <w:gridCol w:w="1276"/>
      </w:tblGrid>
      <w:tr w:rsidR="00FD5C4B" w:rsidRPr="006503C2" w:rsidTr="00580517">
        <w:tc>
          <w:tcPr>
            <w:tcW w:w="1101"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543"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4962"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580517">
        <w:trPr>
          <w:trHeight w:val="276"/>
        </w:trPr>
        <w:tc>
          <w:tcPr>
            <w:tcW w:w="1101"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3543"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335" w:type="dxa"/>
            <w:shd w:val="clear" w:color="auto" w:fill="B6DDE8" w:themeFill="accent5" w:themeFillTint="66"/>
          </w:tcPr>
          <w:p w:rsidR="00FD5C4B" w:rsidRPr="006503C2" w:rsidRDefault="00FD5C4B" w:rsidP="00FD5C4B">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075" w:type="dxa"/>
            <w:shd w:val="clear" w:color="auto" w:fill="B6DDE8" w:themeFill="accent5" w:themeFillTint="66"/>
          </w:tcPr>
          <w:p w:rsidR="00FD5C4B" w:rsidRPr="006503C2" w:rsidRDefault="00FD5C4B" w:rsidP="00FD5C4B">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6" w:type="dxa"/>
            <w:shd w:val="clear" w:color="auto" w:fill="B6DDE8" w:themeFill="accent5" w:themeFillTint="66"/>
          </w:tcPr>
          <w:p w:rsidR="00FD5C4B" w:rsidRPr="006503C2" w:rsidRDefault="00FD5C4B" w:rsidP="00FD5C4B">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276" w:type="dxa"/>
            <w:shd w:val="clear" w:color="auto" w:fill="B6DDE8" w:themeFill="accent5" w:themeFillTint="66"/>
          </w:tcPr>
          <w:p w:rsidR="00FD5C4B" w:rsidRPr="006503C2" w:rsidRDefault="00FD5C4B" w:rsidP="00FD5C4B">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543" w:type="dxa"/>
          </w:tcPr>
          <w:p w:rsidR="00FD5C4B" w:rsidRPr="006503C2" w:rsidRDefault="00FD5C4B" w:rsidP="00580517">
            <w:pPr>
              <w:ind w:hanging="142"/>
              <w:rPr>
                <w:rFonts w:ascii="Times New Roman" w:hAnsi="Times New Roman"/>
                <w:sz w:val="24"/>
                <w:szCs w:val="24"/>
              </w:rPr>
            </w:pPr>
            <w:r w:rsidRPr="006503C2">
              <w:rPr>
                <w:rFonts w:ascii="Times New Roman" w:hAnsi="Times New Roman"/>
                <w:sz w:val="24"/>
                <w:szCs w:val="24"/>
              </w:rPr>
              <w:t>Из интереса, любопытства</w:t>
            </w:r>
          </w:p>
        </w:tc>
        <w:tc>
          <w:tcPr>
            <w:tcW w:w="133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5</w:t>
            </w:r>
          </w:p>
        </w:tc>
        <w:tc>
          <w:tcPr>
            <w:tcW w:w="10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1,4%</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7</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0,9%</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543" w:type="dxa"/>
          </w:tcPr>
          <w:p w:rsidR="00FD5C4B" w:rsidRPr="006503C2" w:rsidRDefault="00FD5C4B" w:rsidP="00580517">
            <w:pPr>
              <w:ind w:hanging="142"/>
              <w:rPr>
                <w:rFonts w:ascii="Times New Roman" w:hAnsi="Times New Roman"/>
                <w:sz w:val="24"/>
                <w:szCs w:val="24"/>
              </w:rPr>
            </w:pPr>
            <w:r w:rsidRPr="006503C2">
              <w:rPr>
                <w:rFonts w:ascii="Times New Roman" w:hAnsi="Times New Roman"/>
                <w:sz w:val="24"/>
                <w:szCs w:val="24"/>
              </w:rPr>
              <w:t>Получение удовольствия</w:t>
            </w:r>
          </w:p>
        </w:tc>
        <w:tc>
          <w:tcPr>
            <w:tcW w:w="133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w:t>
            </w:r>
          </w:p>
        </w:tc>
        <w:tc>
          <w:tcPr>
            <w:tcW w:w="10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0,8%</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4</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0,5%</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543" w:type="dxa"/>
          </w:tcPr>
          <w:p w:rsidR="00FD5C4B" w:rsidRPr="006503C2" w:rsidRDefault="00FD5C4B" w:rsidP="00580517">
            <w:pPr>
              <w:ind w:hanging="142"/>
              <w:rPr>
                <w:rFonts w:ascii="Times New Roman" w:hAnsi="Times New Roman"/>
                <w:sz w:val="24"/>
                <w:szCs w:val="24"/>
              </w:rPr>
            </w:pPr>
            <w:r w:rsidRPr="006503C2">
              <w:rPr>
                <w:rFonts w:ascii="Times New Roman" w:hAnsi="Times New Roman"/>
                <w:sz w:val="24"/>
                <w:szCs w:val="24"/>
              </w:rPr>
              <w:t>От нечего делать</w:t>
            </w:r>
          </w:p>
        </w:tc>
        <w:tc>
          <w:tcPr>
            <w:tcW w:w="133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4</w:t>
            </w:r>
          </w:p>
        </w:tc>
        <w:tc>
          <w:tcPr>
            <w:tcW w:w="10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1,1%</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0,4%</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543" w:type="dxa"/>
          </w:tcPr>
          <w:p w:rsidR="00FD5C4B" w:rsidRPr="006503C2" w:rsidRDefault="00FD5C4B" w:rsidP="00580517">
            <w:pPr>
              <w:ind w:hanging="142"/>
              <w:rPr>
                <w:rFonts w:ascii="Times New Roman" w:hAnsi="Times New Roman"/>
                <w:sz w:val="24"/>
                <w:szCs w:val="24"/>
              </w:rPr>
            </w:pPr>
            <w:r w:rsidRPr="006503C2">
              <w:rPr>
                <w:rFonts w:ascii="Times New Roman" w:hAnsi="Times New Roman"/>
                <w:sz w:val="24"/>
                <w:szCs w:val="24"/>
              </w:rPr>
              <w:t>Чтобы уйти от личных проблем</w:t>
            </w:r>
          </w:p>
        </w:tc>
        <w:tc>
          <w:tcPr>
            <w:tcW w:w="133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0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5</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0,7%</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543" w:type="dxa"/>
          </w:tcPr>
          <w:p w:rsidR="00FD5C4B" w:rsidRPr="006503C2" w:rsidRDefault="00FD5C4B" w:rsidP="00580517">
            <w:pPr>
              <w:ind w:hanging="142"/>
              <w:rPr>
                <w:rFonts w:ascii="Times New Roman" w:hAnsi="Times New Roman"/>
                <w:sz w:val="24"/>
                <w:szCs w:val="24"/>
              </w:rPr>
            </w:pPr>
            <w:r w:rsidRPr="006503C2">
              <w:rPr>
                <w:rFonts w:ascii="Times New Roman" w:hAnsi="Times New Roman"/>
                <w:sz w:val="24"/>
                <w:szCs w:val="24"/>
              </w:rPr>
              <w:t>Из-за проблем в семье</w:t>
            </w:r>
          </w:p>
        </w:tc>
        <w:tc>
          <w:tcPr>
            <w:tcW w:w="133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0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0,1%</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3543" w:type="dxa"/>
          </w:tcPr>
          <w:p w:rsidR="00FD5C4B" w:rsidRPr="006503C2" w:rsidRDefault="00FD5C4B" w:rsidP="00580517">
            <w:pPr>
              <w:ind w:hanging="142"/>
              <w:rPr>
                <w:rFonts w:ascii="Times New Roman" w:hAnsi="Times New Roman"/>
                <w:sz w:val="24"/>
                <w:szCs w:val="24"/>
              </w:rPr>
            </w:pPr>
            <w:r w:rsidRPr="006503C2">
              <w:rPr>
                <w:rFonts w:ascii="Times New Roman" w:hAnsi="Times New Roman"/>
                <w:sz w:val="24"/>
                <w:szCs w:val="24"/>
              </w:rPr>
              <w:t>Чтобы испытать острые ощущ</w:t>
            </w:r>
            <w:r w:rsidRPr="006503C2">
              <w:rPr>
                <w:rFonts w:ascii="Times New Roman" w:hAnsi="Times New Roman"/>
                <w:sz w:val="24"/>
                <w:szCs w:val="24"/>
              </w:rPr>
              <w:t>е</w:t>
            </w:r>
            <w:r w:rsidRPr="006503C2">
              <w:rPr>
                <w:rFonts w:ascii="Times New Roman" w:hAnsi="Times New Roman"/>
                <w:sz w:val="24"/>
                <w:szCs w:val="24"/>
              </w:rPr>
              <w:t>ния</w:t>
            </w:r>
          </w:p>
        </w:tc>
        <w:tc>
          <w:tcPr>
            <w:tcW w:w="133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0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4</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0,5%</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7</w:t>
            </w:r>
          </w:p>
        </w:tc>
        <w:tc>
          <w:tcPr>
            <w:tcW w:w="3543" w:type="dxa"/>
          </w:tcPr>
          <w:p w:rsidR="00FD5C4B" w:rsidRPr="006503C2" w:rsidRDefault="00FD5C4B" w:rsidP="00580517">
            <w:pPr>
              <w:ind w:hanging="142"/>
              <w:rPr>
                <w:rFonts w:ascii="Times New Roman" w:hAnsi="Times New Roman"/>
                <w:sz w:val="24"/>
                <w:szCs w:val="24"/>
              </w:rPr>
            </w:pPr>
            <w:r w:rsidRPr="006503C2">
              <w:rPr>
                <w:rFonts w:ascii="Times New Roman" w:hAnsi="Times New Roman"/>
                <w:sz w:val="24"/>
                <w:szCs w:val="24"/>
              </w:rPr>
              <w:t>За компанию</w:t>
            </w:r>
          </w:p>
        </w:tc>
        <w:tc>
          <w:tcPr>
            <w:tcW w:w="133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0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8</w:t>
            </w:r>
          </w:p>
        </w:tc>
        <w:tc>
          <w:tcPr>
            <w:tcW w:w="3543" w:type="dxa"/>
          </w:tcPr>
          <w:p w:rsidR="00FD5C4B" w:rsidRPr="006503C2" w:rsidRDefault="00FD5C4B" w:rsidP="00580517">
            <w:pPr>
              <w:ind w:hanging="142"/>
              <w:rPr>
                <w:rFonts w:ascii="Times New Roman" w:hAnsi="Times New Roman"/>
                <w:sz w:val="24"/>
                <w:szCs w:val="24"/>
              </w:rPr>
            </w:pPr>
            <w:r w:rsidRPr="006503C2">
              <w:rPr>
                <w:rFonts w:ascii="Times New Roman" w:hAnsi="Times New Roman"/>
                <w:sz w:val="24"/>
                <w:szCs w:val="24"/>
              </w:rPr>
              <w:t>Стремление быть как все</w:t>
            </w:r>
          </w:p>
        </w:tc>
        <w:tc>
          <w:tcPr>
            <w:tcW w:w="133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0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9</w:t>
            </w:r>
          </w:p>
        </w:tc>
        <w:tc>
          <w:tcPr>
            <w:tcW w:w="3543" w:type="dxa"/>
          </w:tcPr>
          <w:p w:rsidR="00FD5C4B" w:rsidRPr="006503C2" w:rsidRDefault="00FD5C4B" w:rsidP="00580517">
            <w:pPr>
              <w:ind w:hanging="142"/>
              <w:rPr>
                <w:rFonts w:ascii="Times New Roman" w:hAnsi="Times New Roman"/>
                <w:sz w:val="24"/>
                <w:szCs w:val="24"/>
              </w:rPr>
            </w:pPr>
            <w:r w:rsidRPr="006503C2">
              <w:rPr>
                <w:rFonts w:ascii="Times New Roman" w:hAnsi="Times New Roman"/>
                <w:sz w:val="24"/>
                <w:szCs w:val="24"/>
              </w:rPr>
              <w:t>Чтобы уважали друзья и знак</w:t>
            </w:r>
            <w:r w:rsidRPr="006503C2">
              <w:rPr>
                <w:rFonts w:ascii="Times New Roman" w:hAnsi="Times New Roman"/>
                <w:sz w:val="24"/>
                <w:szCs w:val="24"/>
              </w:rPr>
              <w:t>о</w:t>
            </w:r>
            <w:r w:rsidRPr="006503C2">
              <w:rPr>
                <w:rFonts w:ascii="Times New Roman" w:hAnsi="Times New Roman"/>
                <w:sz w:val="24"/>
                <w:szCs w:val="24"/>
              </w:rPr>
              <w:t>мые</w:t>
            </w:r>
          </w:p>
        </w:tc>
        <w:tc>
          <w:tcPr>
            <w:tcW w:w="133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0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0,1%</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10</w:t>
            </w:r>
          </w:p>
        </w:tc>
        <w:tc>
          <w:tcPr>
            <w:tcW w:w="3543" w:type="dxa"/>
          </w:tcPr>
          <w:p w:rsidR="00FD5C4B" w:rsidRPr="006503C2" w:rsidRDefault="00FD5C4B" w:rsidP="00580517">
            <w:pPr>
              <w:ind w:hanging="142"/>
              <w:rPr>
                <w:rFonts w:ascii="Times New Roman" w:hAnsi="Times New Roman"/>
                <w:sz w:val="24"/>
                <w:szCs w:val="24"/>
              </w:rPr>
            </w:pPr>
            <w:r w:rsidRPr="006503C2">
              <w:rPr>
                <w:rFonts w:ascii="Times New Roman" w:hAnsi="Times New Roman"/>
                <w:sz w:val="24"/>
                <w:szCs w:val="24"/>
              </w:rPr>
              <w:t>Для снятия напряжения</w:t>
            </w:r>
          </w:p>
        </w:tc>
        <w:tc>
          <w:tcPr>
            <w:tcW w:w="133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0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5</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0,7%</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11</w:t>
            </w:r>
          </w:p>
        </w:tc>
        <w:tc>
          <w:tcPr>
            <w:tcW w:w="3543" w:type="dxa"/>
          </w:tcPr>
          <w:p w:rsidR="00FD5C4B" w:rsidRPr="006503C2" w:rsidRDefault="00FD5C4B" w:rsidP="00580517">
            <w:pPr>
              <w:ind w:hanging="142"/>
              <w:rPr>
                <w:rFonts w:ascii="Times New Roman" w:hAnsi="Times New Roman"/>
                <w:sz w:val="24"/>
                <w:szCs w:val="24"/>
              </w:rPr>
            </w:pPr>
            <w:r w:rsidRPr="006503C2">
              <w:rPr>
                <w:rFonts w:ascii="Times New Roman" w:hAnsi="Times New Roman"/>
                <w:sz w:val="24"/>
                <w:szCs w:val="24"/>
              </w:rPr>
              <w:t xml:space="preserve">Другое </w:t>
            </w:r>
          </w:p>
        </w:tc>
        <w:tc>
          <w:tcPr>
            <w:tcW w:w="133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0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12</w:t>
            </w:r>
          </w:p>
        </w:tc>
        <w:tc>
          <w:tcPr>
            <w:tcW w:w="3543" w:type="dxa"/>
          </w:tcPr>
          <w:p w:rsidR="00FD5C4B" w:rsidRPr="006503C2" w:rsidRDefault="00FD5C4B" w:rsidP="00580517">
            <w:pPr>
              <w:ind w:hanging="142"/>
              <w:rPr>
                <w:rFonts w:ascii="Times New Roman" w:hAnsi="Times New Roman"/>
                <w:sz w:val="24"/>
                <w:szCs w:val="24"/>
              </w:rPr>
            </w:pPr>
            <w:r w:rsidRPr="006503C2">
              <w:rPr>
                <w:rFonts w:ascii="Times New Roman" w:hAnsi="Times New Roman"/>
                <w:sz w:val="24"/>
                <w:szCs w:val="24"/>
              </w:rPr>
              <w:t>Отказ от ответа</w:t>
            </w:r>
          </w:p>
        </w:tc>
        <w:tc>
          <w:tcPr>
            <w:tcW w:w="133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7</w:t>
            </w:r>
          </w:p>
        </w:tc>
        <w:tc>
          <w:tcPr>
            <w:tcW w:w="10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1,9%</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7</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0,9%</w:t>
            </w:r>
          </w:p>
        </w:tc>
      </w:tr>
    </w:tbl>
    <w:p w:rsidR="00FD5C4B" w:rsidRPr="006503C2" w:rsidRDefault="00FD5C4B" w:rsidP="00355073">
      <w:pPr>
        <w:ind w:firstLine="0"/>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21. Возраст начала употребления</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543"/>
        <w:gridCol w:w="1346"/>
        <w:gridCol w:w="1139"/>
        <w:gridCol w:w="1273"/>
        <w:gridCol w:w="1274"/>
      </w:tblGrid>
      <w:tr w:rsidR="00FD5C4B" w:rsidRPr="006503C2" w:rsidTr="00580517">
        <w:tc>
          <w:tcPr>
            <w:tcW w:w="1101" w:type="dxa"/>
            <w:vMerge w:val="restart"/>
            <w:shd w:val="clear" w:color="auto" w:fill="B6DDE8" w:themeFill="accent5" w:themeFillTint="66"/>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543" w:type="dxa"/>
            <w:vMerge w:val="restart"/>
            <w:shd w:val="clear" w:color="auto" w:fill="B6DDE8" w:themeFill="accent5" w:themeFillTint="66"/>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032"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580517">
        <w:trPr>
          <w:trHeight w:val="276"/>
        </w:trPr>
        <w:tc>
          <w:tcPr>
            <w:tcW w:w="1101" w:type="dxa"/>
            <w:vMerge/>
            <w:shd w:val="clear" w:color="auto" w:fill="B6DDE8" w:themeFill="accent5" w:themeFillTint="66"/>
            <w:vAlign w:val="center"/>
          </w:tcPr>
          <w:p w:rsidR="00FD5C4B" w:rsidRPr="006503C2" w:rsidRDefault="00FD5C4B" w:rsidP="00580517">
            <w:pPr>
              <w:ind w:hanging="142"/>
              <w:jc w:val="center"/>
              <w:rPr>
                <w:rFonts w:ascii="Times New Roman" w:hAnsi="Times New Roman"/>
                <w:sz w:val="24"/>
                <w:szCs w:val="24"/>
                <w:lang w:eastAsia="ar-SA"/>
              </w:rPr>
            </w:pPr>
          </w:p>
        </w:tc>
        <w:tc>
          <w:tcPr>
            <w:tcW w:w="3543" w:type="dxa"/>
            <w:vMerge/>
            <w:shd w:val="clear" w:color="auto" w:fill="B6DDE8" w:themeFill="accent5" w:themeFillTint="66"/>
            <w:vAlign w:val="center"/>
          </w:tcPr>
          <w:p w:rsidR="00FD5C4B" w:rsidRPr="006503C2" w:rsidRDefault="00FD5C4B" w:rsidP="00580517">
            <w:pPr>
              <w:ind w:hanging="142"/>
              <w:jc w:val="center"/>
              <w:rPr>
                <w:rFonts w:ascii="Times New Roman" w:hAnsi="Times New Roman"/>
                <w:sz w:val="24"/>
                <w:szCs w:val="24"/>
                <w:lang w:eastAsia="ar-SA"/>
              </w:rPr>
            </w:pPr>
          </w:p>
        </w:tc>
        <w:tc>
          <w:tcPr>
            <w:tcW w:w="1346" w:type="dxa"/>
            <w:shd w:val="clear" w:color="auto" w:fill="B6DDE8" w:themeFill="accent5" w:themeFillTint="66"/>
          </w:tcPr>
          <w:p w:rsidR="00FD5C4B" w:rsidRPr="006503C2" w:rsidRDefault="00FD5C4B" w:rsidP="00FD5C4B">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139" w:type="dxa"/>
            <w:shd w:val="clear" w:color="auto" w:fill="B6DDE8" w:themeFill="accent5" w:themeFillTint="66"/>
          </w:tcPr>
          <w:p w:rsidR="00FD5C4B" w:rsidRPr="006503C2" w:rsidRDefault="00FD5C4B" w:rsidP="00FD5C4B">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3" w:type="dxa"/>
            <w:shd w:val="clear" w:color="auto" w:fill="B6DDE8" w:themeFill="accent5" w:themeFillTint="66"/>
          </w:tcPr>
          <w:p w:rsidR="00FD5C4B" w:rsidRPr="006503C2" w:rsidRDefault="00FD5C4B" w:rsidP="00FD5C4B">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274" w:type="dxa"/>
            <w:shd w:val="clear" w:color="auto" w:fill="B6DDE8" w:themeFill="accent5" w:themeFillTint="66"/>
          </w:tcPr>
          <w:p w:rsidR="00FD5C4B" w:rsidRPr="006503C2" w:rsidRDefault="00FD5C4B" w:rsidP="00FD5C4B">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543" w:type="dxa"/>
          </w:tcPr>
          <w:p w:rsidR="00FD5C4B" w:rsidRPr="006503C2" w:rsidRDefault="00FD5C4B" w:rsidP="00355073">
            <w:pPr>
              <w:suppressAutoHyphens/>
              <w:ind w:hanging="142"/>
              <w:jc w:val="left"/>
              <w:rPr>
                <w:rFonts w:ascii="Times New Roman" w:hAnsi="Times New Roman"/>
                <w:sz w:val="24"/>
                <w:szCs w:val="24"/>
                <w:lang w:eastAsia="ar-SA"/>
              </w:rPr>
            </w:pPr>
            <w:r w:rsidRPr="006503C2">
              <w:rPr>
                <w:rFonts w:ascii="Times New Roman" w:hAnsi="Times New Roman"/>
                <w:sz w:val="24"/>
                <w:szCs w:val="24"/>
                <w:lang w:eastAsia="ar-SA"/>
              </w:rPr>
              <w:t>До 12 лет</w:t>
            </w:r>
          </w:p>
        </w:tc>
        <w:tc>
          <w:tcPr>
            <w:tcW w:w="1346"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1</w:t>
            </w:r>
          </w:p>
        </w:tc>
        <w:tc>
          <w:tcPr>
            <w:tcW w:w="1139"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0,3%</w:t>
            </w:r>
          </w:p>
        </w:tc>
        <w:tc>
          <w:tcPr>
            <w:tcW w:w="1273"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0</w:t>
            </w:r>
          </w:p>
        </w:tc>
        <w:tc>
          <w:tcPr>
            <w:tcW w:w="127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543" w:type="dxa"/>
          </w:tcPr>
          <w:p w:rsidR="00FD5C4B" w:rsidRPr="006503C2" w:rsidRDefault="00FD5C4B" w:rsidP="00355073">
            <w:pPr>
              <w:suppressAutoHyphens/>
              <w:ind w:hanging="142"/>
              <w:jc w:val="left"/>
              <w:rPr>
                <w:rFonts w:ascii="Times New Roman" w:hAnsi="Times New Roman"/>
                <w:sz w:val="24"/>
                <w:szCs w:val="24"/>
                <w:lang w:eastAsia="ar-SA"/>
              </w:rPr>
            </w:pPr>
            <w:r w:rsidRPr="006503C2">
              <w:rPr>
                <w:rFonts w:ascii="Times New Roman" w:hAnsi="Times New Roman"/>
                <w:sz w:val="24"/>
                <w:szCs w:val="24"/>
                <w:lang w:eastAsia="ar-SA"/>
              </w:rPr>
              <w:t>12-15 лет</w:t>
            </w:r>
          </w:p>
        </w:tc>
        <w:tc>
          <w:tcPr>
            <w:tcW w:w="1346"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5</w:t>
            </w:r>
          </w:p>
        </w:tc>
        <w:tc>
          <w:tcPr>
            <w:tcW w:w="1139"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1,4%</w:t>
            </w:r>
          </w:p>
        </w:tc>
        <w:tc>
          <w:tcPr>
            <w:tcW w:w="1273"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2</w:t>
            </w:r>
          </w:p>
        </w:tc>
        <w:tc>
          <w:tcPr>
            <w:tcW w:w="127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0,3%</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543" w:type="dxa"/>
          </w:tcPr>
          <w:p w:rsidR="00FD5C4B" w:rsidRPr="006503C2" w:rsidRDefault="00FD5C4B" w:rsidP="00355073">
            <w:pPr>
              <w:suppressAutoHyphens/>
              <w:ind w:hanging="142"/>
              <w:jc w:val="left"/>
              <w:rPr>
                <w:rFonts w:ascii="Times New Roman" w:hAnsi="Times New Roman"/>
                <w:sz w:val="24"/>
                <w:szCs w:val="24"/>
                <w:lang w:eastAsia="ar-SA"/>
              </w:rPr>
            </w:pPr>
            <w:r w:rsidRPr="006503C2">
              <w:rPr>
                <w:rFonts w:ascii="Times New Roman" w:hAnsi="Times New Roman"/>
                <w:sz w:val="24"/>
                <w:szCs w:val="24"/>
                <w:lang w:eastAsia="ar-SA"/>
              </w:rPr>
              <w:t>16-17 лет</w:t>
            </w:r>
          </w:p>
        </w:tc>
        <w:tc>
          <w:tcPr>
            <w:tcW w:w="1346"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5</w:t>
            </w:r>
          </w:p>
        </w:tc>
        <w:tc>
          <w:tcPr>
            <w:tcW w:w="1139"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1,4%</w:t>
            </w:r>
          </w:p>
        </w:tc>
        <w:tc>
          <w:tcPr>
            <w:tcW w:w="1273"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2</w:t>
            </w:r>
          </w:p>
        </w:tc>
        <w:tc>
          <w:tcPr>
            <w:tcW w:w="127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0,3%</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543" w:type="dxa"/>
          </w:tcPr>
          <w:p w:rsidR="00FD5C4B" w:rsidRPr="006503C2" w:rsidRDefault="00FD5C4B" w:rsidP="00355073">
            <w:pPr>
              <w:suppressAutoHyphens/>
              <w:ind w:hanging="142"/>
              <w:jc w:val="left"/>
              <w:rPr>
                <w:rFonts w:ascii="Times New Roman" w:hAnsi="Times New Roman"/>
                <w:sz w:val="24"/>
                <w:szCs w:val="24"/>
                <w:lang w:eastAsia="ar-SA"/>
              </w:rPr>
            </w:pPr>
            <w:r w:rsidRPr="006503C2">
              <w:rPr>
                <w:rFonts w:ascii="Times New Roman" w:hAnsi="Times New Roman"/>
                <w:sz w:val="24"/>
                <w:szCs w:val="24"/>
                <w:lang w:eastAsia="ar-SA"/>
              </w:rPr>
              <w:t>18-29 лет</w:t>
            </w:r>
          </w:p>
        </w:tc>
        <w:tc>
          <w:tcPr>
            <w:tcW w:w="1346"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0</w:t>
            </w:r>
          </w:p>
        </w:tc>
        <w:tc>
          <w:tcPr>
            <w:tcW w:w="1139"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0,0%</w:t>
            </w:r>
          </w:p>
        </w:tc>
        <w:tc>
          <w:tcPr>
            <w:tcW w:w="1273"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2</w:t>
            </w:r>
          </w:p>
        </w:tc>
        <w:tc>
          <w:tcPr>
            <w:tcW w:w="127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0,3%</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543" w:type="dxa"/>
          </w:tcPr>
          <w:p w:rsidR="00FD5C4B" w:rsidRPr="006503C2" w:rsidRDefault="00FD5C4B" w:rsidP="00355073">
            <w:pPr>
              <w:suppressAutoHyphens/>
              <w:ind w:hanging="142"/>
              <w:jc w:val="left"/>
              <w:rPr>
                <w:rFonts w:ascii="Times New Roman" w:hAnsi="Times New Roman"/>
                <w:sz w:val="24"/>
                <w:szCs w:val="24"/>
                <w:lang w:eastAsia="ar-SA"/>
              </w:rPr>
            </w:pPr>
            <w:r w:rsidRPr="006503C2">
              <w:rPr>
                <w:rFonts w:ascii="Times New Roman" w:hAnsi="Times New Roman"/>
                <w:sz w:val="24"/>
                <w:szCs w:val="24"/>
                <w:lang w:eastAsia="ar-SA"/>
              </w:rPr>
              <w:t>30-34 лет</w:t>
            </w:r>
          </w:p>
        </w:tc>
        <w:tc>
          <w:tcPr>
            <w:tcW w:w="1346"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0</w:t>
            </w:r>
          </w:p>
        </w:tc>
        <w:tc>
          <w:tcPr>
            <w:tcW w:w="1139"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0,0%</w:t>
            </w:r>
          </w:p>
        </w:tc>
        <w:tc>
          <w:tcPr>
            <w:tcW w:w="1273"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0</w:t>
            </w:r>
          </w:p>
        </w:tc>
        <w:tc>
          <w:tcPr>
            <w:tcW w:w="127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3543" w:type="dxa"/>
          </w:tcPr>
          <w:p w:rsidR="00FD5C4B" w:rsidRPr="006503C2" w:rsidRDefault="00FD5C4B" w:rsidP="00355073">
            <w:pPr>
              <w:suppressAutoHyphens/>
              <w:ind w:hanging="142"/>
              <w:jc w:val="left"/>
              <w:rPr>
                <w:rFonts w:ascii="Times New Roman" w:hAnsi="Times New Roman"/>
                <w:sz w:val="24"/>
                <w:szCs w:val="24"/>
                <w:lang w:eastAsia="ar-SA"/>
              </w:rPr>
            </w:pPr>
            <w:r w:rsidRPr="006503C2">
              <w:rPr>
                <w:rFonts w:ascii="Times New Roman" w:hAnsi="Times New Roman"/>
                <w:sz w:val="24"/>
                <w:szCs w:val="24"/>
                <w:lang w:eastAsia="ar-SA"/>
              </w:rPr>
              <w:t>35-39 лет</w:t>
            </w:r>
          </w:p>
        </w:tc>
        <w:tc>
          <w:tcPr>
            <w:tcW w:w="1346"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0</w:t>
            </w:r>
          </w:p>
        </w:tc>
        <w:tc>
          <w:tcPr>
            <w:tcW w:w="1139"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0,0%</w:t>
            </w:r>
          </w:p>
        </w:tc>
        <w:tc>
          <w:tcPr>
            <w:tcW w:w="1273"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0</w:t>
            </w:r>
          </w:p>
        </w:tc>
        <w:tc>
          <w:tcPr>
            <w:tcW w:w="127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7</w:t>
            </w:r>
          </w:p>
        </w:tc>
        <w:tc>
          <w:tcPr>
            <w:tcW w:w="3543" w:type="dxa"/>
          </w:tcPr>
          <w:p w:rsidR="00FD5C4B" w:rsidRPr="006503C2" w:rsidRDefault="00FD5C4B" w:rsidP="00355073">
            <w:pPr>
              <w:suppressAutoHyphens/>
              <w:ind w:hanging="142"/>
              <w:jc w:val="left"/>
              <w:rPr>
                <w:rFonts w:ascii="Times New Roman" w:hAnsi="Times New Roman"/>
                <w:sz w:val="24"/>
                <w:szCs w:val="24"/>
                <w:lang w:eastAsia="ar-SA"/>
              </w:rPr>
            </w:pPr>
            <w:r w:rsidRPr="006503C2">
              <w:rPr>
                <w:rFonts w:ascii="Times New Roman" w:hAnsi="Times New Roman"/>
                <w:sz w:val="24"/>
                <w:szCs w:val="24"/>
                <w:lang w:eastAsia="ar-SA"/>
              </w:rPr>
              <w:t>40 лет и старше</w:t>
            </w:r>
          </w:p>
        </w:tc>
        <w:tc>
          <w:tcPr>
            <w:tcW w:w="1346"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0</w:t>
            </w:r>
          </w:p>
        </w:tc>
        <w:tc>
          <w:tcPr>
            <w:tcW w:w="1139"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0,0%</w:t>
            </w:r>
          </w:p>
        </w:tc>
        <w:tc>
          <w:tcPr>
            <w:tcW w:w="1273"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0</w:t>
            </w:r>
          </w:p>
        </w:tc>
        <w:tc>
          <w:tcPr>
            <w:tcW w:w="127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0,0%</w:t>
            </w:r>
          </w:p>
        </w:tc>
      </w:tr>
    </w:tbl>
    <w:p w:rsidR="00FD5C4B" w:rsidRPr="006503C2" w:rsidRDefault="00FD5C4B"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22. Частота употребления наркотиков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543"/>
        <w:gridCol w:w="1367"/>
        <w:gridCol w:w="1134"/>
        <w:gridCol w:w="1275"/>
        <w:gridCol w:w="1327"/>
      </w:tblGrid>
      <w:tr w:rsidR="00FD5C4B" w:rsidRPr="006503C2" w:rsidTr="00580517">
        <w:tc>
          <w:tcPr>
            <w:tcW w:w="1101" w:type="dxa"/>
            <w:vMerge w:val="restart"/>
            <w:shd w:val="clear" w:color="auto" w:fill="B6DDE8" w:themeFill="accent5" w:themeFillTint="66"/>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543" w:type="dxa"/>
            <w:vMerge w:val="restart"/>
            <w:shd w:val="clear" w:color="auto" w:fill="B6DDE8" w:themeFill="accent5" w:themeFillTint="66"/>
          </w:tcPr>
          <w:p w:rsidR="00FD5C4B" w:rsidRPr="006503C2" w:rsidRDefault="00FD5C4B" w:rsidP="00FD5C4B">
            <w:pPr>
              <w:rPr>
                <w:rFonts w:ascii="Times New Roman" w:hAnsi="Times New Roman"/>
                <w:sz w:val="24"/>
                <w:szCs w:val="24"/>
              </w:rPr>
            </w:pPr>
            <w:r w:rsidRPr="006503C2">
              <w:rPr>
                <w:rFonts w:ascii="Times New Roman" w:hAnsi="Times New Roman"/>
                <w:sz w:val="24"/>
                <w:szCs w:val="24"/>
                <w:lang w:eastAsia="ar-SA"/>
              </w:rPr>
              <w:t>Вариант ответа</w:t>
            </w:r>
          </w:p>
        </w:tc>
        <w:tc>
          <w:tcPr>
            <w:tcW w:w="5103"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r w:rsidRPr="006503C2">
              <w:rPr>
                <w:rFonts w:ascii="Times New Roman" w:hAnsi="Times New Roman"/>
                <w:sz w:val="24"/>
                <w:szCs w:val="24"/>
                <w:lang w:eastAsia="ar-SA"/>
              </w:rPr>
              <w:tab/>
            </w:r>
          </w:p>
        </w:tc>
      </w:tr>
      <w:tr w:rsidR="00FD5C4B" w:rsidRPr="006503C2" w:rsidTr="00580517">
        <w:tc>
          <w:tcPr>
            <w:tcW w:w="1101" w:type="dxa"/>
            <w:vMerge/>
            <w:shd w:val="clear" w:color="auto" w:fill="B6DDE8" w:themeFill="accent5" w:themeFillTint="66"/>
          </w:tcPr>
          <w:p w:rsidR="00FD5C4B" w:rsidRPr="006503C2" w:rsidRDefault="00FD5C4B" w:rsidP="00580517">
            <w:pPr>
              <w:suppressAutoHyphens/>
              <w:ind w:hanging="142"/>
              <w:jc w:val="center"/>
              <w:rPr>
                <w:rFonts w:ascii="Times New Roman" w:hAnsi="Times New Roman"/>
                <w:sz w:val="24"/>
                <w:szCs w:val="24"/>
                <w:lang w:eastAsia="ar-SA"/>
              </w:rPr>
            </w:pPr>
          </w:p>
        </w:tc>
        <w:tc>
          <w:tcPr>
            <w:tcW w:w="3543" w:type="dxa"/>
            <w:vMerge/>
            <w:shd w:val="clear" w:color="auto" w:fill="B6DDE8" w:themeFill="accent5" w:themeFillTint="66"/>
          </w:tcPr>
          <w:p w:rsidR="00FD5C4B" w:rsidRPr="006503C2" w:rsidRDefault="00FD5C4B" w:rsidP="00FD5C4B">
            <w:pPr>
              <w:rPr>
                <w:rFonts w:ascii="Times New Roman" w:hAnsi="Times New Roman"/>
                <w:sz w:val="24"/>
                <w:szCs w:val="24"/>
              </w:rPr>
            </w:pPr>
          </w:p>
        </w:tc>
        <w:tc>
          <w:tcPr>
            <w:tcW w:w="1367" w:type="dxa"/>
            <w:shd w:val="clear" w:color="auto" w:fill="B6DDE8" w:themeFill="accent5" w:themeFillTint="66"/>
          </w:tcPr>
          <w:p w:rsidR="00FD5C4B" w:rsidRPr="006503C2" w:rsidRDefault="00FD5C4B" w:rsidP="00FD5C4B">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134" w:type="dxa"/>
            <w:shd w:val="clear" w:color="auto" w:fill="B6DDE8" w:themeFill="accent5" w:themeFillTint="66"/>
          </w:tcPr>
          <w:p w:rsidR="00FD5C4B" w:rsidRPr="006503C2" w:rsidRDefault="00FD5C4B" w:rsidP="00FD5C4B">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5" w:type="dxa"/>
            <w:shd w:val="clear" w:color="auto" w:fill="B6DDE8" w:themeFill="accent5" w:themeFillTint="66"/>
          </w:tcPr>
          <w:p w:rsidR="00FD5C4B" w:rsidRPr="006503C2" w:rsidRDefault="00FD5C4B" w:rsidP="00FD5C4B">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327" w:type="dxa"/>
            <w:shd w:val="clear" w:color="auto" w:fill="B6DDE8" w:themeFill="accent5" w:themeFillTint="66"/>
          </w:tcPr>
          <w:p w:rsidR="00FD5C4B" w:rsidRPr="006503C2" w:rsidRDefault="00FD5C4B" w:rsidP="00FD5C4B">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543"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 xml:space="preserve">Пробовал (а), но перестал (а) употреблять </w:t>
            </w:r>
          </w:p>
        </w:tc>
        <w:tc>
          <w:tcPr>
            <w:tcW w:w="136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5</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1,4%</w:t>
            </w:r>
          </w:p>
        </w:tc>
        <w:tc>
          <w:tcPr>
            <w:tcW w:w="127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6</w:t>
            </w:r>
          </w:p>
        </w:tc>
        <w:tc>
          <w:tcPr>
            <w:tcW w:w="1327"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0,8%</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543"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Употребляю редко (от случая к случаю)</w:t>
            </w:r>
          </w:p>
        </w:tc>
        <w:tc>
          <w:tcPr>
            <w:tcW w:w="136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0,8%</w:t>
            </w:r>
          </w:p>
        </w:tc>
        <w:tc>
          <w:tcPr>
            <w:tcW w:w="127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w:t>
            </w:r>
          </w:p>
        </w:tc>
        <w:tc>
          <w:tcPr>
            <w:tcW w:w="1327"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543"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Употребляю регулярно (раз в месяц и чаще)</w:t>
            </w:r>
          </w:p>
        </w:tc>
        <w:tc>
          <w:tcPr>
            <w:tcW w:w="136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27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327"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543"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Употребляю постоянно (н</w:t>
            </w:r>
            <w:r w:rsidRPr="006503C2">
              <w:rPr>
                <w:rFonts w:ascii="Times New Roman" w:hAnsi="Times New Roman"/>
                <w:sz w:val="24"/>
                <w:szCs w:val="24"/>
              </w:rPr>
              <w:t>е</w:t>
            </w:r>
            <w:r w:rsidRPr="006503C2">
              <w:rPr>
                <w:rFonts w:ascii="Times New Roman" w:hAnsi="Times New Roman"/>
                <w:sz w:val="24"/>
                <w:szCs w:val="24"/>
              </w:rPr>
              <w:t>сколько раз в неделю)</w:t>
            </w:r>
          </w:p>
        </w:tc>
        <w:tc>
          <w:tcPr>
            <w:tcW w:w="1367"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lang w:eastAsia="ar-SA"/>
              </w:rPr>
              <w:t>0,0%</w:t>
            </w:r>
          </w:p>
        </w:tc>
        <w:tc>
          <w:tcPr>
            <w:tcW w:w="1275"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327"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lang w:eastAsia="ar-SA"/>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543"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Употребляю ежедневно</w:t>
            </w:r>
          </w:p>
        </w:tc>
        <w:tc>
          <w:tcPr>
            <w:tcW w:w="1367"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lang w:eastAsia="ar-SA"/>
              </w:rPr>
              <w:t>0,0%</w:t>
            </w:r>
          </w:p>
        </w:tc>
        <w:tc>
          <w:tcPr>
            <w:tcW w:w="1275"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327"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lang w:eastAsia="ar-SA"/>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3543"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Отказ от ответа</w:t>
            </w:r>
          </w:p>
        </w:tc>
        <w:tc>
          <w:tcPr>
            <w:tcW w:w="136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11</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3,0%</w:t>
            </w:r>
          </w:p>
        </w:tc>
        <w:tc>
          <w:tcPr>
            <w:tcW w:w="127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4</w:t>
            </w:r>
          </w:p>
        </w:tc>
        <w:tc>
          <w:tcPr>
            <w:tcW w:w="1327"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0,5%</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7</w:t>
            </w:r>
          </w:p>
        </w:tc>
        <w:tc>
          <w:tcPr>
            <w:tcW w:w="3543"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 xml:space="preserve">Другое </w:t>
            </w:r>
          </w:p>
        </w:tc>
        <w:tc>
          <w:tcPr>
            <w:tcW w:w="136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c>
          <w:tcPr>
            <w:tcW w:w="127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327"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0,1%</w:t>
            </w:r>
          </w:p>
        </w:tc>
      </w:tr>
    </w:tbl>
    <w:p w:rsidR="00FD5C4B" w:rsidRPr="006503C2" w:rsidRDefault="00FD5C4B"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23. Употребляемые наркотики:</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260"/>
        <w:gridCol w:w="1580"/>
        <w:gridCol w:w="1276"/>
        <w:gridCol w:w="1276"/>
        <w:gridCol w:w="1134"/>
      </w:tblGrid>
      <w:tr w:rsidR="00FD5C4B" w:rsidRPr="006503C2" w:rsidTr="00580517">
        <w:tc>
          <w:tcPr>
            <w:tcW w:w="1101" w:type="dxa"/>
            <w:vMerge w:val="restart"/>
            <w:shd w:val="clear" w:color="auto" w:fill="B6DDE8" w:themeFill="accent5" w:themeFillTint="66"/>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260" w:type="dxa"/>
            <w:vMerge w:val="restart"/>
            <w:shd w:val="clear" w:color="auto" w:fill="B6DDE8" w:themeFill="accent5" w:themeFillTint="66"/>
          </w:tcPr>
          <w:p w:rsidR="00FD5C4B" w:rsidRPr="006503C2" w:rsidRDefault="00FD5C4B" w:rsidP="00580517">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266"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580517">
        <w:trPr>
          <w:trHeight w:val="276"/>
        </w:trPr>
        <w:tc>
          <w:tcPr>
            <w:tcW w:w="1101" w:type="dxa"/>
            <w:vMerge/>
            <w:shd w:val="clear" w:color="auto" w:fill="B6DDE8" w:themeFill="accent5" w:themeFillTint="66"/>
            <w:vAlign w:val="center"/>
          </w:tcPr>
          <w:p w:rsidR="00FD5C4B" w:rsidRPr="006503C2" w:rsidRDefault="00FD5C4B" w:rsidP="00580517">
            <w:pPr>
              <w:ind w:firstLine="0"/>
              <w:jc w:val="center"/>
              <w:rPr>
                <w:rFonts w:ascii="Times New Roman" w:hAnsi="Times New Roman"/>
                <w:sz w:val="24"/>
                <w:szCs w:val="24"/>
                <w:lang w:eastAsia="ar-SA"/>
              </w:rPr>
            </w:pPr>
          </w:p>
        </w:tc>
        <w:tc>
          <w:tcPr>
            <w:tcW w:w="3260" w:type="dxa"/>
            <w:vMerge/>
            <w:shd w:val="clear" w:color="auto" w:fill="B6DDE8" w:themeFill="accent5" w:themeFillTint="66"/>
            <w:vAlign w:val="center"/>
          </w:tcPr>
          <w:p w:rsidR="00FD5C4B" w:rsidRPr="006503C2" w:rsidRDefault="00FD5C4B" w:rsidP="00580517">
            <w:pPr>
              <w:ind w:hanging="108"/>
              <w:rPr>
                <w:rFonts w:ascii="Times New Roman" w:hAnsi="Times New Roman"/>
                <w:sz w:val="24"/>
                <w:szCs w:val="24"/>
                <w:lang w:eastAsia="ar-SA"/>
              </w:rPr>
            </w:pPr>
          </w:p>
        </w:tc>
        <w:tc>
          <w:tcPr>
            <w:tcW w:w="1580" w:type="dxa"/>
            <w:shd w:val="clear" w:color="auto" w:fill="B6DDE8" w:themeFill="accent5" w:themeFillTint="66"/>
          </w:tcPr>
          <w:p w:rsidR="00FD5C4B" w:rsidRPr="006503C2" w:rsidRDefault="00FD5C4B" w:rsidP="00FD5C4B">
            <w:pPr>
              <w:suppressAutoHyphens/>
              <w:ind w:firstLine="34"/>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276" w:type="dxa"/>
            <w:shd w:val="clear" w:color="auto" w:fill="B6DDE8" w:themeFill="accent5" w:themeFillTint="66"/>
          </w:tcPr>
          <w:p w:rsidR="00FD5C4B" w:rsidRPr="006503C2" w:rsidRDefault="00FD5C4B" w:rsidP="00FD5C4B">
            <w:pPr>
              <w:suppressAutoHyphens/>
              <w:ind w:firstLine="34"/>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6" w:type="dxa"/>
            <w:shd w:val="clear" w:color="auto" w:fill="B6DDE8" w:themeFill="accent5" w:themeFillTint="66"/>
          </w:tcPr>
          <w:p w:rsidR="00FD5C4B" w:rsidRPr="006503C2" w:rsidRDefault="00FD5C4B" w:rsidP="00FD5C4B">
            <w:pPr>
              <w:suppressAutoHyphens/>
              <w:ind w:firstLine="34"/>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134" w:type="dxa"/>
            <w:shd w:val="clear" w:color="auto" w:fill="B6DDE8" w:themeFill="accent5" w:themeFillTint="66"/>
          </w:tcPr>
          <w:p w:rsidR="00FD5C4B" w:rsidRPr="006503C2" w:rsidRDefault="00FD5C4B" w:rsidP="00FD5C4B">
            <w:pPr>
              <w:suppressAutoHyphens/>
              <w:ind w:firstLine="34"/>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580517">
        <w:tc>
          <w:tcPr>
            <w:tcW w:w="1101" w:type="dxa"/>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260" w:type="dxa"/>
          </w:tcPr>
          <w:p w:rsidR="00FD5C4B" w:rsidRPr="006503C2" w:rsidRDefault="00FD5C4B" w:rsidP="00580517">
            <w:pPr>
              <w:suppressAutoHyphens/>
              <w:ind w:hanging="108"/>
              <w:rPr>
                <w:rFonts w:ascii="Times New Roman" w:hAnsi="Times New Roman"/>
                <w:sz w:val="24"/>
                <w:szCs w:val="24"/>
                <w:lang w:eastAsia="ar-SA"/>
              </w:rPr>
            </w:pPr>
            <w:r w:rsidRPr="006503C2">
              <w:rPr>
                <w:rFonts w:ascii="Times New Roman" w:hAnsi="Times New Roman"/>
                <w:sz w:val="24"/>
                <w:szCs w:val="24"/>
                <w:lang w:eastAsia="ar-SA"/>
              </w:rPr>
              <w:t>Каннабис</w:t>
            </w:r>
          </w:p>
        </w:tc>
        <w:tc>
          <w:tcPr>
            <w:tcW w:w="1580" w:type="dxa"/>
          </w:tcPr>
          <w:p w:rsidR="00FD5C4B" w:rsidRPr="006503C2" w:rsidRDefault="00FD5C4B" w:rsidP="00355073">
            <w:pPr>
              <w:suppressAutoHyphens/>
              <w:ind w:firstLine="34"/>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1276" w:type="dxa"/>
          </w:tcPr>
          <w:p w:rsidR="00FD5C4B" w:rsidRPr="006503C2" w:rsidRDefault="00FD5C4B" w:rsidP="00355073">
            <w:pPr>
              <w:ind w:firstLine="34"/>
              <w:jc w:val="center"/>
              <w:rPr>
                <w:rFonts w:ascii="Times New Roman" w:hAnsi="Times New Roman"/>
                <w:sz w:val="24"/>
                <w:szCs w:val="24"/>
              </w:rPr>
            </w:pPr>
            <w:r w:rsidRPr="006503C2">
              <w:rPr>
                <w:rFonts w:ascii="Times New Roman" w:hAnsi="Times New Roman"/>
                <w:sz w:val="24"/>
                <w:szCs w:val="24"/>
                <w:lang w:eastAsia="ar-SA"/>
              </w:rPr>
              <w:t>0,3%</w:t>
            </w:r>
          </w:p>
        </w:tc>
        <w:tc>
          <w:tcPr>
            <w:tcW w:w="1276" w:type="dxa"/>
          </w:tcPr>
          <w:p w:rsidR="00FD5C4B" w:rsidRPr="006503C2" w:rsidRDefault="00FD5C4B" w:rsidP="00355073">
            <w:pPr>
              <w:suppressAutoHyphens/>
              <w:ind w:firstLine="34"/>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134" w:type="dxa"/>
          </w:tcPr>
          <w:p w:rsidR="00FD5C4B" w:rsidRPr="006503C2" w:rsidRDefault="00FD5C4B" w:rsidP="00355073">
            <w:pPr>
              <w:ind w:firstLine="34"/>
              <w:jc w:val="center"/>
              <w:rPr>
                <w:rFonts w:ascii="Times New Roman" w:hAnsi="Times New Roman"/>
                <w:sz w:val="24"/>
                <w:szCs w:val="24"/>
              </w:rPr>
            </w:pPr>
            <w:r w:rsidRPr="006503C2">
              <w:rPr>
                <w:rFonts w:ascii="Times New Roman" w:hAnsi="Times New Roman"/>
                <w:sz w:val="24"/>
                <w:szCs w:val="24"/>
                <w:lang w:eastAsia="ar-SA"/>
              </w:rPr>
              <w:t>0,0%</w:t>
            </w:r>
          </w:p>
        </w:tc>
      </w:tr>
      <w:tr w:rsidR="00FD5C4B" w:rsidRPr="006503C2" w:rsidTr="00580517">
        <w:tc>
          <w:tcPr>
            <w:tcW w:w="1101" w:type="dxa"/>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260" w:type="dxa"/>
          </w:tcPr>
          <w:p w:rsidR="00FD5C4B" w:rsidRPr="006503C2" w:rsidRDefault="00FD5C4B" w:rsidP="00580517">
            <w:pPr>
              <w:suppressAutoHyphens/>
              <w:ind w:hanging="108"/>
              <w:rPr>
                <w:rFonts w:ascii="Times New Roman" w:hAnsi="Times New Roman"/>
                <w:sz w:val="24"/>
                <w:szCs w:val="24"/>
                <w:lang w:eastAsia="ar-SA"/>
              </w:rPr>
            </w:pPr>
            <w:r w:rsidRPr="006503C2">
              <w:rPr>
                <w:rFonts w:ascii="Times New Roman" w:hAnsi="Times New Roman"/>
                <w:sz w:val="24"/>
                <w:szCs w:val="24"/>
                <w:lang w:eastAsia="ar-SA"/>
              </w:rPr>
              <w:t>Марихуана</w:t>
            </w:r>
          </w:p>
        </w:tc>
        <w:tc>
          <w:tcPr>
            <w:tcW w:w="1580" w:type="dxa"/>
          </w:tcPr>
          <w:p w:rsidR="00FD5C4B" w:rsidRPr="006503C2" w:rsidRDefault="00FD5C4B" w:rsidP="00355073">
            <w:pPr>
              <w:suppressAutoHyphens/>
              <w:ind w:firstLine="34"/>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1276" w:type="dxa"/>
          </w:tcPr>
          <w:p w:rsidR="00FD5C4B" w:rsidRPr="006503C2" w:rsidRDefault="00FD5C4B" w:rsidP="00355073">
            <w:pPr>
              <w:ind w:firstLine="34"/>
              <w:jc w:val="center"/>
              <w:rPr>
                <w:rFonts w:ascii="Times New Roman" w:hAnsi="Times New Roman"/>
                <w:sz w:val="24"/>
                <w:szCs w:val="24"/>
              </w:rPr>
            </w:pPr>
            <w:r w:rsidRPr="006503C2">
              <w:rPr>
                <w:rFonts w:ascii="Times New Roman" w:hAnsi="Times New Roman"/>
                <w:sz w:val="24"/>
                <w:szCs w:val="24"/>
                <w:lang w:eastAsia="ar-SA"/>
              </w:rPr>
              <w:t>0,6%</w:t>
            </w:r>
          </w:p>
        </w:tc>
        <w:tc>
          <w:tcPr>
            <w:tcW w:w="1276" w:type="dxa"/>
          </w:tcPr>
          <w:p w:rsidR="00FD5C4B" w:rsidRPr="006503C2" w:rsidRDefault="00FD5C4B" w:rsidP="00355073">
            <w:pPr>
              <w:suppressAutoHyphens/>
              <w:ind w:firstLine="34"/>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134" w:type="dxa"/>
          </w:tcPr>
          <w:p w:rsidR="00FD5C4B" w:rsidRPr="006503C2" w:rsidRDefault="00FD5C4B" w:rsidP="00355073">
            <w:pPr>
              <w:ind w:firstLine="34"/>
              <w:jc w:val="center"/>
              <w:rPr>
                <w:rFonts w:ascii="Times New Roman" w:hAnsi="Times New Roman"/>
                <w:sz w:val="24"/>
                <w:szCs w:val="24"/>
              </w:rPr>
            </w:pPr>
            <w:r w:rsidRPr="006503C2">
              <w:rPr>
                <w:rFonts w:ascii="Times New Roman" w:hAnsi="Times New Roman"/>
                <w:sz w:val="24"/>
                <w:szCs w:val="24"/>
                <w:lang w:eastAsia="ar-SA"/>
              </w:rPr>
              <w:t>0,0%</w:t>
            </w:r>
          </w:p>
        </w:tc>
      </w:tr>
      <w:tr w:rsidR="00FD5C4B" w:rsidRPr="006503C2" w:rsidTr="00580517">
        <w:tc>
          <w:tcPr>
            <w:tcW w:w="1101" w:type="dxa"/>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260" w:type="dxa"/>
          </w:tcPr>
          <w:p w:rsidR="00FD5C4B" w:rsidRPr="006503C2" w:rsidRDefault="00FD5C4B" w:rsidP="00580517">
            <w:pPr>
              <w:suppressAutoHyphens/>
              <w:ind w:hanging="108"/>
              <w:rPr>
                <w:rFonts w:ascii="Times New Roman" w:hAnsi="Times New Roman"/>
                <w:sz w:val="24"/>
                <w:szCs w:val="24"/>
                <w:lang w:eastAsia="ar-SA"/>
              </w:rPr>
            </w:pPr>
            <w:r w:rsidRPr="006503C2">
              <w:rPr>
                <w:rFonts w:ascii="Times New Roman" w:hAnsi="Times New Roman"/>
                <w:sz w:val="24"/>
                <w:szCs w:val="24"/>
                <w:lang w:eastAsia="ar-SA"/>
              </w:rPr>
              <w:t>Химка, ксанокс, фен</w:t>
            </w:r>
          </w:p>
        </w:tc>
        <w:tc>
          <w:tcPr>
            <w:tcW w:w="1580" w:type="dxa"/>
          </w:tcPr>
          <w:p w:rsidR="00FD5C4B" w:rsidRPr="006503C2" w:rsidRDefault="00FD5C4B" w:rsidP="00355073">
            <w:pPr>
              <w:suppressAutoHyphens/>
              <w:ind w:firstLine="34"/>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1276" w:type="dxa"/>
          </w:tcPr>
          <w:p w:rsidR="00FD5C4B" w:rsidRPr="006503C2" w:rsidRDefault="00FD5C4B" w:rsidP="00355073">
            <w:pPr>
              <w:ind w:firstLine="34"/>
              <w:jc w:val="center"/>
              <w:rPr>
                <w:rFonts w:ascii="Times New Roman" w:hAnsi="Times New Roman"/>
                <w:sz w:val="24"/>
                <w:szCs w:val="24"/>
              </w:rPr>
            </w:pPr>
            <w:r w:rsidRPr="006503C2">
              <w:rPr>
                <w:rFonts w:ascii="Times New Roman" w:hAnsi="Times New Roman"/>
                <w:sz w:val="24"/>
                <w:szCs w:val="24"/>
                <w:lang w:eastAsia="ar-SA"/>
              </w:rPr>
              <w:t>0,6%</w:t>
            </w:r>
          </w:p>
        </w:tc>
        <w:tc>
          <w:tcPr>
            <w:tcW w:w="1276" w:type="dxa"/>
          </w:tcPr>
          <w:p w:rsidR="00FD5C4B" w:rsidRPr="006503C2" w:rsidRDefault="00FD5C4B" w:rsidP="00355073">
            <w:pPr>
              <w:suppressAutoHyphens/>
              <w:ind w:firstLine="34"/>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1134" w:type="dxa"/>
          </w:tcPr>
          <w:p w:rsidR="00FD5C4B" w:rsidRPr="006503C2" w:rsidRDefault="00FD5C4B" w:rsidP="00355073">
            <w:pPr>
              <w:ind w:firstLine="34"/>
              <w:jc w:val="center"/>
              <w:rPr>
                <w:rFonts w:ascii="Times New Roman" w:hAnsi="Times New Roman"/>
                <w:sz w:val="24"/>
                <w:szCs w:val="24"/>
              </w:rPr>
            </w:pPr>
            <w:r w:rsidRPr="006503C2">
              <w:rPr>
                <w:rFonts w:ascii="Times New Roman" w:hAnsi="Times New Roman"/>
                <w:sz w:val="24"/>
                <w:szCs w:val="24"/>
                <w:lang w:eastAsia="ar-SA"/>
              </w:rPr>
              <w:t>0,7%</w:t>
            </w:r>
          </w:p>
        </w:tc>
      </w:tr>
      <w:tr w:rsidR="00FD5C4B" w:rsidRPr="006503C2" w:rsidTr="00580517">
        <w:tc>
          <w:tcPr>
            <w:tcW w:w="1101" w:type="dxa"/>
          </w:tcPr>
          <w:p w:rsidR="00FD5C4B" w:rsidRPr="006503C2" w:rsidRDefault="00FD5C4B" w:rsidP="00580517">
            <w:pPr>
              <w:suppressAutoHyphens/>
              <w:ind w:firstLine="0"/>
              <w:jc w:val="center"/>
              <w:rPr>
                <w:rFonts w:ascii="Times New Roman" w:hAnsi="Times New Roman"/>
                <w:sz w:val="24"/>
                <w:szCs w:val="24"/>
                <w:lang w:eastAsia="ar-SA"/>
              </w:rPr>
            </w:pPr>
          </w:p>
        </w:tc>
        <w:tc>
          <w:tcPr>
            <w:tcW w:w="3260" w:type="dxa"/>
          </w:tcPr>
          <w:p w:rsidR="00FD5C4B" w:rsidRPr="006503C2" w:rsidRDefault="00FD5C4B" w:rsidP="00580517">
            <w:pPr>
              <w:suppressAutoHyphens/>
              <w:ind w:hanging="108"/>
              <w:rPr>
                <w:rFonts w:ascii="Times New Roman" w:hAnsi="Times New Roman"/>
                <w:sz w:val="24"/>
                <w:szCs w:val="24"/>
                <w:lang w:eastAsia="ar-SA"/>
              </w:rPr>
            </w:pPr>
            <w:r w:rsidRPr="006503C2">
              <w:rPr>
                <w:rFonts w:ascii="Times New Roman" w:hAnsi="Times New Roman"/>
                <w:sz w:val="24"/>
                <w:szCs w:val="24"/>
                <w:lang w:eastAsia="ar-SA"/>
              </w:rPr>
              <w:t>Анаша, спайс</w:t>
            </w:r>
          </w:p>
        </w:tc>
        <w:tc>
          <w:tcPr>
            <w:tcW w:w="1580" w:type="dxa"/>
          </w:tcPr>
          <w:p w:rsidR="00FD5C4B" w:rsidRPr="006503C2" w:rsidRDefault="00FD5C4B" w:rsidP="00355073">
            <w:pPr>
              <w:suppressAutoHyphens/>
              <w:ind w:firstLine="34"/>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1276" w:type="dxa"/>
          </w:tcPr>
          <w:p w:rsidR="00FD5C4B" w:rsidRPr="006503C2" w:rsidRDefault="00FD5C4B" w:rsidP="00355073">
            <w:pPr>
              <w:ind w:firstLine="34"/>
              <w:jc w:val="center"/>
              <w:rPr>
                <w:rFonts w:ascii="Times New Roman" w:hAnsi="Times New Roman"/>
                <w:sz w:val="24"/>
                <w:szCs w:val="24"/>
              </w:rPr>
            </w:pPr>
            <w:r w:rsidRPr="006503C2">
              <w:rPr>
                <w:rFonts w:ascii="Times New Roman" w:hAnsi="Times New Roman"/>
                <w:sz w:val="24"/>
                <w:szCs w:val="24"/>
                <w:lang w:eastAsia="ar-SA"/>
              </w:rPr>
              <w:t>1,1%</w:t>
            </w:r>
          </w:p>
        </w:tc>
        <w:tc>
          <w:tcPr>
            <w:tcW w:w="1276" w:type="dxa"/>
          </w:tcPr>
          <w:p w:rsidR="00FD5C4B" w:rsidRPr="006503C2" w:rsidRDefault="00FD5C4B" w:rsidP="00355073">
            <w:pPr>
              <w:suppressAutoHyphens/>
              <w:ind w:firstLine="34"/>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134" w:type="dxa"/>
          </w:tcPr>
          <w:p w:rsidR="00FD5C4B" w:rsidRPr="006503C2" w:rsidRDefault="00FD5C4B" w:rsidP="00355073">
            <w:pPr>
              <w:ind w:firstLine="34"/>
              <w:jc w:val="center"/>
              <w:rPr>
                <w:rFonts w:ascii="Times New Roman" w:hAnsi="Times New Roman"/>
                <w:sz w:val="24"/>
                <w:szCs w:val="24"/>
              </w:rPr>
            </w:pPr>
            <w:r w:rsidRPr="006503C2">
              <w:rPr>
                <w:rFonts w:ascii="Times New Roman" w:hAnsi="Times New Roman"/>
                <w:sz w:val="24"/>
                <w:szCs w:val="24"/>
                <w:lang w:eastAsia="ar-SA"/>
              </w:rPr>
              <w:t>0,0%</w:t>
            </w:r>
          </w:p>
        </w:tc>
      </w:tr>
      <w:tr w:rsidR="00FD5C4B" w:rsidRPr="006503C2" w:rsidTr="00580517">
        <w:tc>
          <w:tcPr>
            <w:tcW w:w="1101" w:type="dxa"/>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260" w:type="dxa"/>
          </w:tcPr>
          <w:p w:rsidR="00FD5C4B" w:rsidRPr="006503C2" w:rsidRDefault="00FD5C4B" w:rsidP="00580517">
            <w:pPr>
              <w:suppressAutoHyphens/>
              <w:ind w:hanging="108"/>
              <w:rPr>
                <w:rFonts w:ascii="Times New Roman" w:hAnsi="Times New Roman"/>
                <w:sz w:val="24"/>
                <w:szCs w:val="24"/>
                <w:lang w:eastAsia="ar-SA"/>
              </w:rPr>
            </w:pPr>
            <w:r w:rsidRPr="006503C2">
              <w:rPr>
                <w:rFonts w:ascii="Times New Roman" w:hAnsi="Times New Roman"/>
                <w:sz w:val="24"/>
                <w:szCs w:val="24"/>
                <w:lang w:eastAsia="ar-SA"/>
              </w:rPr>
              <w:t>и т. д.</w:t>
            </w:r>
          </w:p>
        </w:tc>
        <w:tc>
          <w:tcPr>
            <w:tcW w:w="1580" w:type="dxa"/>
          </w:tcPr>
          <w:p w:rsidR="00FD5C4B" w:rsidRPr="006503C2" w:rsidRDefault="00FD5C4B" w:rsidP="00355073">
            <w:pPr>
              <w:suppressAutoHyphens/>
              <w:ind w:firstLine="34"/>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276" w:type="dxa"/>
          </w:tcPr>
          <w:p w:rsidR="00FD5C4B" w:rsidRPr="006503C2" w:rsidRDefault="00FD5C4B" w:rsidP="00355073">
            <w:pPr>
              <w:ind w:firstLine="34"/>
              <w:jc w:val="center"/>
              <w:rPr>
                <w:rFonts w:ascii="Times New Roman" w:hAnsi="Times New Roman"/>
                <w:sz w:val="24"/>
                <w:szCs w:val="24"/>
              </w:rPr>
            </w:pPr>
            <w:r w:rsidRPr="006503C2">
              <w:rPr>
                <w:rFonts w:ascii="Times New Roman" w:hAnsi="Times New Roman"/>
                <w:sz w:val="24"/>
                <w:szCs w:val="24"/>
                <w:lang w:eastAsia="ar-SA"/>
              </w:rPr>
              <w:t>0,0%</w:t>
            </w:r>
          </w:p>
        </w:tc>
        <w:tc>
          <w:tcPr>
            <w:tcW w:w="1276" w:type="dxa"/>
          </w:tcPr>
          <w:p w:rsidR="00FD5C4B" w:rsidRPr="006503C2" w:rsidRDefault="00FD5C4B" w:rsidP="00355073">
            <w:pPr>
              <w:suppressAutoHyphens/>
              <w:ind w:firstLine="34"/>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134" w:type="dxa"/>
          </w:tcPr>
          <w:p w:rsidR="00FD5C4B" w:rsidRPr="006503C2" w:rsidRDefault="00FD5C4B" w:rsidP="00355073">
            <w:pPr>
              <w:ind w:firstLine="34"/>
              <w:jc w:val="center"/>
              <w:rPr>
                <w:rFonts w:ascii="Times New Roman" w:hAnsi="Times New Roman"/>
                <w:sz w:val="24"/>
                <w:szCs w:val="24"/>
              </w:rPr>
            </w:pPr>
            <w:r w:rsidRPr="006503C2">
              <w:rPr>
                <w:rFonts w:ascii="Times New Roman" w:hAnsi="Times New Roman"/>
                <w:sz w:val="24"/>
                <w:szCs w:val="24"/>
                <w:lang w:eastAsia="ar-SA"/>
              </w:rPr>
              <w:t>0,0%</w:t>
            </w:r>
          </w:p>
        </w:tc>
      </w:tr>
    </w:tbl>
    <w:p w:rsidR="00FD5C4B" w:rsidRPr="006503C2" w:rsidRDefault="00FD5C4B"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24. Способ употребления наркотиков</w:t>
      </w: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685"/>
        <w:gridCol w:w="1322"/>
        <w:gridCol w:w="1134"/>
        <w:gridCol w:w="1275"/>
        <w:gridCol w:w="1134"/>
      </w:tblGrid>
      <w:tr w:rsidR="00FD5C4B" w:rsidRPr="006503C2" w:rsidTr="00580517">
        <w:tc>
          <w:tcPr>
            <w:tcW w:w="1101" w:type="dxa"/>
            <w:vMerge w:val="restart"/>
            <w:shd w:val="clear" w:color="auto" w:fill="B6DDE8" w:themeFill="accent5" w:themeFillTint="66"/>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685"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4865"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580517">
        <w:trPr>
          <w:trHeight w:val="276"/>
        </w:trPr>
        <w:tc>
          <w:tcPr>
            <w:tcW w:w="1101" w:type="dxa"/>
            <w:vMerge/>
            <w:shd w:val="clear" w:color="auto" w:fill="B6DDE8" w:themeFill="accent5" w:themeFillTint="66"/>
            <w:vAlign w:val="center"/>
          </w:tcPr>
          <w:p w:rsidR="00FD5C4B" w:rsidRPr="006503C2" w:rsidRDefault="00FD5C4B" w:rsidP="00580517">
            <w:pPr>
              <w:ind w:hanging="142"/>
              <w:jc w:val="center"/>
              <w:rPr>
                <w:rFonts w:ascii="Times New Roman" w:hAnsi="Times New Roman"/>
                <w:sz w:val="24"/>
                <w:szCs w:val="24"/>
                <w:lang w:eastAsia="ar-SA"/>
              </w:rPr>
            </w:pPr>
          </w:p>
        </w:tc>
        <w:tc>
          <w:tcPr>
            <w:tcW w:w="3685"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322"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134"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5"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134"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685"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Курение</w:t>
            </w:r>
          </w:p>
        </w:tc>
        <w:tc>
          <w:tcPr>
            <w:tcW w:w="1322"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9</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2,5%</w:t>
            </w:r>
          </w:p>
        </w:tc>
        <w:tc>
          <w:tcPr>
            <w:tcW w:w="127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7</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0,9%</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685"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Внутривенное введение</w:t>
            </w:r>
          </w:p>
        </w:tc>
        <w:tc>
          <w:tcPr>
            <w:tcW w:w="1322"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c>
          <w:tcPr>
            <w:tcW w:w="127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685"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 xml:space="preserve"> Глотание </w:t>
            </w:r>
          </w:p>
        </w:tc>
        <w:tc>
          <w:tcPr>
            <w:tcW w:w="1322"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0,6%</w:t>
            </w:r>
          </w:p>
        </w:tc>
        <w:tc>
          <w:tcPr>
            <w:tcW w:w="127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685"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Вдыхание</w:t>
            </w:r>
          </w:p>
        </w:tc>
        <w:tc>
          <w:tcPr>
            <w:tcW w:w="1322"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c>
          <w:tcPr>
            <w:tcW w:w="1275"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685" w:type="dxa"/>
          </w:tcPr>
          <w:p w:rsidR="00FD5C4B" w:rsidRPr="006503C2" w:rsidRDefault="00FD5C4B" w:rsidP="00580517">
            <w:pPr>
              <w:suppressAutoHyphens/>
              <w:ind w:hanging="108"/>
              <w:rPr>
                <w:rFonts w:ascii="Times New Roman" w:hAnsi="Times New Roman"/>
                <w:sz w:val="24"/>
                <w:szCs w:val="24"/>
                <w:lang w:eastAsia="ar-SA"/>
              </w:rPr>
            </w:pPr>
            <w:r w:rsidRPr="006503C2">
              <w:rPr>
                <w:rFonts w:ascii="Times New Roman" w:hAnsi="Times New Roman"/>
                <w:sz w:val="24"/>
                <w:szCs w:val="24"/>
              </w:rPr>
              <w:t>Глазные капли</w:t>
            </w:r>
          </w:p>
        </w:tc>
        <w:tc>
          <w:tcPr>
            <w:tcW w:w="1322"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275"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lang w:eastAsia="ar-SA"/>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3685" w:type="dxa"/>
          </w:tcPr>
          <w:p w:rsidR="00FD5C4B" w:rsidRPr="006503C2" w:rsidRDefault="00FD5C4B" w:rsidP="00580517">
            <w:pPr>
              <w:suppressAutoHyphens/>
              <w:ind w:hanging="108"/>
              <w:rPr>
                <w:rFonts w:ascii="Times New Roman" w:hAnsi="Times New Roman"/>
                <w:sz w:val="24"/>
                <w:szCs w:val="24"/>
                <w:lang w:eastAsia="ar-SA"/>
              </w:rPr>
            </w:pPr>
            <w:r w:rsidRPr="006503C2">
              <w:rPr>
                <w:rFonts w:ascii="Times New Roman" w:hAnsi="Times New Roman"/>
                <w:sz w:val="24"/>
                <w:szCs w:val="24"/>
              </w:rPr>
              <w:t>Другое</w:t>
            </w:r>
          </w:p>
        </w:tc>
        <w:tc>
          <w:tcPr>
            <w:tcW w:w="1322"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c>
          <w:tcPr>
            <w:tcW w:w="1275"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lang w:eastAsia="ar-SA"/>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7</w:t>
            </w:r>
          </w:p>
        </w:tc>
        <w:tc>
          <w:tcPr>
            <w:tcW w:w="3685" w:type="dxa"/>
          </w:tcPr>
          <w:p w:rsidR="00FD5C4B" w:rsidRPr="006503C2" w:rsidRDefault="00FD5C4B" w:rsidP="00580517">
            <w:pPr>
              <w:suppressAutoHyphens/>
              <w:ind w:hanging="108"/>
              <w:rPr>
                <w:rFonts w:ascii="Times New Roman" w:hAnsi="Times New Roman"/>
                <w:sz w:val="24"/>
                <w:szCs w:val="24"/>
                <w:lang w:eastAsia="ar-SA"/>
              </w:rPr>
            </w:pPr>
            <w:r w:rsidRPr="006503C2">
              <w:rPr>
                <w:rFonts w:ascii="Times New Roman" w:hAnsi="Times New Roman"/>
                <w:sz w:val="24"/>
                <w:szCs w:val="24"/>
              </w:rPr>
              <w:t>Отказ от ответа</w:t>
            </w:r>
          </w:p>
        </w:tc>
        <w:tc>
          <w:tcPr>
            <w:tcW w:w="1322"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9</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2,5%</w:t>
            </w:r>
          </w:p>
        </w:tc>
        <w:tc>
          <w:tcPr>
            <w:tcW w:w="1275"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lang w:eastAsia="ar-SA"/>
              </w:rPr>
              <w:t>0,0%</w:t>
            </w:r>
          </w:p>
        </w:tc>
      </w:tr>
    </w:tbl>
    <w:p w:rsidR="00355073" w:rsidRPr="006503C2" w:rsidRDefault="00355073"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25. Мотивы выбора определенного вида наркотика</w:t>
      </w: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402"/>
        <w:gridCol w:w="1308"/>
        <w:gridCol w:w="1120"/>
        <w:gridCol w:w="1361"/>
        <w:gridCol w:w="1322"/>
      </w:tblGrid>
      <w:tr w:rsidR="00FD5C4B" w:rsidRPr="006503C2" w:rsidTr="00580517">
        <w:tc>
          <w:tcPr>
            <w:tcW w:w="1101" w:type="dxa"/>
            <w:vMerge w:val="restart"/>
            <w:shd w:val="clear" w:color="auto" w:fill="B6DDE8" w:themeFill="accent5" w:themeFillTint="66"/>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lastRenderedPageBreak/>
              <w:t>№</w:t>
            </w:r>
          </w:p>
        </w:tc>
        <w:tc>
          <w:tcPr>
            <w:tcW w:w="3402"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111"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580517">
        <w:trPr>
          <w:trHeight w:val="276"/>
        </w:trPr>
        <w:tc>
          <w:tcPr>
            <w:tcW w:w="1101" w:type="dxa"/>
            <w:vMerge/>
            <w:shd w:val="clear" w:color="auto" w:fill="B6DDE8" w:themeFill="accent5" w:themeFillTint="66"/>
            <w:vAlign w:val="center"/>
          </w:tcPr>
          <w:p w:rsidR="00FD5C4B" w:rsidRPr="006503C2" w:rsidRDefault="00FD5C4B" w:rsidP="00580517">
            <w:pPr>
              <w:ind w:hanging="142"/>
              <w:jc w:val="center"/>
              <w:rPr>
                <w:rFonts w:ascii="Times New Roman" w:hAnsi="Times New Roman"/>
                <w:sz w:val="24"/>
                <w:szCs w:val="24"/>
                <w:lang w:eastAsia="ar-SA"/>
              </w:rPr>
            </w:pPr>
          </w:p>
        </w:tc>
        <w:tc>
          <w:tcPr>
            <w:tcW w:w="3402"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308"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120"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361"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322"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580517">
        <w:trPr>
          <w:trHeight w:val="101"/>
        </w:trPr>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402" w:type="dxa"/>
          </w:tcPr>
          <w:p w:rsidR="00FD5C4B" w:rsidRPr="006503C2" w:rsidRDefault="00FD5C4B" w:rsidP="00580517">
            <w:pPr>
              <w:ind w:hanging="108"/>
              <w:outlineLvl w:val="0"/>
              <w:rPr>
                <w:rFonts w:ascii="Times New Roman" w:hAnsi="Times New Roman"/>
                <w:sz w:val="24"/>
                <w:szCs w:val="24"/>
              </w:rPr>
            </w:pPr>
            <w:bookmarkStart w:id="47" w:name="_Toc508900368"/>
            <w:bookmarkStart w:id="48" w:name="_Toc508988589"/>
            <w:bookmarkStart w:id="49" w:name="_Toc509224530"/>
            <w:r w:rsidRPr="006503C2">
              <w:rPr>
                <w:rFonts w:ascii="Times New Roman" w:hAnsi="Times New Roman"/>
                <w:sz w:val="24"/>
                <w:szCs w:val="24"/>
              </w:rPr>
              <w:t>Легче достать</w:t>
            </w:r>
            <w:bookmarkEnd w:id="47"/>
            <w:bookmarkEnd w:id="48"/>
            <w:bookmarkEnd w:id="49"/>
          </w:p>
        </w:tc>
        <w:tc>
          <w:tcPr>
            <w:tcW w:w="130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4</w:t>
            </w:r>
          </w:p>
        </w:tc>
        <w:tc>
          <w:tcPr>
            <w:tcW w:w="1120"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1,1%</w:t>
            </w:r>
          </w:p>
        </w:tc>
        <w:tc>
          <w:tcPr>
            <w:tcW w:w="136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w:t>
            </w:r>
          </w:p>
        </w:tc>
        <w:tc>
          <w:tcPr>
            <w:tcW w:w="1322"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Дешевле</w:t>
            </w:r>
          </w:p>
        </w:tc>
        <w:tc>
          <w:tcPr>
            <w:tcW w:w="130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120"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c>
          <w:tcPr>
            <w:tcW w:w="136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322"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Дают больше удовольствия</w:t>
            </w:r>
          </w:p>
        </w:tc>
        <w:tc>
          <w:tcPr>
            <w:tcW w:w="130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w:t>
            </w:r>
          </w:p>
        </w:tc>
        <w:tc>
          <w:tcPr>
            <w:tcW w:w="1120"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0,6%</w:t>
            </w:r>
          </w:p>
        </w:tc>
        <w:tc>
          <w:tcPr>
            <w:tcW w:w="136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322"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Это более престижные нарк</w:t>
            </w:r>
            <w:r w:rsidRPr="006503C2">
              <w:rPr>
                <w:rFonts w:ascii="Times New Roman" w:hAnsi="Times New Roman"/>
                <w:sz w:val="24"/>
                <w:szCs w:val="24"/>
              </w:rPr>
              <w:t>о</w:t>
            </w:r>
            <w:r w:rsidRPr="006503C2">
              <w:rPr>
                <w:rFonts w:ascii="Times New Roman" w:hAnsi="Times New Roman"/>
                <w:sz w:val="24"/>
                <w:szCs w:val="24"/>
              </w:rPr>
              <w:t>тики</w:t>
            </w:r>
          </w:p>
        </w:tc>
        <w:tc>
          <w:tcPr>
            <w:tcW w:w="130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120"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36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322"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Менее вредны для организма</w:t>
            </w:r>
          </w:p>
        </w:tc>
        <w:tc>
          <w:tcPr>
            <w:tcW w:w="130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120"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36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w:t>
            </w:r>
          </w:p>
        </w:tc>
        <w:tc>
          <w:tcPr>
            <w:tcW w:w="1322"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0,4%</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Помогают в работе/учебе, творчестве</w:t>
            </w:r>
          </w:p>
        </w:tc>
        <w:tc>
          <w:tcPr>
            <w:tcW w:w="130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120"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c>
          <w:tcPr>
            <w:tcW w:w="136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322"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7</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Легче изготовить</w:t>
            </w:r>
          </w:p>
        </w:tc>
        <w:tc>
          <w:tcPr>
            <w:tcW w:w="130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120"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36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322"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0,1%</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8</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Легче отвыкнуть в последу</w:t>
            </w:r>
            <w:r w:rsidRPr="006503C2">
              <w:rPr>
                <w:rFonts w:ascii="Times New Roman" w:hAnsi="Times New Roman"/>
                <w:sz w:val="24"/>
                <w:szCs w:val="24"/>
              </w:rPr>
              <w:t>ю</w:t>
            </w:r>
            <w:r w:rsidRPr="006503C2">
              <w:rPr>
                <w:rFonts w:ascii="Times New Roman" w:hAnsi="Times New Roman"/>
                <w:sz w:val="24"/>
                <w:szCs w:val="24"/>
              </w:rPr>
              <w:t>щем</w:t>
            </w:r>
          </w:p>
        </w:tc>
        <w:tc>
          <w:tcPr>
            <w:tcW w:w="130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120"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36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322"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9</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Уже привык (привыкла) к н</w:t>
            </w:r>
            <w:r w:rsidRPr="006503C2">
              <w:rPr>
                <w:rFonts w:ascii="Times New Roman" w:hAnsi="Times New Roman"/>
                <w:sz w:val="24"/>
                <w:szCs w:val="24"/>
              </w:rPr>
              <w:t>е</w:t>
            </w:r>
            <w:r w:rsidRPr="006503C2">
              <w:rPr>
                <w:rFonts w:ascii="Times New Roman" w:hAnsi="Times New Roman"/>
                <w:sz w:val="24"/>
                <w:szCs w:val="24"/>
              </w:rPr>
              <w:t>му/ним</w:t>
            </w:r>
          </w:p>
        </w:tc>
        <w:tc>
          <w:tcPr>
            <w:tcW w:w="130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120"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c>
          <w:tcPr>
            <w:tcW w:w="136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322"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10</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За компанию</w:t>
            </w:r>
          </w:p>
        </w:tc>
        <w:tc>
          <w:tcPr>
            <w:tcW w:w="130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120"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36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322"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11</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Помогают справиться со ск</w:t>
            </w:r>
            <w:r w:rsidRPr="006503C2">
              <w:rPr>
                <w:rFonts w:ascii="Times New Roman" w:hAnsi="Times New Roman"/>
                <w:sz w:val="24"/>
                <w:szCs w:val="24"/>
              </w:rPr>
              <w:t>у</w:t>
            </w:r>
            <w:r w:rsidRPr="006503C2">
              <w:rPr>
                <w:rFonts w:ascii="Times New Roman" w:hAnsi="Times New Roman"/>
                <w:sz w:val="24"/>
                <w:szCs w:val="24"/>
              </w:rPr>
              <w:t>кой</w:t>
            </w:r>
          </w:p>
        </w:tc>
        <w:tc>
          <w:tcPr>
            <w:tcW w:w="130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120"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36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322"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12</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Отказ от ответа</w:t>
            </w:r>
          </w:p>
        </w:tc>
        <w:tc>
          <w:tcPr>
            <w:tcW w:w="1308"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w:t>
            </w:r>
          </w:p>
        </w:tc>
        <w:tc>
          <w:tcPr>
            <w:tcW w:w="1120"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0,6%</w:t>
            </w:r>
          </w:p>
        </w:tc>
        <w:tc>
          <w:tcPr>
            <w:tcW w:w="136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322"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bl>
    <w:p w:rsidR="00355073" w:rsidRPr="006503C2" w:rsidRDefault="00355073"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26. Где произошла первая проба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402"/>
        <w:gridCol w:w="1417"/>
        <w:gridCol w:w="1276"/>
        <w:gridCol w:w="1276"/>
        <w:gridCol w:w="1134"/>
      </w:tblGrid>
      <w:tr w:rsidR="00FD5C4B" w:rsidRPr="006503C2" w:rsidTr="00580517">
        <w:tc>
          <w:tcPr>
            <w:tcW w:w="1101" w:type="dxa"/>
            <w:vMerge w:val="restart"/>
            <w:shd w:val="clear" w:color="auto" w:fill="B6DDE8" w:themeFill="accent5" w:themeFillTint="66"/>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402"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103" w:type="dxa"/>
            <w:gridSpan w:val="4"/>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580517">
        <w:trPr>
          <w:trHeight w:val="276"/>
        </w:trPr>
        <w:tc>
          <w:tcPr>
            <w:tcW w:w="1101" w:type="dxa"/>
            <w:vMerge/>
            <w:shd w:val="clear" w:color="auto" w:fill="B6DDE8" w:themeFill="accent5" w:themeFillTint="66"/>
            <w:vAlign w:val="center"/>
          </w:tcPr>
          <w:p w:rsidR="00FD5C4B" w:rsidRPr="006503C2" w:rsidRDefault="00FD5C4B" w:rsidP="00580517">
            <w:pPr>
              <w:ind w:hanging="142"/>
              <w:jc w:val="center"/>
              <w:rPr>
                <w:rFonts w:ascii="Times New Roman" w:hAnsi="Times New Roman"/>
                <w:sz w:val="24"/>
                <w:szCs w:val="24"/>
                <w:lang w:eastAsia="ar-SA"/>
              </w:rPr>
            </w:pPr>
          </w:p>
        </w:tc>
        <w:tc>
          <w:tcPr>
            <w:tcW w:w="3402"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417"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Муж(чел.)</w:t>
            </w:r>
          </w:p>
        </w:tc>
        <w:tc>
          <w:tcPr>
            <w:tcW w:w="1276"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6"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Жен(чел.)</w:t>
            </w:r>
          </w:p>
        </w:tc>
        <w:tc>
          <w:tcPr>
            <w:tcW w:w="1134"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402" w:type="dxa"/>
          </w:tcPr>
          <w:p w:rsidR="00FD5C4B" w:rsidRPr="006503C2" w:rsidRDefault="00FD5C4B" w:rsidP="00580517">
            <w:pPr>
              <w:ind w:hanging="108"/>
              <w:outlineLvl w:val="0"/>
              <w:rPr>
                <w:rFonts w:ascii="Times New Roman" w:hAnsi="Times New Roman"/>
                <w:sz w:val="24"/>
                <w:szCs w:val="24"/>
              </w:rPr>
            </w:pPr>
            <w:bookmarkStart w:id="50" w:name="_Toc508900369"/>
            <w:bookmarkStart w:id="51" w:name="_Toc508988590"/>
            <w:bookmarkStart w:id="52" w:name="_Toc509224531"/>
            <w:r w:rsidRPr="006503C2">
              <w:rPr>
                <w:rFonts w:ascii="Times New Roman" w:hAnsi="Times New Roman"/>
                <w:sz w:val="24"/>
                <w:szCs w:val="24"/>
              </w:rPr>
              <w:t>На природе, за городом</w:t>
            </w:r>
            <w:bookmarkEnd w:id="50"/>
            <w:bookmarkEnd w:id="51"/>
            <w:bookmarkEnd w:id="52"/>
          </w:p>
        </w:tc>
        <w:tc>
          <w:tcPr>
            <w:tcW w:w="141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4</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1,1%</w:t>
            </w:r>
          </w:p>
        </w:tc>
        <w:tc>
          <w:tcPr>
            <w:tcW w:w="1276" w:type="dxa"/>
          </w:tcPr>
          <w:p w:rsidR="00FD5C4B" w:rsidRPr="006503C2" w:rsidRDefault="00FD5C4B" w:rsidP="00040C6A">
            <w:pPr>
              <w:ind w:hanging="108"/>
              <w:jc w:val="center"/>
              <w:rPr>
                <w:rFonts w:ascii="Times New Roman" w:hAnsi="Times New Roman"/>
                <w:bCs/>
                <w:sz w:val="24"/>
                <w:szCs w:val="24"/>
              </w:rPr>
            </w:pPr>
            <w:r w:rsidRPr="006503C2">
              <w:rPr>
                <w:rFonts w:ascii="Times New Roman" w:hAnsi="Times New Roman"/>
                <w:bCs/>
                <w:sz w:val="24"/>
                <w:szCs w:val="24"/>
              </w:rPr>
              <w:t>2</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Дома</w:t>
            </w:r>
          </w:p>
        </w:tc>
        <w:tc>
          <w:tcPr>
            <w:tcW w:w="141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276" w:type="dxa"/>
          </w:tcPr>
          <w:p w:rsidR="00FD5C4B" w:rsidRPr="006503C2" w:rsidRDefault="00FD5C4B" w:rsidP="00040C6A">
            <w:pPr>
              <w:ind w:hanging="108"/>
              <w:jc w:val="center"/>
              <w:rPr>
                <w:rFonts w:ascii="Times New Roman" w:hAnsi="Times New Roman"/>
                <w:bCs/>
                <w:sz w:val="24"/>
                <w:szCs w:val="24"/>
              </w:rPr>
            </w:pPr>
            <w:r w:rsidRPr="006503C2">
              <w:rPr>
                <w:rFonts w:ascii="Times New Roman" w:hAnsi="Times New Roman"/>
                <w:bCs/>
                <w:sz w:val="24"/>
                <w:szCs w:val="24"/>
              </w:rPr>
              <w:t>4</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0,5%</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На улице, во дворе, в подъезде</w:t>
            </w:r>
          </w:p>
        </w:tc>
        <w:tc>
          <w:tcPr>
            <w:tcW w:w="141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5</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1,4%</w:t>
            </w:r>
          </w:p>
        </w:tc>
        <w:tc>
          <w:tcPr>
            <w:tcW w:w="1276" w:type="dxa"/>
          </w:tcPr>
          <w:p w:rsidR="00FD5C4B" w:rsidRPr="006503C2" w:rsidRDefault="00FD5C4B" w:rsidP="00040C6A">
            <w:pPr>
              <w:ind w:hanging="108"/>
              <w:jc w:val="center"/>
              <w:rPr>
                <w:rFonts w:ascii="Times New Roman" w:hAnsi="Times New Roman"/>
                <w:bCs/>
                <w:sz w:val="24"/>
                <w:szCs w:val="24"/>
              </w:rPr>
            </w:pPr>
            <w:r w:rsidRPr="006503C2">
              <w:rPr>
                <w:rFonts w:ascii="Times New Roman" w:hAnsi="Times New Roman"/>
                <w:bCs/>
                <w:sz w:val="24"/>
                <w:szCs w:val="24"/>
              </w:rPr>
              <w:t>1</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0,1%</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В клубах, на дискотеках</w:t>
            </w:r>
          </w:p>
        </w:tc>
        <w:tc>
          <w:tcPr>
            <w:tcW w:w="141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276" w:type="dxa"/>
          </w:tcPr>
          <w:p w:rsidR="00FD5C4B" w:rsidRPr="006503C2" w:rsidRDefault="00FD5C4B" w:rsidP="00040C6A">
            <w:pPr>
              <w:ind w:hanging="108"/>
              <w:jc w:val="center"/>
              <w:rPr>
                <w:rFonts w:ascii="Times New Roman" w:hAnsi="Times New Roman"/>
                <w:bCs/>
                <w:sz w:val="24"/>
                <w:szCs w:val="24"/>
              </w:rPr>
            </w:pPr>
            <w:r w:rsidRPr="006503C2">
              <w:rPr>
                <w:rFonts w:ascii="Times New Roman" w:hAnsi="Times New Roman"/>
                <w:bCs/>
                <w:sz w:val="24"/>
                <w:szCs w:val="24"/>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В гостях у друзей, знакомых</w:t>
            </w:r>
          </w:p>
        </w:tc>
        <w:tc>
          <w:tcPr>
            <w:tcW w:w="1417"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w:t>
            </w:r>
          </w:p>
        </w:tc>
        <w:tc>
          <w:tcPr>
            <w:tcW w:w="1276"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0,0%</w:t>
            </w:r>
          </w:p>
        </w:tc>
        <w:tc>
          <w:tcPr>
            <w:tcW w:w="1276" w:type="dxa"/>
          </w:tcPr>
          <w:p w:rsidR="00FD5C4B" w:rsidRPr="006503C2" w:rsidRDefault="00FD5C4B" w:rsidP="00040C6A">
            <w:pPr>
              <w:ind w:firstLine="0"/>
              <w:jc w:val="center"/>
              <w:rPr>
                <w:rFonts w:ascii="Times New Roman" w:hAnsi="Times New Roman"/>
                <w:bCs/>
                <w:sz w:val="24"/>
                <w:szCs w:val="24"/>
              </w:rPr>
            </w:pPr>
            <w:r w:rsidRPr="006503C2">
              <w:rPr>
                <w:rFonts w:ascii="Times New Roman" w:hAnsi="Times New Roman"/>
                <w:bCs/>
                <w:sz w:val="24"/>
                <w:szCs w:val="24"/>
              </w:rPr>
              <w:t>4</w:t>
            </w:r>
          </w:p>
        </w:tc>
        <w:tc>
          <w:tcPr>
            <w:tcW w:w="113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0,5%</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В учебном заведении</w:t>
            </w:r>
          </w:p>
        </w:tc>
        <w:tc>
          <w:tcPr>
            <w:tcW w:w="1417" w:type="dxa"/>
            <w:vAlign w:val="bottom"/>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1</w:t>
            </w:r>
          </w:p>
        </w:tc>
        <w:tc>
          <w:tcPr>
            <w:tcW w:w="1276"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rPr>
              <w:t>0,3%</w:t>
            </w:r>
          </w:p>
        </w:tc>
        <w:tc>
          <w:tcPr>
            <w:tcW w:w="1276" w:type="dxa"/>
            <w:vAlign w:val="center"/>
          </w:tcPr>
          <w:p w:rsidR="00FD5C4B" w:rsidRPr="006503C2" w:rsidRDefault="00FD5C4B" w:rsidP="00040C6A">
            <w:pPr>
              <w:ind w:firstLine="0"/>
              <w:jc w:val="center"/>
              <w:rPr>
                <w:rFonts w:ascii="Times New Roman" w:hAnsi="Times New Roman"/>
                <w:bCs/>
                <w:sz w:val="24"/>
                <w:szCs w:val="24"/>
              </w:rPr>
            </w:pPr>
            <w:r w:rsidRPr="006503C2">
              <w:rPr>
                <w:rFonts w:ascii="Times New Roman" w:hAnsi="Times New Roman"/>
                <w:bCs/>
                <w:sz w:val="24"/>
                <w:szCs w:val="24"/>
              </w:rPr>
              <w:t>0</w:t>
            </w:r>
          </w:p>
        </w:tc>
        <w:tc>
          <w:tcPr>
            <w:tcW w:w="1134" w:type="dxa"/>
          </w:tcPr>
          <w:p w:rsidR="00FD5C4B" w:rsidRPr="006503C2" w:rsidRDefault="00FD5C4B" w:rsidP="00040C6A">
            <w:pPr>
              <w:ind w:firstLine="0"/>
              <w:jc w:val="center"/>
              <w:rPr>
                <w:rFonts w:ascii="Times New Roman" w:hAnsi="Times New Roman"/>
                <w:sz w:val="24"/>
                <w:szCs w:val="24"/>
              </w:rPr>
            </w:pPr>
            <w:r w:rsidRPr="006503C2">
              <w:rPr>
                <w:rFonts w:ascii="Times New Roman" w:hAnsi="Times New Roman"/>
                <w:sz w:val="24"/>
                <w:szCs w:val="24"/>
                <w:lang w:eastAsia="ar-SA"/>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7</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На работе</w:t>
            </w:r>
          </w:p>
        </w:tc>
        <w:tc>
          <w:tcPr>
            <w:tcW w:w="1417"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276" w:type="dxa"/>
          </w:tcPr>
          <w:p w:rsidR="00FD5C4B" w:rsidRPr="006503C2" w:rsidRDefault="00FD5C4B" w:rsidP="00040C6A">
            <w:pPr>
              <w:ind w:hanging="108"/>
              <w:jc w:val="center"/>
              <w:rPr>
                <w:rFonts w:ascii="Times New Roman" w:hAnsi="Times New Roman"/>
                <w:bCs/>
                <w:sz w:val="24"/>
                <w:szCs w:val="24"/>
              </w:rPr>
            </w:pPr>
            <w:r w:rsidRPr="006503C2">
              <w:rPr>
                <w:rFonts w:ascii="Times New Roman" w:hAnsi="Times New Roman"/>
                <w:bCs/>
                <w:sz w:val="24"/>
                <w:szCs w:val="24"/>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lang w:eastAsia="ar-SA"/>
              </w:rPr>
              <w:t>0,0%</w:t>
            </w:r>
          </w:p>
        </w:tc>
      </w:tr>
      <w:tr w:rsidR="00FD5C4B" w:rsidRPr="006503C2" w:rsidTr="00580517">
        <w:tc>
          <w:tcPr>
            <w:tcW w:w="1101" w:type="dxa"/>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8</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В общественном туалете</w:t>
            </w:r>
          </w:p>
        </w:tc>
        <w:tc>
          <w:tcPr>
            <w:tcW w:w="1417"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lang w:eastAsia="ar-SA"/>
              </w:rPr>
              <w:t>0,0%</w:t>
            </w:r>
          </w:p>
        </w:tc>
        <w:tc>
          <w:tcPr>
            <w:tcW w:w="1276"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lang w:eastAsia="ar-SA"/>
              </w:rPr>
              <w:t>0,0%</w:t>
            </w:r>
          </w:p>
        </w:tc>
      </w:tr>
      <w:tr w:rsidR="00FD5C4B" w:rsidRPr="006503C2" w:rsidTr="00580517">
        <w:tc>
          <w:tcPr>
            <w:tcW w:w="1101" w:type="dxa"/>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9</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В армии</w:t>
            </w:r>
          </w:p>
        </w:tc>
        <w:tc>
          <w:tcPr>
            <w:tcW w:w="1417"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lang w:eastAsia="ar-SA"/>
              </w:rPr>
              <w:t>0,0%</w:t>
            </w:r>
          </w:p>
        </w:tc>
        <w:tc>
          <w:tcPr>
            <w:tcW w:w="1276"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lang w:eastAsia="ar-SA"/>
              </w:rPr>
              <w:t>0,0%</w:t>
            </w:r>
          </w:p>
        </w:tc>
      </w:tr>
      <w:tr w:rsidR="00FD5C4B" w:rsidRPr="006503C2" w:rsidTr="00580517">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10</w:t>
            </w:r>
          </w:p>
        </w:tc>
        <w:tc>
          <w:tcPr>
            <w:tcW w:w="3402"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 xml:space="preserve">В других местах </w:t>
            </w:r>
          </w:p>
        </w:tc>
        <w:tc>
          <w:tcPr>
            <w:tcW w:w="1417"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276"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lang w:eastAsia="ar-SA"/>
              </w:rPr>
              <w:t>0,0%</w:t>
            </w:r>
          </w:p>
        </w:tc>
        <w:tc>
          <w:tcPr>
            <w:tcW w:w="1276"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lang w:eastAsia="ar-SA"/>
              </w:rPr>
              <w:t>0,0%</w:t>
            </w:r>
          </w:p>
        </w:tc>
      </w:tr>
    </w:tbl>
    <w:p w:rsidR="00040C6A" w:rsidRPr="006503C2" w:rsidRDefault="00040C6A"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27. Кто предложил попробовать наркотики впервые</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402"/>
        <w:gridCol w:w="1411"/>
        <w:gridCol w:w="1253"/>
        <w:gridCol w:w="1299"/>
        <w:gridCol w:w="1134"/>
      </w:tblGrid>
      <w:tr w:rsidR="00FD5C4B" w:rsidRPr="006503C2" w:rsidTr="00355073">
        <w:tc>
          <w:tcPr>
            <w:tcW w:w="1101" w:type="dxa"/>
            <w:vMerge w:val="restart"/>
            <w:shd w:val="clear" w:color="auto" w:fill="B6DDE8" w:themeFill="accent5" w:themeFillTint="66"/>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402"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097"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355073">
        <w:trPr>
          <w:trHeight w:val="276"/>
        </w:trPr>
        <w:tc>
          <w:tcPr>
            <w:tcW w:w="1101" w:type="dxa"/>
            <w:vMerge/>
            <w:shd w:val="clear" w:color="auto" w:fill="B6DDE8" w:themeFill="accent5" w:themeFillTint="66"/>
            <w:vAlign w:val="center"/>
          </w:tcPr>
          <w:p w:rsidR="00FD5C4B" w:rsidRPr="006503C2" w:rsidRDefault="00FD5C4B" w:rsidP="00580517">
            <w:pPr>
              <w:ind w:hanging="142"/>
              <w:rPr>
                <w:rFonts w:ascii="Times New Roman" w:hAnsi="Times New Roman"/>
                <w:sz w:val="24"/>
                <w:szCs w:val="24"/>
                <w:lang w:eastAsia="ar-SA"/>
              </w:rPr>
            </w:pPr>
          </w:p>
        </w:tc>
        <w:tc>
          <w:tcPr>
            <w:tcW w:w="3402"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411"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253"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99"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134"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355073">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402" w:type="dxa"/>
          </w:tcPr>
          <w:p w:rsidR="00FD5C4B" w:rsidRPr="006503C2" w:rsidRDefault="00FD5C4B" w:rsidP="00580517">
            <w:pPr>
              <w:ind w:firstLine="0"/>
              <w:outlineLvl w:val="0"/>
              <w:rPr>
                <w:rFonts w:ascii="Times New Roman" w:hAnsi="Times New Roman"/>
                <w:sz w:val="24"/>
                <w:szCs w:val="24"/>
              </w:rPr>
            </w:pPr>
            <w:bookmarkStart w:id="53" w:name="_Toc508900370"/>
            <w:bookmarkStart w:id="54" w:name="_Toc508988591"/>
            <w:bookmarkStart w:id="55" w:name="_Toc509224532"/>
            <w:r w:rsidRPr="006503C2">
              <w:rPr>
                <w:rFonts w:ascii="Times New Roman" w:hAnsi="Times New Roman"/>
                <w:sz w:val="24"/>
                <w:szCs w:val="24"/>
              </w:rPr>
              <w:t>Коллеги по учебе/ работе</w:t>
            </w:r>
            <w:bookmarkEnd w:id="53"/>
            <w:bookmarkEnd w:id="54"/>
            <w:bookmarkEnd w:id="55"/>
          </w:p>
        </w:tc>
        <w:tc>
          <w:tcPr>
            <w:tcW w:w="141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253"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29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355073">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402" w:type="dxa"/>
          </w:tcPr>
          <w:p w:rsidR="00FD5C4B" w:rsidRPr="006503C2" w:rsidRDefault="00FD5C4B" w:rsidP="00580517">
            <w:pPr>
              <w:ind w:firstLine="0"/>
              <w:rPr>
                <w:rFonts w:ascii="Times New Roman" w:hAnsi="Times New Roman"/>
                <w:sz w:val="24"/>
                <w:szCs w:val="24"/>
              </w:rPr>
            </w:pPr>
            <w:r w:rsidRPr="006503C2">
              <w:rPr>
                <w:rFonts w:ascii="Times New Roman" w:hAnsi="Times New Roman"/>
                <w:sz w:val="24"/>
                <w:szCs w:val="24"/>
              </w:rPr>
              <w:t>Друзья, с которыми я встр</w:t>
            </w:r>
            <w:r w:rsidRPr="006503C2">
              <w:rPr>
                <w:rFonts w:ascii="Times New Roman" w:hAnsi="Times New Roman"/>
                <w:sz w:val="24"/>
                <w:szCs w:val="24"/>
              </w:rPr>
              <w:t>е</w:t>
            </w:r>
            <w:r w:rsidRPr="006503C2">
              <w:rPr>
                <w:rFonts w:ascii="Times New Roman" w:hAnsi="Times New Roman"/>
                <w:sz w:val="24"/>
                <w:szCs w:val="24"/>
              </w:rPr>
              <w:t>чаюсь после учебы/работ</w:t>
            </w:r>
          </w:p>
        </w:tc>
        <w:tc>
          <w:tcPr>
            <w:tcW w:w="141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w:t>
            </w:r>
          </w:p>
        </w:tc>
        <w:tc>
          <w:tcPr>
            <w:tcW w:w="1253"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0,6%</w:t>
            </w:r>
          </w:p>
        </w:tc>
        <w:tc>
          <w:tcPr>
            <w:tcW w:w="129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2</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r>
      <w:tr w:rsidR="00FD5C4B" w:rsidRPr="006503C2" w:rsidTr="00355073">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402" w:type="dxa"/>
          </w:tcPr>
          <w:p w:rsidR="00FD5C4B" w:rsidRPr="006503C2" w:rsidRDefault="00FD5C4B" w:rsidP="00580517">
            <w:pPr>
              <w:suppressAutoHyphens/>
              <w:ind w:firstLine="0"/>
              <w:rPr>
                <w:rFonts w:ascii="Times New Roman" w:hAnsi="Times New Roman"/>
                <w:sz w:val="24"/>
                <w:szCs w:val="24"/>
                <w:lang w:eastAsia="ar-SA"/>
              </w:rPr>
            </w:pPr>
            <w:r w:rsidRPr="006503C2">
              <w:rPr>
                <w:rFonts w:ascii="Times New Roman" w:hAnsi="Times New Roman"/>
                <w:sz w:val="24"/>
                <w:szCs w:val="24"/>
              </w:rPr>
              <w:t>Кто-то из членов семьи</w:t>
            </w:r>
          </w:p>
        </w:tc>
        <w:tc>
          <w:tcPr>
            <w:tcW w:w="141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253"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c>
          <w:tcPr>
            <w:tcW w:w="129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355073">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402" w:type="dxa"/>
          </w:tcPr>
          <w:p w:rsidR="00FD5C4B" w:rsidRPr="006503C2" w:rsidRDefault="00FD5C4B" w:rsidP="00580517">
            <w:pPr>
              <w:suppressAutoHyphens/>
              <w:ind w:firstLine="0"/>
              <w:rPr>
                <w:rFonts w:ascii="Times New Roman" w:hAnsi="Times New Roman"/>
                <w:sz w:val="24"/>
                <w:szCs w:val="24"/>
                <w:lang w:eastAsia="ar-SA"/>
              </w:rPr>
            </w:pPr>
            <w:r w:rsidRPr="006503C2">
              <w:rPr>
                <w:rFonts w:ascii="Times New Roman" w:hAnsi="Times New Roman"/>
                <w:sz w:val="24"/>
                <w:szCs w:val="24"/>
              </w:rPr>
              <w:t>Кто-то из знакомых</w:t>
            </w:r>
          </w:p>
        </w:tc>
        <w:tc>
          <w:tcPr>
            <w:tcW w:w="1411"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5</w:t>
            </w:r>
          </w:p>
        </w:tc>
        <w:tc>
          <w:tcPr>
            <w:tcW w:w="1253"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1,4%</w:t>
            </w:r>
          </w:p>
        </w:tc>
        <w:tc>
          <w:tcPr>
            <w:tcW w:w="129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5</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0,7%</w:t>
            </w:r>
          </w:p>
        </w:tc>
      </w:tr>
      <w:tr w:rsidR="00FD5C4B" w:rsidRPr="006503C2" w:rsidTr="00355073">
        <w:trPr>
          <w:trHeight w:val="20"/>
        </w:trPr>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402" w:type="dxa"/>
          </w:tcPr>
          <w:p w:rsidR="00FD5C4B" w:rsidRPr="006503C2" w:rsidRDefault="00FD5C4B" w:rsidP="00580517">
            <w:pPr>
              <w:ind w:firstLine="0"/>
              <w:rPr>
                <w:rFonts w:ascii="Times New Roman" w:hAnsi="Times New Roman"/>
                <w:sz w:val="24"/>
                <w:szCs w:val="24"/>
              </w:rPr>
            </w:pPr>
            <w:r w:rsidRPr="006503C2">
              <w:rPr>
                <w:rFonts w:ascii="Times New Roman" w:hAnsi="Times New Roman"/>
                <w:sz w:val="24"/>
                <w:szCs w:val="24"/>
              </w:rPr>
              <w:t>Сам (а) решил (а) попробовать</w:t>
            </w:r>
          </w:p>
        </w:tc>
        <w:tc>
          <w:tcPr>
            <w:tcW w:w="1411"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253"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299"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lang w:eastAsia="ar-SA"/>
              </w:rPr>
              <w:t>0,1%</w:t>
            </w:r>
          </w:p>
        </w:tc>
      </w:tr>
      <w:tr w:rsidR="00FD5C4B" w:rsidRPr="006503C2" w:rsidTr="00355073">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3402" w:type="dxa"/>
          </w:tcPr>
          <w:p w:rsidR="00FD5C4B" w:rsidRPr="006503C2" w:rsidRDefault="00FD5C4B" w:rsidP="00580517">
            <w:pPr>
              <w:suppressAutoHyphens/>
              <w:ind w:firstLine="0"/>
              <w:rPr>
                <w:rFonts w:ascii="Times New Roman" w:hAnsi="Times New Roman"/>
                <w:sz w:val="24"/>
                <w:szCs w:val="24"/>
                <w:lang w:eastAsia="ar-SA"/>
              </w:rPr>
            </w:pPr>
            <w:r w:rsidRPr="006503C2">
              <w:rPr>
                <w:rFonts w:ascii="Times New Roman" w:hAnsi="Times New Roman"/>
                <w:sz w:val="24"/>
                <w:szCs w:val="24"/>
              </w:rPr>
              <w:t>Кто-то другой</w:t>
            </w:r>
          </w:p>
        </w:tc>
        <w:tc>
          <w:tcPr>
            <w:tcW w:w="1411"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253"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lang w:eastAsia="ar-SA"/>
              </w:rPr>
              <w:t>0,0%</w:t>
            </w:r>
          </w:p>
        </w:tc>
        <w:tc>
          <w:tcPr>
            <w:tcW w:w="1299"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lang w:eastAsia="ar-SA"/>
              </w:rPr>
              <w:t>0,0%</w:t>
            </w:r>
          </w:p>
        </w:tc>
      </w:tr>
    </w:tbl>
    <w:p w:rsidR="00040C6A" w:rsidRPr="006503C2" w:rsidRDefault="00040C6A"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28. Способы получения наркотиков</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686"/>
        <w:gridCol w:w="1488"/>
        <w:gridCol w:w="1134"/>
        <w:gridCol w:w="1275"/>
        <w:gridCol w:w="1418"/>
      </w:tblGrid>
      <w:tr w:rsidR="00FD5C4B" w:rsidRPr="006503C2" w:rsidTr="007278D1">
        <w:tc>
          <w:tcPr>
            <w:tcW w:w="675" w:type="dxa"/>
            <w:vMerge w:val="restart"/>
            <w:shd w:val="clear" w:color="auto" w:fill="B6DDE8" w:themeFill="accent5" w:themeFillTint="66"/>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686"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315"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7278D1">
        <w:trPr>
          <w:trHeight w:val="276"/>
        </w:trPr>
        <w:tc>
          <w:tcPr>
            <w:tcW w:w="675" w:type="dxa"/>
            <w:vMerge/>
            <w:shd w:val="clear" w:color="auto" w:fill="B6DDE8" w:themeFill="accent5" w:themeFillTint="66"/>
            <w:vAlign w:val="center"/>
          </w:tcPr>
          <w:p w:rsidR="00FD5C4B" w:rsidRPr="006503C2" w:rsidRDefault="00FD5C4B" w:rsidP="00580517">
            <w:pPr>
              <w:ind w:firstLine="0"/>
              <w:jc w:val="center"/>
              <w:rPr>
                <w:rFonts w:ascii="Times New Roman" w:hAnsi="Times New Roman"/>
                <w:sz w:val="24"/>
                <w:szCs w:val="24"/>
                <w:lang w:eastAsia="ar-SA"/>
              </w:rPr>
            </w:pPr>
          </w:p>
        </w:tc>
        <w:tc>
          <w:tcPr>
            <w:tcW w:w="3686"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488" w:type="dxa"/>
            <w:shd w:val="clear" w:color="auto" w:fill="B6DDE8" w:themeFill="accent5" w:themeFillTint="66"/>
          </w:tcPr>
          <w:p w:rsidR="00FD5C4B" w:rsidRPr="006503C2" w:rsidRDefault="00FD5C4B" w:rsidP="00040C6A">
            <w:pPr>
              <w:suppressAutoHyphens/>
              <w:ind w:hanging="250"/>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134" w:type="dxa"/>
            <w:shd w:val="clear" w:color="auto" w:fill="B6DDE8" w:themeFill="accent5" w:themeFillTint="66"/>
          </w:tcPr>
          <w:p w:rsidR="00FD5C4B" w:rsidRPr="006503C2" w:rsidRDefault="00FD5C4B" w:rsidP="00040C6A">
            <w:pPr>
              <w:suppressAutoHyphens/>
              <w:ind w:hanging="250"/>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5" w:type="dxa"/>
            <w:shd w:val="clear" w:color="auto" w:fill="B6DDE8" w:themeFill="accent5" w:themeFillTint="66"/>
          </w:tcPr>
          <w:p w:rsidR="00FD5C4B" w:rsidRPr="006503C2" w:rsidRDefault="00FD5C4B" w:rsidP="00040C6A">
            <w:pPr>
              <w:suppressAutoHyphens/>
              <w:ind w:hanging="250"/>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418" w:type="dxa"/>
            <w:shd w:val="clear" w:color="auto" w:fill="B6DDE8" w:themeFill="accent5" w:themeFillTint="66"/>
          </w:tcPr>
          <w:p w:rsidR="00FD5C4B" w:rsidRPr="006503C2" w:rsidRDefault="00FD5C4B" w:rsidP="00040C6A">
            <w:pPr>
              <w:suppressAutoHyphens/>
              <w:ind w:hanging="250"/>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7278D1">
        <w:tc>
          <w:tcPr>
            <w:tcW w:w="675" w:type="dxa"/>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686" w:type="dxa"/>
          </w:tcPr>
          <w:p w:rsidR="00FD5C4B" w:rsidRPr="006503C2" w:rsidRDefault="00FD5C4B" w:rsidP="00580517">
            <w:pPr>
              <w:ind w:firstLine="0"/>
              <w:outlineLvl w:val="0"/>
              <w:rPr>
                <w:rFonts w:ascii="Times New Roman" w:hAnsi="Times New Roman"/>
                <w:sz w:val="24"/>
                <w:szCs w:val="24"/>
              </w:rPr>
            </w:pPr>
            <w:bookmarkStart w:id="56" w:name="_Toc508900371"/>
            <w:bookmarkStart w:id="57" w:name="_Toc508988592"/>
            <w:bookmarkStart w:id="58" w:name="_Toc509224533"/>
            <w:r w:rsidRPr="006503C2">
              <w:rPr>
                <w:rFonts w:ascii="Times New Roman" w:hAnsi="Times New Roman"/>
                <w:sz w:val="24"/>
                <w:szCs w:val="24"/>
              </w:rPr>
              <w:t>Покупаю</w:t>
            </w:r>
            <w:bookmarkEnd w:id="56"/>
            <w:bookmarkEnd w:id="57"/>
            <w:bookmarkEnd w:id="58"/>
          </w:p>
        </w:tc>
        <w:tc>
          <w:tcPr>
            <w:tcW w:w="1488" w:type="dxa"/>
            <w:vAlign w:val="bottom"/>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1</w:t>
            </w:r>
          </w:p>
        </w:tc>
        <w:tc>
          <w:tcPr>
            <w:tcW w:w="1134" w:type="dxa"/>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0,3%</w:t>
            </w:r>
          </w:p>
        </w:tc>
        <w:tc>
          <w:tcPr>
            <w:tcW w:w="1275" w:type="dxa"/>
            <w:vAlign w:val="bottom"/>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1</w:t>
            </w:r>
          </w:p>
        </w:tc>
        <w:tc>
          <w:tcPr>
            <w:tcW w:w="1418" w:type="dxa"/>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0,1%</w:t>
            </w:r>
          </w:p>
        </w:tc>
      </w:tr>
      <w:tr w:rsidR="00FD5C4B" w:rsidRPr="006503C2" w:rsidTr="007278D1">
        <w:tc>
          <w:tcPr>
            <w:tcW w:w="675" w:type="dxa"/>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686" w:type="dxa"/>
          </w:tcPr>
          <w:p w:rsidR="00FD5C4B" w:rsidRPr="006503C2" w:rsidRDefault="00FD5C4B" w:rsidP="00580517">
            <w:pPr>
              <w:ind w:firstLine="0"/>
              <w:rPr>
                <w:rFonts w:ascii="Times New Roman" w:hAnsi="Times New Roman"/>
                <w:sz w:val="24"/>
                <w:szCs w:val="24"/>
              </w:rPr>
            </w:pPr>
            <w:r w:rsidRPr="006503C2">
              <w:rPr>
                <w:rFonts w:ascii="Times New Roman" w:hAnsi="Times New Roman"/>
                <w:sz w:val="24"/>
                <w:szCs w:val="24"/>
              </w:rPr>
              <w:t>"Угощают"</w:t>
            </w:r>
          </w:p>
        </w:tc>
        <w:tc>
          <w:tcPr>
            <w:tcW w:w="1488" w:type="dxa"/>
            <w:vAlign w:val="bottom"/>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5</w:t>
            </w:r>
          </w:p>
        </w:tc>
        <w:tc>
          <w:tcPr>
            <w:tcW w:w="1134" w:type="dxa"/>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1,4%</w:t>
            </w:r>
          </w:p>
        </w:tc>
        <w:tc>
          <w:tcPr>
            <w:tcW w:w="1275" w:type="dxa"/>
            <w:vAlign w:val="bottom"/>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4</w:t>
            </w:r>
          </w:p>
        </w:tc>
        <w:tc>
          <w:tcPr>
            <w:tcW w:w="1418" w:type="dxa"/>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0,5%</w:t>
            </w:r>
          </w:p>
        </w:tc>
      </w:tr>
      <w:tr w:rsidR="00FD5C4B" w:rsidRPr="006503C2" w:rsidTr="007278D1">
        <w:tc>
          <w:tcPr>
            <w:tcW w:w="675" w:type="dxa"/>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686" w:type="dxa"/>
          </w:tcPr>
          <w:p w:rsidR="00FD5C4B" w:rsidRPr="006503C2" w:rsidRDefault="00FD5C4B" w:rsidP="00580517">
            <w:pPr>
              <w:ind w:firstLine="0"/>
              <w:rPr>
                <w:rFonts w:ascii="Times New Roman" w:hAnsi="Times New Roman"/>
                <w:sz w:val="24"/>
                <w:szCs w:val="24"/>
              </w:rPr>
            </w:pPr>
            <w:r w:rsidRPr="006503C2">
              <w:rPr>
                <w:rFonts w:ascii="Times New Roman" w:hAnsi="Times New Roman"/>
                <w:sz w:val="24"/>
                <w:szCs w:val="24"/>
              </w:rPr>
              <w:t xml:space="preserve">В обмен на услуги различного </w:t>
            </w:r>
            <w:r w:rsidRPr="006503C2">
              <w:rPr>
                <w:rFonts w:ascii="Times New Roman" w:hAnsi="Times New Roman"/>
                <w:sz w:val="24"/>
                <w:szCs w:val="24"/>
              </w:rPr>
              <w:lastRenderedPageBreak/>
              <w:t>рода</w:t>
            </w:r>
          </w:p>
        </w:tc>
        <w:tc>
          <w:tcPr>
            <w:tcW w:w="1488" w:type="dxa"/>
            <w:vAlign w:val="bottom"/>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lastRenderedPageBreak/>
              <w:t>0</w:t>
            </w:r>
          </w:p>
        </w:tc>
        <w:tc>
          <w:tcPr>
            <w:tcW w:w="1134" w:type="dxa"/>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0,0%</w:t>
            </w:r>
          </w:p>
        </w:tc>
        <w:tc>
          <w:tcPr>
            <w:tcW w:w="1275" w:type="dxa"/>
            <w:vAlign w:val="bottom"/>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0</w:t>
            </w:r>
          </w:p>
        </w:tc>
        <w:tc>
          <w:tcPr>
            <w:tcW w:w="1418" w:type="dxa"/>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0,0%</w:t>
            </w:r>
          </w:p>
        </w:tc>
      </w:tr>
      <w:tr w:rsidR="00FD5C4B" w:rsidRPr="006503C2" w:rsidTr="007278D1">
        <w:tc>
          <w:tcPr>
            <w:tcW w:w="675" w:type="dxa"/>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lastRenderedPageBreak/>
              <w:t>4</w:t>
            </w:r>
          </w:p>
        </w:tc>
        <w:tc>
          <w:tcPr>
            <w:tcW w:w="3686" w:type="dxa"/>
          </w:tcPr>
          <w:p w:rsidR="00FD5C4B" w:rsidRPr="006503C2" w:rsidRDefault="00FD5C4B" w:rsidP="00580517">
            <w:pPr>
              <w:ind w:firstLine="0"/>
              <w:rPr>
                <w:rFonts w:ascii="Times New Roman" w:hAnsi="Times New Roman"/>
                <w:sz w:val="24"/>
                <w:szCs w:val="24"/>
              </w:rPr>
            </w:pPr>
            <w:r w:rsidRPr="006503C2">
              <w:rPr>
                <w:rFonts w:ascii="Times New Roman" w:hAnsi="Times New Roman"/>
                <w:sz w:val="24"/>
                <w:szCs w:val="24"/>
              </w:rPr>
              <w:t>Беру в долг</w:t>
            </w:r>
          </w:p>
        </w:tc>
        <w:tc>
          <w:tcPr>
            <w:tcW w:w="1488" w:type="dxa"/>
            <w:vAlign w:val="bottom"/>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0</w:t>
            </w:r>
          </w:p>
        </w:tc>
        <w:tc>
          <w:tcPr>
            <w:tcW w:w="1134" w:type="dxa"/>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0,0%</w:t>
            </w:r>
          </w:p>
        </w:tc>
        <w:tc>
          <w:tcPr>
            <w:tcW w:w="1275" w:type="dxa"/>
            <w:vAlign w:val="bottom"/>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0</w:t>
            </w:r>
          </w:p>
        </w:tc>
        <w:tc>
          <w:tcPr>
            <w:tcW w:w="1418" w:type="dxa"/>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0,0%</w:t>
            </w:r>
          </w:p>
        </w:tc>
      </w:tr>
      <w:tr w:rsidR="00FD5C4B" w:rsidRPr="006503C2" w:rsidTr="007278D1">
        <w:tc>
          <w:tcPr>
            <w:tcW w:w="675" w:type="dxa"/>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686" w:type="dxa"/>
          </w:tcPr>
          <w:p w:rsidR="00FD5C4B" w:rsidRPr="006503C2" w:rsidRDefault="00FD5C4B" w:rsidP="00580517">
            <w:pPr>
              <w:ind w:firstLine="0"/>
              <w:rPr>
                <w:rFonts w:ascii="Times New Roman" w:hAnsi="Times New Roman"/>
                <w:sz w:val="24"/>
                <w:szCs w:val="24"/>
              </w:rPr>
            </w:pPr>
            <w:r w:rsidRPr="006503C2">
              <w:rPr>
                <w:rFonts w:ascii="Times New Roman" w:hAnsi="Times New Roman"/>
                <w:sz w:val="24"/>
                <w:szCs w:val="24"/>
              </w:rPr>
              <w:t>Изготавливаю сам(а)</w:t>
            </w:r>
          </w:p>
        </w:tc>
        <w:tc>
          <w:tcPr>
            <w:tcW w:w="1488" w:type="dxa"/>
            <w:vAlign w:val="bottom"/>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4</w:t>
            </w:r>
          </w:p>
        </w:tc>
        <w:tc>
          <w:tcPr>
            <w:tcW w:w="1134" w:type="dxa"/>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1,1%</w:t>
            </w:r>
          </w:p>
        </w:tc>
        <w:tc>
          <w:tcPr>
            <w:tcW w:w="1275" w:type="dxa"/>
            <w:vAlign w:val="bottom"/>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1</w:t>
            </w:r>
          </w:p>
        </w:tc>
        <w:tc>
          <w:tcPr>
            <w:tcW w:w="1418" w:type="dxa"/>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0,1%</w:t>
            </w:r>
          </w:p>
        </w:tc>
      </w:tr>
      <w:tr w:rsidR="00FD5C4B" w:rsidRPr="006503C2" w:rsidTr="007278D1">
        <w:tc>
          <w:tcPr>
            <w:tcW w:w="675" w:type="dxa"/>
          </w:tcPr>
          <w:p w:rsidR="00FD5C4B" w:rsidRPr="006503C2" w:rsidRDefault="00FD5C4B" w:rsidP="00580517">
            <w:pPr>
              <w:suppressAutoHyphens/>
              <w:ind w:firstLine="0"/>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3686" w:type="dxa"/>
          </w:tcPr>
          <w:p w:rsidR="00FD5C4B" w:rsidRPr="006503C2" w:rsidRDefault="00FD5C4B" w:rsidP="00580517">
            <w:pPr>
              <w:suppressAutoHyphens/>
              <w:ind w:firstLine="0"/>
              <w:rPr>
                <w:rFonts w:ascii="Times New Roman" w:hAnsi="Times New Roman"/>
                <w:sz w:val="24"/>
                <w:szCs w:val="24"/>
                <w:lang w:eastAsia="ar-SA"/>
              </w:rPr>
            </w:pPr>
            <w:r w:rsidRPr="006503C2">
              <w:rPr>
                <w:rFonts w:ascii="Times New Roman" w:hAnsi="Times New Roman"/>
                <w:sz w:val="24"/>
                <w:szCs w:val="24"/>
              </w:rPr>
              <w:t>Другим образом</w:t>
            </w:r>
          </w:p>
        </w:tc>
        <w:tc>
          <w:tcPr>
            <w:tcW w:w="1488" w:type="dxa"/>
            <w:vAlign w:val="bottom"/>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0</w:t>
            </w:r>
          </w:p>
        </w:tc>
        <w:tc>
          <w:tcPr>
            <w:tcW w:w="1134" w:type="dxa"/>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0,0%</w:t>
            </w:r>
          </w:p>
        </w:tc>
        <w:tc>
          <w:tcPr>
            <w:tcW w:w="1275" w:type="dxa"/>
            <w:vAlign w:val="bottom"/>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0</w:t>
            </w:r>
          </w:p>
        </w:tc>
        <w:tc>
          <w:tcPr>
            <w:tcW w:w="1418" w:type="dxa"/>
          </w:tcPr>
          <w:p w:rsidR="00FD5C4B" w:rsidRPr="006503C2" w:rsidRDefault="00FD5C4B" w:rsidP="00040C6A">
            <w:pPr>
              <w:ind w:hanging="250"/>
              <w:jc w:val="center"/>
              <w:rPr>
                <w:rFonts w:ascii="Times New Roman" w:hAnsi="Times New Roman"/>
                <w:sz w:val="24"/>
                <w:szCs w:val="24"/>
              </w:rPr>
            </w:pPr>
            <w:r w:rsidRPr="006503C2">
              <w:rPr>
                <w:rFonts w:ascii="Times New Roman" w:hAnsi="Times New Roman"/>
                <w:sz w:val="24"/>
                <w:szCs w:val="24"/>
              </w:rPr>
              <w:t>0,0%</w:t>
            </w:r>
          </w:p>
        </w:tc>
      </w:tr>
    </w:tbl>
    <w:p w:rsidR="00355073" w:rsidRPr="006503C2" w:rsidRDefault="00355073"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29. Средства на приобретение наркотиков</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543"/>
        <w:gridCol w:w="1369"/>
        <w:gridCol w:w="1275"/>
        <w:gridCol w:w="1276"/>
        <w:gridCol w:w="1134"/>
      </w:tblGrid>
      <w:tr w:rsidR="00FD5C4B" w:rsidRPr="006503C2" w:rsidTr="00355073">
        <w:tc>
          <w:tcPr>
            <w:tcW w:w="1101" w:type="dxa"/>
            <w:vMerge w:val="restart"/>
            <w:shd w:val="clear" w:color="auto" w:fill="B6DDE8" w:themeFill="accent5" w:themeFillTint="66"/>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543" w:type="dxa"/>
            <w:vMerge w:val="restart"/>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054"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355073">
        <w:trPr>
          <w:trHeight w:val="276"/>
        </w:trPr>
        <w:tc>
          <w:tcPr>
            <w:tcW w:w="1101" w:type="dxa"/>
            <w:vMerge/>
            <w:shd w:val="clear" w:color="auto" w:fill="B6DDE8" w:themeFill="accent5" w:themeFillTint="66"/>
            <w:vAlign w:val="center"/>
          </w:tcPr>
          <w:p w:rsidR="00FD5C4B" w:rsidRPr="006503C2" w:rsidRDefault="00FD5C4B" w:rsidP="00580517">
            <w:pPr>
              <w:ind w:hanging="142"/>
              <w:jc w:val="center"/>
              <w:rPr>
                <w:rFonts w:ascii="Times New Roman" w:hAnsi="Times New Roman"/>
                <w:sz w:val="24"/>
                <w:szCs w:val="24"/>
                <w:lang w:eastAsia="ar-SA"/>
              </w:rPr>
            </w:pPr>
          </w:p>
        </w:tc>
        <w:tc>
          <w:tcPr>
            <w:tcW w:w="3543" w:type="dxa"/>
            <w:vMerge/>
            <w:shd w:val="clear" w:color="auto" w:fill="B6DDE8" w:themeFill="accent5" w:themeFillTint="66"/>
            <w:vAlign w:val="center"/>
          </w:tcPr>
          <w:p w:rsidR="00FD5C4B" w:rsidRPr="006503C2" w:rsidRDefault="00FD5C4B" w:rsidP="00FD5C4B">
            <w:pPr>
              <w:rPr>
                <w:rFonts w:ascii="Times New Roman" w:hAnsi="Times New Roman"/>
                <w:sz w:val="24"/>
                <w:szCs w:val="24"/>
                <w:lang w:eastAsia="ar-SA"/>
              </w:rPr>
            </w:pPr>
          </w:p>
        </w:tc>
        <w:tc>
          <w:tcPr>
            <w:tcW w:w="1369"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275"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6"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134" w:type="dxa"/>
            <w:shd w:val="clear" w:color="auto" w:fill="B6DDE8" w:themeFill="accent5" w:themeFillTint="66"/>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355073">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543" w:type="dxa"/>
          </w:tcPr>
          <w:p w:rsidR="00FD5C4B" w:rsidRPr="006503C2" w:rsidRDefault="00FD5C4B" w:rsidP="00580517">
            <w:pPr>
              <w:ind w:right="-468" w:hanging="108"/>
              <w:outlineLvl w:val="0"/>
              <w:rPr>
                <w:rFonts w:ascii="Times New Roman" w:hAnsi="Times New Roman"/>
                <w:sz w:val="24"/>
                <w:szCs w:val="24"/>
              </w:rPr>
            </w:pPr>
            <w:bookmarkStart w:id="59" w:name="_Toc508900372"/>
            <w:bookmarkStart w:id="60" w:name="_Toc508988593"/>
            <w:bookmarkStart w:id="61" w:name="_Toc509224534"/>
            <w:r w:rsidRPr="006503C2">
              <w:rPr>
                <w:rFonts w:ascii="Times New Roman" w:hAnsi="Times New Roman"/>
                <w:sz w:val="24"/>
                <w:szCs w:val="24"/>
              </w:rPr>
              <w:t>Зарабатываю</w:t>
            </w:r>
            <w:bookmarkEnd w:id="59"/>
            <w:bookmarkEnd w:id="60"/>
            <w:bookmarkEnd w:id="61"/>
          </w:p>
        </w:tc>
        <w:tc>
          <w:tcPr>
            <w:tcW w:w="136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2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355073">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543"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Дают родители, супруг(а), др</w:t>
            </w:r>
            <w:r w:rsidRPr="006503C2">
              <w:rPr>
                <w:rFonts w:ascii="Times New Roman" w:hAnsi="Times New Roman"/>
                <w:sz w:val="24"/>
                <w:szCs w:val="24"/>
              </w:rPr>
              <w:t>у</w:t>
            </w:r>
            <w:r w:rsidRPr="006503C2">
              <w:rPr>
                <w:rFonts w:ascii="Times New Roman" w:hAnsi="Times New Roman"/>
                <w:sz w:val="24"/>
                <w:szCs w:val="24"/>
              </w:rPr>
              <w:t>гие родные</w:t>
            </w:r>
          </w:p>
        </w:tc>
        <w:tc>
          <w:tcPr>
            <w:tcW w:w="136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2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355073">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3</w:t>
            </w:r>
          </w:p>
        </w:tc>
        <w:tc>
          <w:tcPr>
            <w:tcW w:w="3543"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Продаю наркотики</w:t>
            </w:r>
          </w:p>
        </w:tc>
        <w:tc>
          <w:tcPr>
            <w:tcW w:w="136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2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355073">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4</w:t>
            </w:r>
          </w:p>
        </w:tc>
        <w:tc>
          <w:tcPr>
            <w:tcW w:w="3543"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Дают друзья и знакомые</w:t>
            </w:r>
          </w:p>
        </w:tc>
        <w:tc>
          <w:tcPr>
            <w:tcW w:w="136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2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0,3%</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355073">
        <w:trPr>
          <w:trHeight w:val="146"/>
        </w:trPr>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5</w:t>
            </w:r>
          </w:p>
        </w:tc>
        <w:tc>
          <w:tcPr>
            <w:tcW w:w="3543"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Продаю свои вещи</w:t>
            </w:r>
          </w:p>
        </w:tc>
        <w:tc>
          <w:tcPr>
            <w:tcW w:w="136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2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355073">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6</w:t>
            </w:r>
          </w:p>
        </w:tc>
        <w:tc>
          <w:tcPr>
            <w:tcW w:w="3543"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Всякими другими законными путями</w:t>
            </w:r>
          </w:p>
        </w:tc>
        <w:tc>
          <w:tcPr>
            <w:tcW w:w="136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2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0,1%</w:t>
            </w:r>
          </w:p>
        </w:tc>
      </w:tr>
      <w:tr w:rsidR="00FD5C4B" w:rsidRPr="006503C2" w:rsidTr="00355073">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7</w:t>
            </w:r>
          </w:p>
        </w:tc>
        <w:tc>
          <w:tcPr>
            <w:tcW w:w="3543"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Всякими другими незаконными путями</w:t>
            </w:r>
          </w:p>
        </w:tc>
        <w:tc>
          <w:tcPr>
            <w:tcW w:w="136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2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0,0%</w:t>
            </w:r>
          </w:p>
        </w:tc>
      </w:tr>
      <w:tr w:rsidR="00FD5C4B" w:rsidRPr="006503C2" w:rsidTr="00355073">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8</w:t>
            </w:r>
          </w:p>
        </w:tc>
        <w:tc>
          <w:tcPr>
            <w:tcW w:w="3543"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Вообще не покупаю сам(а)</w:t>
            </w:r>
          </w:p>
        </w:tc>
        <w:tc>
          <w:tcPr>
            <w:tcW w:w="1369"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5</w:t>
            </w:r>
          </w:p>
        </w:tc>
        <w:tc>
          <w:tcPr>
            <w:tcW w:w="1275"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1,4%</w:t>
            </w:r>
          </w:p>
        </w:tc>
        <w:tc>
          <w:tcPr>
            <w:tcW w:w="1276" w:type="dxa"/>
            <w:vAlign w:val="bottom"/>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3</w:t>
            </w:r>
          </w:p>
        </w:tc>
        <w:tc>
          <w:tcPr>
            <w:tcW w:w="1134" w:type="dxa"/>
          </w:tcPr>
          <w:p w:rsidR="00FD5C4B" w:rsidRPr="006503C2" w:rsidRDefault="00FD5C4B" w:rsidP="00040C6A">
            <w:pPr>
              <w:ind w:hanging="108"/>
              <w:jc w:val="center"/>
              <w:rPr>
                <w:rFonts w:ascii="Times New Roman" w:hAnsi="Times New Roman"/>
                <w:sz w:val="24"/>
                <w:szCs w:val="24"/>
              </w:rPr>
            </w:pPr>
            <w:r w:rsidRPr="006503C2">
              <w:rPr>
                <w:rFonts w:ascii="Times New Roman" w:hAnsi="Times New Roman"/>
                <w:sz w:val="24"/>
                <w:szCs w:val="24"/>
              </w:rPr>
              <w:t>0,4%</w:t>
            </w:r>
          </w:p>
        </w:tc>
      </w:tr>
      <w:tr w:rsidR="00FD5C4B" w:rsidRPr="006503C2" w:rsidTr="00355073">
        <w:tc>
          <w:tcPr>
            <w:tcW w:w="1101" w:type="dxa"/>
          </w:tcPr>
          <w:p w:rsidR="00FD5C4B" w:rsidRPr="006503C2" w:rsidRDefault="00FD5C4B" w:rsidP="00580517">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9</w:t>
            </w:r>
          </w:p>
        </w:tc>
        <w:tc>
          <w:tcPr>
            <w:tcW w:w="3543" w:type="dxa"/>
          </w:tcPr>
          <w:p w:rsidR="00FD5C4B" w:rsidRPr="006503C2" w:rsidRDefault="00FD5C4B" w:rsidP="00580517">
            <w:pPr>
              <w:ind w:hanging="108"/>
              <w:rPr>
                <w:rFonts w:ascii="Times New Roman" w:hAnsi="Times New Roman"/>
                <w:sz w:val="24"/>
                <w:szCs w:val="24"/>
              </w:rPr>
            </w:pPr>
            <w:r w:rsidRPr="006503C2">
              <w:rPr>
                <w:rFonts w:ascii="Times New Roman" w:hAnsi="Times New Roman"/>
                <w:sz w:val="24"/>
                <w:szCs w:val="24"/>
              </w:rPr>
              <w:t xml:space="preserve">Иным образом </w:t>
            </w:r>
          </w:p>
        </w:tc>
        <w:tc>
          <w:tcPr>
            <w:tcW w:w="1369"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275"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276"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c>
          <w:tcPr>
            <w:tcW w:w="1134" w:type="dxa"/>
          </w:tcPr>
          <w:p w:rsidR="00FD5C4B" w:rsidRPr="006503C2" w:rsidRDefault="00FD5C4B" w:rsidP="00040C6A">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0</w:t>
            </w:r>
          </w:p>
        </w:tc>
      </w:tr>
    </w:tbl>
    <w:p w:rsidR="00355073" w:rsidRPr="006503C2" w:rsidRDefault="00355073" w:rsidP="00FD5C4B">
      <w:pPr>
        <w:rPr>
          <w:rFonts w:ascii="Times New Roman" w:hAnsi="Times New Roman"/>
          <w:sz w:val="24"/>
          <w:szCs w:val="24"/>
        </w:rPr>
      </w:pPr>
    </w:p>
    <w:p w:rsidR="00FD5C4B" w:rsidRPr="006503C2" w:rsidRDefault="00FD5C4B" w:rsidP="00FD5C4B">
      <w:pPr>
        <w:rPr>
          <w:rFonts w:ascii="Times New Roman" w:hAnsi="Times New Roman"/>
          <w:sz w:val="24"/>
          <w:szCs w:val="24"/>
        </w:rPr>
      </w:pPr>
      <w:r w:rsidRPr="006503C2">
        <w:rPr>
          <w:rFonts w:ascii="Times New Roman" w:hAnsi="Times New Roman"/>
          <w:sz w:val="24"/>
          <w:szCs w:val="24"/>
        </w:rPr>
        <w:t>30. Где удается достать наркотики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239"/>
        <w:gridCol w:w="1406"/>
        <w:gridCol w:w="1273"/>
        <w:gridCol w:w="1272"/>
        <w:gridCol w:w="1279"/>
      </w:tblGrid>
      <w:tr w:rsidR="00FD5C4B" w:rsidRPr="006503C2" w:rsidTr="00355073">
        <w:tc>
          <w:tcPr>
            <w:tcW w:w="1101" w:type="dxa"/>
            <w:vMerge w:val="restart"/>
            <w:shd w:val="clear" w:color="auto" w:fill="B6DDE8" w:themeFill="accent5" w:themeFillTint="66"/>
          </w:tcPr>
          <w:p w:rsidR="00FD5C4B" w:rsidRPr="006503C2" w:rsidRDefault="00FD5C4B" w:rsidP="0035507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w:t>
            </w:r>
          </w:p>
        </w:tc>
        <w:tc>
          <w:tcPr>
            <w:tcW w:w="3239" w:type="dxa"/>
            <w:vMerge w:val="restart"/>
            <w:shd w:val="clear" w:color="auto" w:fill="B6DDE8" w:themeFill="accent5" w:themeFillTint="66"/>
          </w:tcPr>
          <w:p w:rsidR="00FD5C4B" w:rsidRPr="006503C2" w:rsidRDefault="00FD5C4B" w:rsidP="00355073">
            <w:pPr>
              <w:suppressAutoHyphens/>
              <w:ind w:hanging="108"/>
              <w:jc w:val="center"/>
              <w:rPr>
                <w:rFonts w:ascii="Times New Roman" w:hAnsi="Times New Roman"/>
                <w:sz w:val="24"/>
                <w:szCs w:val="24"/>
                <w:lang w:eastAsia="ar-SA"/>
              </w:rPr>
            </w:pPr>
            <w:r w:rsidRPr="006503C2">
              <w:rPr>
                <w:rFonts w:ascii="Times New Roman" w:hAnsi="Times New Roman"/>
                <w:sz w:val="24"/>
                <w:szCs w:val="24"/>
                <w:lang w:eastAsia="ar-SA"/>
              </w:rPr>
              <w:t>Вариант ответа</w:t>
            </w:r>
          </w:p>
        </w:tc>
        <w:tc>
          <w:tcPr>
            <w:tcW w:w="5230" w:type="dxa"/>
            <w:gridSpan w:val="4"/>
            <w:shd w:val="clear" w:color="auto" w:fill="B6DDE8" w:themeFill="accent5" w:themeFillTint="66"/>
          </w:tcPr>
          <w:p w:rsidR="00FD5C4B" w:rsidRPr="006503C2" w:rsidRDefault="00FD5C4B" w:rsidP="00FD5C4B">
            <w:pPr>
              <w:suppressAutoHyphens/>
              <w:jc w:val="center"/>
              <w:rPr>
                <w:rFonts w:ascii="Times New Roman" w:hAnsi="Times New Roman"/>
                <w:sz w:val="24"/>
                <w:szCs w:val="24"/>
                <w:lang w:eastAsia="ar-SA"/>
              </w:rPr>
            </w:pPr>
            <w:r w:rsidRPr="006503C2">
              <w:rPr>
                <w:rFonts w:ascii="Times New Roman" w:hAnsi="Times New Roman"/>
                <w:sz w:val="24"/>
                <w:szCs w:val="24"/>
                <w:lang w:eastAsia="ar-SA"/>
              </w:rPr>
              <w:t>Респонденты</w:t>
            </w:r>
          </w:p>
        </w:tc>
      </w:tr>
      <w:tr w:rsidR="00FD5C4B" w:rsidRPr="006503C2" w:rsidTr="00355073">
        <w:trPr>
          <w:trHeight w:val="276"/>
        </w:trPr>
        <w:tc>
          <w:tcPr>
            <w:tcW w:w="1101" w:type="dxa"/>
            <w:vMerge/>
            <w:shd w:val="clear" w:color="auto" w:fill="B6DDE8" w:themeFill="accent5" w:themeFillTint="66"/>
            <w:vAlign w:val="center"/>
          </w:tcPr>
          <w:p w:rsidR="00FD5C4B" w:rsidRPr="006503C2" w:rsidRDefault="00FD5C4B" w:rsidP="00355073">
            <w:pPr>
              <w:ind w:hanging="142"/>
              <w:jc w:val="center"/>
              <w:rPr>
                <w:rFonts w:ascii="Times New Roman" w:hAnsi="Times New Roman"/>
                <w:sz w:val="24"/>
                <w:szCs w:val="24"/>
                <w:lang w:eastAsia="ar-SA"/>
              </w:rPr>
            </w:pPr>
          </w:p>
        </w:tc>
        <w:tc>
          <w:tcPr>
            <w:tcW w:w="3239" w:type="dxa"/>
            <w:vMerge/>
            <w:shd w:val="clear" w:color="auto" w:fill="B6DDE8" w:themeFill="accent5" w:themeFillTint="66"/>
            <w:vAlign w:val="center"/>
          </w:tcPr>
          <w:p w:rsidR="00FD5C4B" w:rsidRPr="006503C2" w:rsidRDefault="00FD5C4B" w:rsidP="00355073">
            <w:pPr>
              <w:ind w:hanging="108"/>
              <w:rPr>
                <w:rFonts w:ascii="Times New Roman" w:hAnsi="Times New Roman"/>
                <w:sz w:val="24"/>
                <w:szCs w:val="24"/>
                <w:lang w:eastAsia="ar-SA"/>
              </w:rPr>
            </w:pPr>
          </w:p>
        </w:tc>
        <w:tc>
          <w:tcPr>
            <w:tcW w:w="1406" w:type="dxa"/>
            <w:shd w:val="clear" w:color="auto" w:fill="B6DDE8" w:themeFill="accent5" w:themeFillTint="66"/>
          </w:tcPr>
          <w:p w:rsidR="00FD5C4B" w:rsidRPr="006503C2" w:rsidRDefault="00FD5C4B" w:rsidP="003772A3">
            <w:pPr>
              <w:suppressAutoHyphens/>
              <w:ind w:firstLine="55"/>
              <w:jc w:val="center"/>
              <w:rPr>
                <w:rFonts w:ascii="Times New Roman" w:hAnsi="Times New Roman"/>
                <w:sz w:val="24"/>
                <w:szCs w:val="24"/>
                <w:lang w:eastAsia="ar-SA"/>
              </w:rPr>
            </w:pPr>
            <w:r w:rsidRPr="006503C2">
              <w:rPr>
                <w:rFonts w:ascii="Times New Roman" w:hAnsi="Times New Roman"/>
                <w:sz w:val="24"/>
                <w:szCs w:val="24"/>
                <w:lang w:eastAsia="ar-SA"/>
              </w:rPr>
              <w:t>Муж (чел.)</w:t>
            </w:r>
          </w:p>
        </w:tc>
        <w:tc>
          <w:tcPr>
            <w:tcW w:w="1273" w:type="dxa"/>
            <w:shd w:val="clear" w:color="auto" w:fill="B6DDE8" w:themeFill="accent5" w:themeFillTint="66"/>
          </w:tcPr>
          <w:p w:rsidR="00FD5C4B" w:rsidRPr="006503C2" w:rsidRDefault="00FD5C4B" w:rsidP="003772A3">
            <w:pPr>
              <w:suppressAutoHyphens/>
              <w:ind w:firstLine="55"/>
              <w:jc w:val="center"/>
              <w:rPr>
                <w:rFonts w:ascii="Times New Roman" w:hAnsi="Times New Roman"/>
                <w:sz w:val="24"/>
                <w:szCs w:val="24"/>
                <w:lang w:eastAsia="ar-SA"/>
              </w:rPr>
            </w:pPr>
            <w:r w:rsidRPr="006503C2">
              <w:rPr>
                <w:rFonts w:ascii="Times New Roman" w:hAnsi="Times New Roman"/>
                <w:sz w:val="24"/>
                <w:szCs w:val="24"/>
                <w:lang w:eastAsia="ar-SA"/>
              </w:rPr>
              <w:t>Муж %</w:t>
            </w:r>
          </w:p>
        </w:tc>
        <w:tc>
          <w:tcPr>
            <w:tcW w:w="1272" w:type="dxa"/>
            <w:shd w:val="clear" w:color="auto" w:fill="B6DDE8" w:themeFill="accent5" w:themeFillTint="66"/>
          </w:tcPr>
          <w:p w:rsidR="00FD5C4B" w:rsidRPr="006503C2" w:rsidRDefault="00FD5C4B" w:rsidP="007278D1">
            <w:pPr>
              <w:suppressAutoHyphens/>
              <w:ind w:left="-73" w:firstLine="0"/>
              <w:rPr>
                <w:rFonts w:ascii="Times New Roman" w:hAnsi="Times New Roman"/>
                <w:sz w:val="24"/>
                <w:szCs w:val="24"/>
                <w:lang w:eastAsia="ar-SA"/>
              </w:rPr>
            </w:pPr>
            <w:r w:rsidRPr="006503C2">
              <w:rPr>
                <w:rFonts w:ascii="Times New Roman" w:hAnsi="Times New Roman"/>
                <w:sz w:val="24"/>
                <w:szCs w:val="24"/>
                <w:lang w:eastAsia="ar-SA"/>
              </w:rPr>
              <w:t>Жен (чел.)</w:t>
            </w:r>
          </w:p>
        </w:tc>
        <w:tc>
          <w:tcPr>
            <w:tcW w:w="1279" w:type="dxa"/>
            <w:shd w:val="clear" w:color="auto" w:fill="B6DDE8" w:themeFill="accent5" w:themeFillTint="66"/>
          </w:tcPr>
          <w:p w:rsidR="00FD5C4B" w:rsidRPr="006503C2" w:rsidRDefault="00FD5C4B" w:rsidP="003772A3">
            <w:pPr>
              <w:suppressAutoHyphens/>
              <w:ind w:firstLine="55"/>
              <w:jc w:val="center"/>
              <w:rPr>
                <w:rFonts w:ascii="Times New Roman" w:hAnsi="Times New Roman"/>
                <w:sz w:val="24"/>
                <w:szCs w:val="24"/>
                <w:lang w:eastAsia="ar-SA"/>
              </w:rPr>
            </w:pPr>
            <w:r w:rsidRPr="006503C2">
              <w:rPr>
                <w:rFonts w:ascii="Times New Roman" w:hAnsi="Times New Roman"/>
                <w:sz w:val="24"/>
                <w:szCs w:val="24"/>
                <w:lang w:eastAsia="ar-SA"/>
              </w:rPr>
              <w:t>Жен %</w:t>
            </w:r>
          </w:p>
        </w:tc>
      </w:tr>
      <w:tr w:rsidR="00FD5C4B" w:rsidRPr="006503C2" w:rsidTr="00355073">
        <w:tc>
          <w:tcPr>
            <w:tcW w:w="1101" w:type="dxa"/>
          </w:tcPr>
          <w:p w:rsidR="00FD5C4B" w:rsidRPr="006503C2" w:rsidRDefault="00FD5C4B" w:rsidP="0035507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1</w:t>
            </w:r>
          </w:p>
        </w:tc>
        <w:tc>
          <w:tcPr>
            <w:tcW w:w="3239" w:type="dxa"/>
          </w:tcPr>
          <w:p w:rsidR="00FD5C4B" w:rsidRPr="006503C2" w:rsidRDefault="007278D1" w:rsidP="00355073">
            <w:pPr>
              <w:ind w:hanging="108"/>
              <w:rPr>
                <w:rFonts w:ascii="Times New Roman" w:hAnsi="Times New Roman"/>
                <w:sz w:val="24"/>
                <w:szCs w:val="24"/>
              </w:rPr>
            </w:pPr>
            <w:r w:rsidRPr="006503C2">
              <w:rPr>
                <w:rFonts w:ascii="Times New Roman" w:hAnsi="Times New Roman"/>
                <w:sz w:val="24"/>
                <w:szCs w:val="24"/>
              </w:rPr>
              <w:t xml:space="preserve">Через </w:t>
            </w:r>
            <w:r w:rsidR="00FD5C4B" w:rsidRPr="006503C2">
              <w:rPr>
                <w:rFonts w:ascii="Times New Roman" w:hAnsi="Times New Roman"/>
                <w:sz w:val="24"/>
                <w:szCs w:val="24"/>
              </w:rPr>
              <w:t>медицинских работн</w:t>
            </w:r>
            <w:r w:rsidR="00FD5C4B" w:rsidRPr="006503C2">
              <w:rPr>
                <w:rFonts w:ascii="Times New Roman" w:hAnsi="Times New Roman"/>
                <w:sz w:val="24"/>
                <w:szCs w:val="24"/>
              </w:rPr>
              <w:t>и</w:t>
            </w:r>
            <w:r w:rsidR="00FD5C4B" w:rsidRPr="006503C2">
              <w:rPr>
                <w:rFonts w:ascii="Times New Roman" w:hAnsi="Times New Roman"/>
                <w:sz w:val="24"/>
                <w:szCs w:val="24"/>
              </w:rPr>
              <w:t>ков</w:t>
            </w:r>
          </w:p>
        </w:tc>
        <w:tc>
          <w:tcPr>
            <w:tcW w:w="1406" w:type="dxa"/>
            <w:vAlign w:val="bottom"/>
          </w:tcPr>
          <w:p w:rsidR="00FD5C4B" w:rsidRPr="006503C2" w:rsidRDefault="00FD5C4B" w:rsidP="003772A3">
            <w:pPr>
              <w:ind w:firstLine="55"/>
              <w:jc w:val="center"/>
              <w:rPr>
                <w:rFonts w:ascii="Times New Roman" w:hAnsi="Times New Roman"/>
                <w:sz w:val="24"/>
                <w:szCs w:val="24"/>
              </w:rPr>
            </w:pPr>
            <w:r w:rsidRPr="006503C2">
              <w:rPr>
                <w:rFonts w:ascii="Times New Roman" w:hAnsi="Times New Roman"/>
                <w:sz w:val="24"/>
                <w:szCs w:val="24"/>
              </w:rPr>
              <w:t>1</w:t>
            </w:r>
          </w:p>
        </w:tc>
        <w:tc>
          <w:tcPr>
            <w:tcW w:w="1273" w:type="dxa"/>
          </w:tcPr>
          <w:p w:rsidR="00FD5C4B" w:rsidRPr="006503C2" w:rsidRDefault="00FD5C4B" w:rsidP="003772A3">
            <w:pPr>
              <w:ind w:firstLine="55"/>
              <w:jc w:val="center"/>
              <w:rPr>
                <w:rFonts w:ascii="Times New Roman" w:hAnsi="Times New Roman"/>
                <w:sz w:val="24"/>
                <w:szCs w:val="24"/>
              </w:rPr>
            </w:pPr>
            <w:r w:rsidRPr="006503C2">
              <w:rPr>
                <w:rFonts w:ascii="Times New Roman" w:hAnsi="Times New Roman"/>
                <w:sz w:val="24"/>
                <w:szCs w:val="24"/>
              </w:rPr>
              <w:t>0,3%</w:t>
            </w:r>
          </w:p>
        </w:tc>
        <w:tc>
          <w:tcPr>
            <w:tcW w:w="1272" w:type="dxa"/>
          </w:tcPr>
          <w:p w:rsidR="00FD5C4B" w:rsidRPr="006503C2" w:rsidRDefault="00FD5C4B" w:rsidP="003772A3">
            <w:pPr>
              <w:suppressAutoHyphens/>
              <w:ind w:firstLine="55"/>
              <w:jc w:val="center"/>
              <w:rPr>
                <w:rFonts w:ascii="Times New Roman" w:hAnsi="Times New Roman"/>
                <w:sz w:val="24"/>
                <w:szCs w:val="24"/>
                <w:lang w:eastAsia="ar-SA"/>
              </w:rPr>
            </w:pPr>
          </w:p>
        </w:tc>
        <w:tc>
          <w:tcPr>
            <w:tcW w:w="1279" w:type="dxa"/>
          </w:tcPr>
          <w:p w:rsidR="00FD5C4B" w:rsidRPr="006503C2" w:rsidRDefault="00FD5C4B" w:rsidP="003772A3">
            <w:pPr>
              <w:suppressAutoHyphens/>
              <w:ind w:firstLine="55"/>
              <w:jc w:val="center"/>
              <w:rPr>
                <w:rFonts w:ascii="Times New Roman" w:hAnsi="Times New Roman"/>
                <w:sz w:val="24"/>
                <w:szCs w:val="24"/>
                <w:lang w:eastAsia="ar-SA"/>
              </w:rPr>
            </w:pPr>
          </w:p>
        </w:tc>
      </w:tr>
      <w:tr w:rsidR="00FD5C4B" w:rsidRPr="006503C2" w:rsidTr="00355073">
        <w:tc>
          <w:tcPr>
            <w:tcW w:w="1101" w:type="dxa"/>
          </w:tcPr>
          <w:p w:rsidR="00FD5C4B" w:rsidRPr="006503C2" w:rsidRDefault="00FD5C4B" w:rsidP="00355073">
            <w:pPr>
              <w:suppressAutoHyphens/>
              <w:ind w:hanging="142"/>
              <w:jc w:val="center"/>
              <w:rPr>
                <w:rFonts w:ascii="Times New Roman" w:hAnsi="Times New Roman"/>
                <w:sz w:val="24"/>
                <w:szCs w:val="24"/>
                <w:lang w:eastAsia="ar-SA"/>
              </w:rPr>
            </w:pPr>
            <w:r w:rsidRPr="006503C2">
              <w:rPr>
                <w:rFonts w:ascii="Times New Roman" w:hAnsi="Times New Roman"/>
                <w:sz w:val="24"/>
                <w:szCs w:val="24"/>
                <w:lang w:eastAsia="ar-SA"/>
              </w:rPr>
              <w:t>2</w:t>
            </w:r>
          </w:p>
        </w:tc>
        <w:tc>
          <w:tcPr>
            <w:tcW w:w="3239" w:type="dxa"/>
          </w:tcPr>
          <w:p w:rsidR="00FD5C4B" w:rsidRPr="006503C2" w:rsidRDefault="00FD5C4B" w:rsidP="00355073">
            <w:pPr>
              <w:ind w:hanging="108"/>
              <w:rPr>
                <w:rFonts w:ascii="Times New Roman" w:hAnsi="Times New Roman"/>
                <w:sz w:val="24"/>
                <w:szCs w:val="24"/>
              </w:rPr>
            </w:pPr>
            <w:r w:rsidRPr="006503C2">
              <w:rPr>
                <w:rFonts w:ascii="Times New Roman" w:hAnsi="Times New Roman"/>
                <w:sz w:val="24"/>
                <w:szCs w:val="24"/>
              </w:rPr>
              <w:t>Достают друзья, знакомые</w:t>
            </w:r>
          </w:p>
        </w:tc>
        <w:tc>
          <w:tcPr>
            <w:tcW w:w="1406" w:type="dxa"/>
            <w:vAlign w:val="bottom"/>
          </w:tcPr>
          <w:p w:rsidR="00FD5C4B" w:rsidRPr="006503C2" w:rsidRDefault="00FD5C4B" w:rsidP="003772A3">
            <w:pPr>
              <w:ind w:firstLine="55"/>
              <w:jc w:val="center"/>
              <w:rPr>
                <w:rFonts w:ascii="Times New Roman" w:hAnsi="Times New Roman"/>
                <w:sz w:val="24"/>
                <w:szCs w:val="24"/>
              </w:rPr>
            </w:pPr>
            <w:r w:rsidRPr="006503C2">
              <w:rPr>
                <w:rFonts w:ascii="Times New Roman" w:hAnsi="Times New Roman"/>
                <w:sz w:val="24"/>
                <w:szCs w:val="24"/>
              </w:rPr>
              <w:t>7</w:t>
            </w:r>
          </w:p>
        </w:tc>
        <w:tc>
          <w:tcPr>
            <w:tcW w:w="1273" w:type="dxa"/>
          </w:tcPr>
          <w:p w:rsidR="00FD5C4B" w:rsidRPr="006503C2" w:rsidRDefault="00FD5C4B" w:rsidP="003772A3">
            <w:pPr>
              <w:ind w:firstLine="55"/>
              <w:jc w:val="center"/>
              <w:rPr>
                <w:rFonts w:ascii="Times New Roman" w:hAnsi="Times New Roman"/>
                <w:sz w:val="24"/>
                <w:szCs w:val="24"/>
              </w:rPr>
            </w:pPr>
            <w:r w:rsidRPr="006503C2">
              <w:rPr>
                <w:rFonts w:ascii="Times New Roman" w:hAnsi="Times New Roman"/>
                <w:sz w:val="24"/>
                <w:szCs w:val="24"/>
              </w:rPr>
              <w:t>1,9%</w:t>
            </w:r>
          </w:p>
        </w:tc>
        <w:tc>
          <w:tcPr>
            <w:tcW w:w="1272" w:type="dxa"/>
          </w:tcPr>
          <w:p w:rsidR="00FD5C4B" w:rsidRPr="006503C2" w:rsidRDefault="00FD5C4B" w:rsidP="003772A3">
            <w:pPr>
              <w:ind w:firstLine="55"/>
              <w:jc w:val="center"/>
              <w:rPr>
                <w:rFonts w:ascii="Times New Roman" w:hAnsi="Times New Roman"/>
                <w:bCs/>
                <w:sz w:val="24"/>
                <w:szCs w:val="24"/>
              </w:rPr>
            </w:pPr>
            <w:r w:rsidRPr="006503C2">
              <w:rPr>
                <w:rFonts w:ascii="Times New Roman" w:hAnsi="Times New Roman"/>
                <w:bCs/>
                <w:sz w:val="24"/>
                <w:szCs w:val="24"/>
              </w:rPr>
              <w:t>5</w:t>
            </w:r>
          </w:p>
        </w:tc>
        <w:tc>
          <w:tcPr>
            <w:tcW w:w="1279" w:type="dxa"/>
          </w:tcPr>
          <w:p w:rsidR="00FD5C4B" w:rsidRPr="006503C2" w:rsidRDefault="00FD5C4B" w:rsidP="003772A3">
            <w:pPr>
              <w:ind w:firstLine="55"/>
              <w:jc w:val="center"/>
              <w:rPr>
                <w:rFonts w:ascii="Times New Roman" w:hAnsi="Times New Roman"/>
                <w:bCs/>
                <w:sz w:val="24"/>
                <w:szCs w:val="24"/>
              </w:rPr>
            </w:pPr>
            <w:r w:rsidRPr="006503C2">
              <w:rPr>
                <w:rFonts w:ascii="Times New Roman" w:hAnsi="Times New Roman"/>
                <w:bCs/>
                <w:sz w:val="24"/>
                <w:szCs w:val="24"/>
              </w:rPr>
              <w:t>0,7%</w:t>
            </w:r>
          </w:p>
        </w:tc>
      </w:tr>
    </w:tbl>
    <w:p w:rsidR="00FD5C4B" w:rsidRPr="006503C2" w:rsidRDefault="00FD5C4B" w:rsidP="00FD5C4B">
      <w:pPr>
        <w:rPr>
          <w:rFonts w:ascii="Times New Roman" w:hAnsi="Times New Roman"/>
          <w:sz w:val="24"/>
          <w:szCs w:val="24"/>
        </w:rPr>
      </w:pPr>
    </w:p>
    <w:p w:rsidR="009E1218" w:rsidRDefault="009E1218">
      <w:pPr>
        <w:rPr>
          <w:color w:val="1F497D" w:themeColor="text2"/>
        </w:rPr>
      </w:pPr>
    </w:p>
    <w:p w:rsidR="00473541" w:rsidRPr="00C62150" w:rsidRDefault="00473541" w:rsidP="00473541">
      <w:pPr>
        <w:jc w:val="center"/>
        <w:rPr>
          <w:color w:val="1F497D" w:themeColor="text2"/>
        </w:rPr>
      </w:pPr>
      <w:r>
        <w:rPr>
          <w:color w:val="1F497D" w:themeColor="text2"/>
        </w:rPr>
        <w:t>____________________________________</w:t>
      </w:r>
    </w:p>
    <w:sectPr w:rsidR="00473541" w:rsidRPr="00C62150" w:rsidSect="00BF0E6E">
      <w:pgSz w:w="11906" w:h="16838"/>
      <w:pgMar w:top="1134" w:right="1134" w:bottom="1134" w:left="1418"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B8F" w:rsidRDefault="00CB7B8F" w:rsidP="00ED788E">
      <w:r>
        <w:separator/>
      </w:r>
    </w:p>
  </w:endnote>
  <w:endnote w:type="continuationSeparator" w:id="0">
    <w:p w:rsidR="00CB7B8F" w:rsidRDefault="00CB7B8F" w:rsidP="00ED78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cademyCTT">
    <w:altName w:val="Times New Roman"/>
    <w:panose1 w:val="00000000000000000000"/>
    <w:charset w:val="CC"/>
    <w:family w:val="auto"/>
    <w:notTrueType/>
    <w:pitch w:val="variable"/>
    <w:sig w:usb0="00000203" w:usb1="00000000" w:usb2="00000000" w:usb3="00000000" w:csb0="00000005"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B8F" w:rsidRDefault="00CB7B8F" w:rsidP="00ED788E">
      <w:r>
        <w:separator/>
      </w:r>
    </w:p>
  </w:footnote>
  <w:footnote w:type="continuationSeparator" w:id="0">
    <w:p w:rsidR="00CB7B8F" w:rsidRDefault="00CB7B8F" w:rsidP="00ED788E">
      <w:r>
        <w:continuationSeparator/>
      </w:r>
    </w:p>
  </w:footnote>
  <w:footnote w:id="1">
    <w:p w:rsidR="00BF0E6E" w:rsidRPr="00456CB5" w:rsidRDefault="00BF0E6E" w:rsidP="001C609E">
      <w:pPr>
        <w:pStyle w:val="aff5"/>
      </w:pPr>
      <w:r>
        <w:rPr>
          <w:rStyle w:val="aff4"/>
        </w:rPr>
        <w:footnoteRef/>
      </w:r>
      <w:r>
        <w:rPr>
          <w:sz w:val="16"/>
          <w:szCs w:val="16"/>
        </w:rPr>
        <w:t xml:space="preserve"> </w:t>
      </w:r>
      <w:r w:rsidRPr="00456CB5">
        <w:t>По данным Министерства здравоохранения Забайкальского края.</w:t>
      </w:r>
    </w:p>
  </w:footnote>
  <w:footnote w:id="2">
    <w:p w:rsidR="00BF0E6E" w:rsidRPr="00456CB5" w:rsidRDefault="00BF0E6E" w:rsidP="001C609E">
      <w:pPr>
        <w:pStyle w:val="aff5"/>
      </w:pPr>
      <w:r>
        <w:rPr>
          <w:rStyle w:val="aff4"/>
        </w:rPr>
        <w:footnoteRef/>
      </w:r>
      <w:r>
        <w:rPr>
          <w:sz w:val="16"/>
          <w:szCs w:val="16"/>
        </w:rPr>
        <w:t xml:space="preserve"> </w:t>
      </w:r>
      <w:r w:rsidRPr="00456CB5">
        <w:t>По данным Министерства здравоохранения Забайкальского края.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E6E" w:rsidRDefault="00BF0E6E" w:rsidP="00C65ABE">
    <w:pPr>
      <w:framePr w:wrap="around" w:vAnchor="text" w:hAnchor="margin" w:xAlign="center" w:y="1"/>
    </w:pPr>
    <w:r>
      <w:fldChar w:fldCharType="begin"/>
    </w:r>
    <w:r>
      <w:instrText xml:space="preserve">PAGE  </w:instrText>
    </w:r>
    <w:r>
      <w:fldChar w:fldCharType="end"/>
    </w:r>
  </w:p>
  <w:p w:rsidR="00BF0E6E" w:rsidRDefault="00BF0E6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E6E" w:rsidRDefault="00BF0E6E" w:rsidP="00C65ABE">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54355D">
      <w:rPr>
        <w:rStyle w:val="af5"/>
        <w:noProof/>
      </w:rPr>
      <w:t>85</w:t>
    </w:r>
    <w:r>
      <w:rPr>
        <w:rStyle w:val="af5"/>
      </w:rPr>
      <w:fldChar w:fldCharType="end"/>
    </w:r>
  </w:p>
  <w:p w:rsidR="00BF0E6E" w:rsidRDefault="00BF0E6E">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F3E5062"/>
    <w:lvl w:ilvl="0">
      <w:numFmt w:val="bullet"/>
      <w:lvlText w:val="*"/>
      <w:lvlJc w:val="left"/>
    </w:lvl>
  </w:abstractNum>
  <w:abstractNum w:abstractNumId="1">
    <w:nsid w:val="02595112"/>
    <w:multiLevelType w:val="hybridMultilevel"/>
    <w:tmpl w:val="FE9E87A8"/>
    <w:lvl w:ilvl="0" w:tplc="AF864ADA">
      <w:start w:val="3"/>
      <w:numFmt w:val="decimal"/>
      <w:lvlText w:val="%1."/>
      <w:lvlJc w:val="left"/>
      <w:pPr>
        <w:ind w:left="1070" w:hanging="360"/>
      </w:pPr>
      <w:rPr>
        <w:rFonts w:cs="Times New Roman"/>
        <w:sz w:val="28"/>
        <w:szCs w:val="28"/>
      </w:rPr>
    </w:lvl>
    <w:lvl w:ilvl="1" w:tplc="FC202462">
      <w:start w:val="1"/>
      <w:numFmt w:val="lowerLetter"/>
      <w:lvlText w:val="%2."/>
      <w:lvlJc w:val="left"/>
      <w:pPr>
        <w:ind w:left="1790" w:hanging="360"/>
      </w:pPr>
      <w:rPr>
        <w:rFonts w:cs="Times New Roman"/>
      </w:rPr>
    </w:lvl>
    <w:lvl w:ilvl="2" w:tplc="09BA66DE">
      <w:start w:val="1"/>
      <w:numFmt w:val="lowerRoman"/>
      <w:lvlText w:val="%3."/>
      <w:lvlJc w:val="right"/>
      <w:pPr>
        <w:ind w:left="2510" w:hanging="180"/>
      </w:pPr>
      <w:rPr>
        <w:rFonts w:cs="Times New Roman"/>
      </w:rPr>
    </w:lvl>
    <w:lvl w:ilvl="3" w:tplc="C7D0FC7A">
      <w:start w:val="1"/>
      <w:numFmt w:val="decimal"/>
      <w:lvlText w:val="%4."/>
      <w:lvlJc w:val="left"/>
      <w:pPr>
        <w:ind w:left="3230" w:hanging="360"/>
      </w:pPr>
      <w:rPr>
        <w:rFonts w:cs="Times New Roman"/>
      </w:rPr>
    </w:lvl>
    <w:lvl w:ilvl="4" w:tplc="970C54D8">
      <w:start w:val="1"/>
      <w:numFmt w:val="lowerLetter"/>
      <w:lvlText w:val="%5."/>
      <w:lvlJc w:val="left"/>
      <w:pPr>
        <w:ind w:left="3950" w:hanging="360"/>
      </w:pPr>
      <w:rPr>
        <w:rFonts w:cs="Times New Roman"/>
      </w:rPr>
    </w:lvl>
    <w:lvl w:ilvl="5" w:tplc="6632E36A">
      <w:start w:val="1"/>
      <w:numFmt w:val="lowerRoman"/>
      <w:lvlText w:val="%6."/>
      <w:lvlJc w:val="right"/>
      <w:pPr>
        <w:ind w:left="4670" w:hanging="180"/>
      </w:pPr>
      <w:rPr>
        <w:rFonts w:cs="Times New Roman"/>
      </w:rPr>
    </w:lvl>
    <w:lvl w:ilvl="6" w:tplc="02E21110">
      <w:start w:val="1"/>
      <w:numFmt w:val="decimal"/>
      <w:lvlText w:val="%7."/>
      <w:lvlJc w:val="left"/>
      <w:pPr>
        <w:ind w:left="5390" w:hanging="360"/>
      </w:pPr>
      <w:rPr>
        <w:rFonts w:cs="Times New Roman"/>
      </w:rPr>
    </w:lvl>
    <w:lvl w:ilvl="7" w:tplc="0FB63846">
      <w:start w:val="1"/>
      <w:numFmt w:val="lowerLetter"/>
      <w:lvlText w:val="%8."/>
      <w:lvlJc w:val="left"/>
      <w:pPr>
        <w:ind w:left="6110" w:hanging="360"/>
      </w:pPr>
      <w:rPr>
        <w:rFonts w:cs="Times New Roman"/>
      </w:rPr>
    </w:lvl>
    <w:lvl w:ilvl="8" w:tplc="3EEA05AA">
      <w:start w:val="1"/>
      <w:numFmt w:val="lowerRoman"/>
      <w:lvlText w:val="%9."/>
      <w:lvlJc w:val="right"/>
      <w:pPr>
        <w:ind w:left="6830" w:hanging="180"/>
      </w:pPr>
      <w:rPr>
        <w:rFonts w:cs="Times New Roman"/>
      </w:rPr>
    </w:lvl>
  </w:abstractNum>
  <w:abstractNum w:abstractNumId="2">
    <w:nsid w:val="0331249F"/>
    <w:multiLevelType w:val="hybridMultilevel"/>
    <w:tmpl w:val="61E28DEC"/>
    <w:lvl w:ilvl="0" w:tplc="D180BF78">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
    <w:nsid w:val="03FA4669"/>
    <w:multiLevelType w:val="hybridMultilevel"/>
    <w:tmpl w:val="57048F0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334E60"/>
    <w:multiLevelType w:val="hybridMultilevel"/>
    <w:tmpl w:val="0E80A64A"/>
    <w:lvl w:ilvl="0" w:tplc="0419000F">
      <w:numFmt w:val="none"/>
      <w:lvlText w:val=""/>
      <w:lvlJc w:val="left"/>
      <w:pPr>
        <w:tabs>
          <w:tab w:val="num" w:pos="360"/>
        </w:tabs>
      </w:p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5">
    <w:nsid w:val="04CB1622"/>
    <w:multiLevelType w:val="hybridMultilevel"/>
    <w:tmpl w:val="75220D9E"/>
    <w:lvl w:ilvl="0" w:tplc="F800CB1C">
      <w:start w:val="1"/>
      <w:numFmt w:val="bullet"/>
      <w:lvlText w:val=""/>
      <w:lvlJc w:val="left"/>
      <w:pPr>
        <w:tabs>
          <w:tab w:val="num" w:pos="1260"/>
        </w:tabs>
        <w:ind w:left="1260" w:hanging="360"/>
      </w:pPr>
      <w:rPr>
        <w:rFonts w:ascii="Symbol" w:hAnsi="Symbol" w:hint="default"/>
      </w:rPr>
    </w:lvl>
    <w:lvl w:ilvl="1" w:tplc="7BB2C690">
      <w:start w:val="1"/>
      <w:numFmt w:val="bullet"/>
      <w:lvlText w:val="o"/>
      <w:lvlJc w:val="left"/>
      <w:pPr>
        <w:tabs>
          <w:tab w:val="num" w:pos="1440"/>
        </w:tabs>
        <w:ind w:left="1440" w:hanging="360"/>
      </w:pPr>
      <w:rPr>
        <w:rFonts w:ascii="Courier New" w:hAnsi="Courier New" w:hint="default"/>
      </w:rPr>
    </w:lvl>
    <w:lvl w:ilvl="2" w:tplc="F74CA504">
      <w:start w:val="1"/>
      <w:numFmt w:val="bullet"/>
      <w:lvlText w:val=""/>
      <w:lvlJc w:val="left"/>
      <w:pPr>
        <w:tabs>
          <w:tab w:val="num" w:pos="2160"/>
        </w:tabs>
        <w:ind w:left="2160" w:hanging="360"/>
      </w:pPr>
      <w:rPr>
        <w:rFonts w:ascii="Wingdings" w:hAnsi="Wingdings" w:hint="default"/>
      </w:rPr>
    </w:lvl>
    <w:lvl w:ilvl="3" w:tplc="352ADDE0">
      <w:start w:val="1"/>
      <w:numFmt w:val="bullet"/>
      <w:lvlText w:val=""/>
      <w:lvlJc w:val="left"/>
      <w:pPr>
        <w:tabs>
          <w:tab w:val="num" w:pos="2880"/>
        </w:tabs>
        <w:ind w:left="2880" w:hanging="360"/>
      </w:pPr>
      <w:rPr>
        <w:rFonts w:ascii="Symbol" w:hAnsi="Symbol" w:hint="default"/>
      </w:rPr>
    </w:lvl>
    <w:lvl w:ilvl="4" w:tplc="999ED458">
      <w:start w:val="1"/>
      <w:numFmt w:val="bullet"/>
      <w:lvlText w:val="o"/>
      <w:lvlJc w:val="left"/>
      <w:pPr>
        <w:tabs>
          <w:tab w:val="num" w:pos="3600"/>
        </w:tabs>
        <w:ind w:left="3600" w:hanging="360"/>
      </w:pPr>
      <w:rPr>
        <w:rFonts w:ascii="Courier New" w:hAnsi="Courier New" w:hint="default"/>
      </w:rPr>
    </w:lvl>
    <w:lvl w:ilvl="5" w:tplc="C43A6A7A">
      <w:start w:val="1"/>
      <w:numFmt w:val="bullet"/>
      <w:lvlText w:val=""/>
      <w:lvlJc w:val="left"/>
      <w:pPr>
        <w:tabs>
          <w:tab w:val="num" w:pos="4320"/>
        </w:tabs>
        <w:ind w:left="4320" w:hanging="360"/>
      </w:pPr>
      <w:rPr>
        <w:rFonts w:ascii="Wingdings" w:hAnsi="Wingdings" w:hint="default"/>
      </w:rPr>
    </w:lvl>
    <w:lvl w:ilvl="6" w:tplc="377E4FE8">
      <w:start w:val="1"/>
      <w:numFmt w:val="bullet"/>
      <w:lvlText w:val=""/>
      <w:lvlJc w:val="left"/>
      <w:pPr>
        <w:tabs>
          <w:tab w:val="num" w:pos="5040"/>
        </w:tabs>
        <w:ind w:left="5040" w:hanging="360"/>
      </w:pPr>
      <w:rPr>
        <w:rFonts w:ascii="Symbol" w:hAnsi="Symbol" w:hint="default"/>
      </w:rPr>
    </w:lvl>
    <w:lvl w:ilvl="7" w:tplc="C63A3B16">
      <w:start w:val="1"/>
      <w:numFmt w:val="bullet"/>
      <w:lvlText w:val="o"/>
      <w:lvlJc w:val="left"/>
      <w:pPr>
        <w:tabs>
          <w:tab w:val="num" w:pos="5760"/>
        </w:tabs>
        <w:ind w:left="5760" w:hanging="360"/>
      </w:pPr>
      <w:rPr>
        <w:rFonts w:ascii="Courier New" w:hAnsi="Courier New" w:hint="default"/>
      </w:rPr>
    </w:lvl>
    <w:lvl w:ilvl="8" w:tplc="401E2CB6">
      <w:start w:val="1"/>
      <w:numFmt w:val="bullet"/>
      <w:lvlText w:val=""/>
      <w:lvlJc w:val="left"/>
      <w:pPr>
        <w:tabs>
          <w:tab w:val="num" w:pos="6480"/>
        </w:tabs>
        <w:ind w:left="6480" w:hanging="360"/>
      </w:pPr>
      <w:rPr>
        <w:rFonts w:ascii="Wingdings" w:hAnsi="Wingdings" w:hint="default"/>
      </w:rPr>
    </w:lvl>
  </w:abstractNum>
  <w:abstractNum w:abstractNumId="6">
    <w:nsid w:val="07C135DF"/>
    <w:multiLevelType w:val="hybridMultilevel"/>
    <w:tmpl w:val="25464A1A"/>
    <w:lvl w:ilvl="0" w:tplc="A90E2AB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88D3EB7"/>
    <w:multiLevelType w:val="hybridMultilevel"/>
    <w:tmpl w:val="A5FAE23E"/>
    <w:lvl w:ilvl="0" w:tplc="55646F6A">
      <w:start w:val="6"/>
      <w:numFmt w:val="decimal"/>
      <w:lvlText w:val="%1."/>
      <w:lvlJc w:val="left"/>
      <w:pPr>
        <w:tabs>
          <w:tab w:val="num" w:pos="1070"/>
        </w:tabs>
        <w:ind w:left="1070" w:hanging="360"/>
      </w:pPr>
      <w:rPr>
        <w:rFonts w:hint="default"/>
      </w:rPr>
    </w:lvl>
    <w:lvl w:ilvl="1" w:tplc="04190003" w:tentative="1">
      <w:start w:val="1"/>
      <w:numFmt w:val="lowerLetter"/>
      <w:lvlText w:val="%2."/>
      <w:lvlJc w:val="left"/>
      <w:pPr>
        <w:tabs>
          <w:tab w:val="num" w:pos="1790"/>
        </w:tabs>
        <w:ind w:left="1790" w:hanging="360"/>
      </w:pPr>
    </w:lvl>
    <w:lvl w:ilvl="2" w:tplc="04190005" w:tentative="1">
      <w:start w:val="1"/>
      <w:numFmt w:val="lowerRoman"/>
      <w:lvlText w:val="%3."/>
      <w:lvlJc w:val="right"/>
      <w:pPr>
        <w:tabs>
          <w:tab w:val="num" w:pos="2510"/>
        </w:tabs>
        <w:ind w:left="2510" w:hanging="180"/>
      </w:pPr>
    </w:lvl>
    <w:lvl w:ilvl="3" w:tplc="04190001" w:tentative="1">
      <w:start w:val="1"/>
      <w:numFmt w:val="decimal"/>
      <w:lvlText w:val="%4."/>
      <w:lvlJc w:val="left"/>
      <w:pPr>
        <w:tabs>
          <w:tab w:val="num" w:pos="3230"/>
        </w:tabs>
        <w:ind w:left="3230" w:hanging="360"/>
      </w:pPr>
    </w:lvl>
    <w:lvl w:ilvl="4" w:tplc="04190003" w:tentative="1">
      <w:start w:val="1"/>
      <w:numFmt w:val="lowerLetter"/>
      <w:lvlText w:val="%5."/>
      <w:lvlJc w:val="left"/>
      <w:pPr>
        <w:tabs>
          <w:tab w:val="num" w:pos="3950"/>
        </w:tabs>
        <w:ind w:left="3950" w:hanging="360"/>
      </w:pPr>
    </w:lvl>
    <w:lvl w:ilvl="5" w:tplc="04190005" w:tentative="1">
      <w:start w:val="1"/>
      <w:numFmt w:val="lowerRoman"/>
      <w:lvlText w:val="%6."/>
      <w:lvlJc w:val="right"/>
      <w:pPr>
        <w:tabs>
          <w:tab w:val="num" w:pos="4670"/>
        </w:tabs>
        <w:ind w:left="4670" w:hanging="180"/>
      </w:pPr>
    </w:lvl>
    <w:lvl w:ilvl="6" w:tplc="04190001" w:tentative="1">
      <w:start w:val="1"/>
      <w:numFmt w:val="decimal"/>
      <w:lvlText w:val="%7."/>
      <w:lvlJc w:val="left"/>
      <w:pPr>
        <w:tabs>
          <w:tab w:val="num" w:pos="5390"/>
        </w:tabs>
        <w:ind w:left="5390" w:hanging="360"/>
      </w:pPr>
    </w:lvl>
    <w:lvl w:ilvl="7" w:tplc="04190003" w:tentative="1">
      <w:start w:val="1"/>
      <w:numFmt w:val="lowerLetter"/>
      <w:lvlText w:val="%8."/>
      <w:lvlJc w:val="left"/>
      <w:pPr>
        <w:tabs>
          <w:tab w:val="num" w:pos="6110"/>
        </w:tabs>
        <w:ind w:left="6110" w:hanging="360"/>
      </w:pPr>
    </w:lvl>
    <w:lvl w:ilvl="8" w:tplc="04190005" w:tentative="1">
      <w:start w:val="1"/>
      <w:numFmt w:val="lowerRoman"/>
      <w:lvlText w:val="%9."/>
      <w:lvlJc w:val="right"/>
      <w:pPr>
        <w:tabs>
          <w:tab w:val="num" w:pos="6830"/>
        </w:tabs>
        <w:ind w:left="6830" w:hanging="180"/>
      </w:pPr>
    </w:lvl>
  </w:abstractNum>
  <w:abstractNum w:abstractNumId="8">
    <w:nsid w:val="1738048E"/>
    <w:multiLevelType w:val="hybridMultilevel"/>
    <w:tmpl w:val="E1307CF4"/>
    <w:lvl w:ilvl="0" w:tplc="0974ED8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7B7BC0"/>
    <w:multiLevelType w:val="multilevel"/>
    <w:tmpl w:val="C262ABC0"/>
    <w:lvl w:ilvl="0">
      <w:start w:val="1"/>
      <w:numFmt w:val="decimal"/>
      <w:lvlText w:val="%1."/>
      <w:lvlJc w:val="left"/>
      <w:pPr>
        <w:ind w:left="720" w:hanging="360"/>
      </w:pPr>
      <w:rPr>
        <w:rFonts w:cs="Times New Roman"/>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
    <w:nsid w:val="18E1342B"/>
    <w:multiLevelType w:val="hybridMultilevel"/>
    <w:tmpl w:val="1F48601C"/>
    <w:lvl w:ilvl="0" w:tplc="BDB8C2F4">
      <w:start w:val="1"/>
      <w:numFmt w:val="bullet"/>
      <w:lvlText w:val=""/>
      <w:lvlJc w:val="left"/>
      <w:pPr>
        <w:tabs>
          <w:tab w:val="num" w:pos="1287"/>
        </w:tabs>
        <w:ind w:left="1287" w:hanging="360"/>
      </w:pPr>
      <w:rPr>
        <w:rFonts w:ascii="Symbol" w:hAnsi="Symbol" w:hint="default"/>
      </w:rPr>
    </w:lvl>
    <w:lvl w:ilvl="1" w:tplc="B5180E66" w:tentative="1">
      <w:start w:val="1"/>
      <w:numFmt w:val="bullet"/>
      <w:lvlText w:val="o"/>
      <w:lvlJc w:val="left"/>
      <w:pPr>
        <w:tabs>
          <w:tab w:val="num" w:pos="2007"/>
        </w:tabs>
        <w:ind w:left="2007" w:hanging="360"/>
      </w:pPr>
      <w:rPr>
        <w:rFonts w:ascii="Courier New" w:hAnsi="Courier New" w:hint="default"/>
      </w:rPr>
    </w:lvl>
    <w:lvl w:ilvl="2" w:tplc="C66A6106" w:tentative="1">
      <w:start w:val="1"/>
      <w:numFmt w:val="bullet"/>
      <w:lvlText w:val=""/>
      <w:lvlJc w:val="left"/>
      <w:pPr>
        <w:tabs>
          <w:tab w:val="num" w:pos="2727"/>
        </w:tabs>
        <w:ind w:left="2727" w:hanging="360"/>
      </w:pPr>
      <w:rPr>
        <w:rFonts w:ascii="Wingdings" w:hAnsi="Wingdings" w:hint="default"/>
      </w:rPr>
    </w:lvl>
    <w:lvl w:ilvl="3" w:tplc="AA18D21C" w:tentative="1">
      <w:start w:val="1"/>
      <w:numFmt w:val="bullet"/>
      <w:lvlText w:val=""/>
      <w:lvlJc w:val="left"/>
      <w:pPr>
        <w:tabs>
          <w:tab w:val="num" w:pos="3447"/>
        </w:tabs>
        <w:ind w:left="3447" w:hanging="360"/>
      </w:pPr>
      <w:rPr>
        <w:rFonts w:ascii="Symbol" w:hAnsi="Symbol" w:hint="default"/>
      </w:rPr>
    </w:lvl>
    <w:lvl w:ilvl="4" w:tplc="04A20D20" w:tentative="1">
      <w:start w:val="1"/>
      <w:numFmt w:val="bullet"/>
      <w:lvlText w:val="o"/>
      <w:lvlJc w:val="left"/>
      <w:pPr>
        <w:tabs>
          <w:tab w:val="num" w:pos="4167"/>
        </w:tabs>
        <w:ind w:left="4167" w:hanging="360"/>
      </w:pPr>
      <w:rPr>
        <w:rFonts w:ascii="Courier New" w:hAnsi="Courier New" w:hint="default"/>
      </w:rPr>
    </w:lvl>
    <w:lvl w:ilvl="5" w:tplc="00A6447E" w:tentative="1">
      <w:start w:val="1"/>
      <w:numFmt w:val="bullet"/>
      <w:lvlText w:val=""/>
      <w:lvlJc w:val="left"/>
      <w:pPr>
        <w:tabs>
          <w:tab w:val="num" w:pos="4887"/>
        </w:tabs>
        <w:ind w:left="4887" w:hanging="360"/>
      </w:pPr>
      <w:rPr>
        <w:rFonts w:ascii="Wingdings" w:hAnsi="Wingdings" w:hint="default"/>
      </w:rPr>
    </w:lvl>
    <w:lvl w:ilvl="6" w:tplc="22C8B130" w:tentative="1">
      <w:start w:val="1"/>
      <w:numFmt w:val="bullet"/>
      <w:lvlText w:val=""/>
      <w:lvlJc w:val="left"/>
      <w:pPr>
        <w:tabs>
          <w:tab w:val="num" w:pos="5607"/>
        </w:tabs>
        <w:ind w:left="5607" w:hanging="360"/>
      </w:pPr>
      <w:rPr>
        <w:rFonts w:ascii="Symbol" w:hAnsi="Symbol" w:hint="default"/>
      </w:rPr>
    </w:lvl>
    <w:lvl w:ilvl="7" w:tplc="1D4E9914" w:tentative="1">
      <w:start w:val="1"/>
      <w:numFmt w:val="bullet"/>
      <w:lvlText w:val="o"/>
      <w:lvlJc w:val="left"/>
      <w:pPr>
        <w:tabs>
          <w:tab w:val="num" w:pos="6327"/>
        </w:tabs>
        <w:ind w:left="6327" w:hanging="360"/>
      </w:pPr>
      <w:rPr>
        <w:rFonts w:ascii="Courier New" w:hAnsi="Courier New" w:hint="default"/>
      </w:rPr>
    </w:lvl>
    <w:lvl w:ilvl="8" w:tplc="0526FAEA" w:tentative="1">
      <w:start w:val="1"/>
      <w:numFmt w:val="bullet"/>
      <w:lvlText w:val=""/>
      <w:lvlJc w:val="left"/>
      <w:pPr>
        <w:tabs>
          <w:tab w:val="num" w:pos="7047"/>
        </w:tabs>
        <w:ind w:left="7047" w:hanging="360"/>
      </w:pPr>
      <w:rPr>
        <w:rFonts w:ascii="Wingdings" w:hAnsi="Wingdings" w:hint="default"/>
      </w:rPr>
    </w:lvl>
  </w:abstractNum>
  <w:abstractNum w:abstractNumId="11">
    <w:nsid w:val="1A6552C6"/>
    <w:multiLevelType w:val="hybridMultilevel"/>
    <w:tmpl w:val="61D821F8"/>
    <w:lvl w:ilvl="0" w:tplc="04190001">
      <w:start w:val="1"/>
      <w:numFmt w:val="decimal"/>
      <w:lvlText w:val="%1."/>
      <w:lvlJc w:val="left"/>
      <w:pPr>
        <w:ind w:left="1070" w:hanging="360"/>
      </w:pPr>
      <w:rPr>
        <w:rFonts w:cs="Times New Roman"/>
      </w:rPr>
    </w:lvl>
    <w:lvl w:ilvl="1" w:tplc="04190003">
      <w:start w:val="1"/>
      <w:numFmt w:val="lowerLetter"/>
      <w:lvlText w:val="%2."/>
      <w:lvlJc w:val="left"/>
      <w:pPr>
        <w:ind w:left="1800" w:hanging="360"/>
      </w:pPr>
      <w:rPr>
        <w:rFonts w:cs="Times New Roman"/>
      </w:rPr>
    </w:lvl>
    <w:lvl w:ilvl="2" w:tplc="04190005">
      <w:start w:val="1"/>
      <w:numFmt w:val="lowerRoman"/>
      <w:lvlText w:val="%3."/>
      <w:lvlJc w:val="right"/>
      <w:pPr>
        <w:ind w:left="2520" w:hanging="180"/>
      </w:pPr>
      <w:rPr>
        <w:rFonts w:cs="Times New Roman"/>
      </w:rPr>
    </w:lvl>
    <w:lvl w:ilvl="3" w:tplc="04190001">
      <w:start w:val="1"/>
      <w:numFmt w:val="decimal"/>
      <w:lvlText w:val="%4."/>
      <w:lvlJc w:val="left"/>
      <w:pPr>
        <w:ind w:left="3240" w:hanging="360"/>
      </w:pPr>
      <w:rPr>
        <w:rFonts w:cs="Times New Roman"/>
      </w:rPr>
    </w:lvl>
    <w:lvl w:ilvl="4" w:tplc="04190003">
      <w:start w:val="1"/>
      <w:numFmt w:val="lowerLetter"/>
      <w:lvlText w:val="%5."/>
      <w:lvlJc w:val="left"/>
      <w:pPr>
        <w:ind w:left="3960" w:hanging="360"/>
      </w:pPr>
      <w:rPr>
        <w:rFonts w:cs="Times New Roman"/>
      </w:rPr>
    </w:lvl>
    <w:lvl w:ilvl="5" w:tplc="04190005">
      <w:start w:val="1"/>
      <w:numFmt w:val="lowerRoman"/>
      <w:lvlText w:val="%6."/>
      <w:lvlJc w:val="right"/>
      <w:pPr>
        <w:ind w:left="4680" w:hanging="180"/>
      </w:pPr>
      <w:rPr>
        <w:rFonts w:cs="Times New Roman"/>
      </w:rPr>
    </w:lvl>
    <w:lvl w:ilvl="6" w:tplc="04190001">
      <w:start w:val="1"/>
      <w:numFmt w:val="decimal"/>
      <w:lvlText w:val="%7."/>
      <w:lvlJc w:val="left"/>
      <w:pPr>
        <w:ind w:left="5400" w:hanging="360"/>
      </w:pPr>
      <w:rPr>
        <w:rFonts w:cs="Times New Roman"/>
      </w:rPr>
    </w:lvl>
    <w:lvl w:ilvl="7" w:tplc="04190003">
      <w:start w:val="1"/>
      <w:numFmt w:val="lowerLetter"/>
      <w:lvlText w:val="%8."/>
      <w:lvlJc w:val="left"/>
      <w:pPr>
        <w:ind w:left="6120" w:hanging="360"/>
      </w:pPr>
      <w:rPr>
        <w:rFonts w:cs="Times New Roman"/>
      </w:rPr>
    </w:lvl>
    <w:lvl w:ilvl="8" w:tplc="04190005">
      <w:start w:val="1"/>
      <w:numFmt w:val="lowerRoman"/>
      <w:lvlText w:val="%9."/>
      <w:lvlJc w:val="right"/>
      <w:pPr>
        <w:ind w:left="6840" w:hanging="180"/>
      </w:pPr>
      <w:rPr>
        <w:rFonts w:cs="Times New Roman"/>
      </w:rPr>
    </w:lvl>
  </w:abstractNum>
  <w:abstractNum w:abstractNumId="12">
    <w:nsid w:val="1B606890"/>
    <w:multiLevelType w:val="multilevel"/>
    <w:tmpl w:val="78FE40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B76367C"/>
    <w:multiLevelType w:val="hybridMultilevel"/>
    <w:tmpl w:val="D1842CA2"/>
    <w:lvl w:ilvl="0" w:tplc="F5A43A56">
      <w:start w:val="1"/>
      <w:numFmt w:val="decimal"/>
      <w:lvlText w:val="%1."/>
      <w:lvlJc w:val="left"/>
      <w:pPr>
        <w:ind w:left="1287" w:hanging="360"/>
      </w:pPr>
      <w:rPr>
        <w:rFonts w:cs="Times New Roman"/>
      </w:rPr>
    </w:lvl>
    <w:lvl w:ilvl="1" w:tplc="6CA2E686" w:tentative="1">
      <w:start w:val="1"/>
      <w:numFmt w:val="lowerLetter"/>
      <w:lvlText w:val="%2."/>
      <w:lvlJc w:val="left"/>
      <w:pPr>
        <w:ind w:left="2007" w:hanging="360"/>
      </w:pPr>
      <w:rPr>
        <w:rFonts w:cs="Times New Roman"/>
      </w:rPr>
    </w:lvl>
    <w:lvl w:ilvl="2" w:tplc="214480B0" w:tentative="1">
      <w:start w:val="1"/>
      <w:numFmt w:val="lowerRoman"/>
      <w:lvlText w:val="%3."/>
      <w:lvlJc w:val="right"/>
      <w:pPr>
        <w:ind w:left="2727" w:hanging="180"/>
      </w:pPr>
      <w:rPr>
        <w:rFonts w:cs="Times New Roman"/>
      </w:rPr>
    </w:lvl>
    <w:lvl w:ilvl="3" w:tplc="83A6F1DC" w:tentative="1">
      <w:start w:val="1"/>
      <w:numFmt w:val="decimal"/>
      <w:lvlText w:val="%4."/>
      <w:lvlJc w:val="left"/>
      <w:pPr>
        <w:ind w:left="3447" w:hanging="360"/>
      </w:pPr>
      <w:rPr>
        <w:rFonts w:cs="Times New Roman"/>
      </w:rPr>
    </w:lvl>
    <w:lvl w:ilvl="4" w:tplc="40045872" w:tentative="1">
      <w:start w:val="1"/>
      <w:numFmt w:val="lowerLetter"/>
      <w:lvlText w:val="%5."/>
      <w:lvlJc w:val="left"/>
      <w:pPr>
        <w:ind w:left="4167" w:hanging="360"/>
      </w:pPr>
      <w:rPr>
        <w:rFonts w:cs="Times New Roman"/>
      </w:rPr>
    </w:lvl>
    <w:lvl w:ilvl="5" w:tplc="685E73F4" w:tentative="1">
      <w:start w:val="1"/>
      <w:numFmt w:val="lowerRoman"/>
      <w:lvlText w:val="%6."/>
      <w:lvlJc w:val="right"/>
      <w:pPr>
        <w:ind w:left="4887" w:hanging="180"/>
      </w:pPr>
      <w:rPr>
        <w:rFonts w:cs="Times New Roman"/>
      </w:rPr>
    </w:lvl>
    <w:lvl w:ilvl="6" w:tplc="B916FF98" w:tentative="1">
      <w:start w:val="1"/>
      <w:numFmt w:val="decimal"/>
      <w:lvlText w:val="%7."/>
      <w:lvlJc w:val="left"/>
      <w:pPr>
        <w:ind w:left="5607" w:hanging="360"/>
      </w:pPr>
      <w:rPr>
        <w:rFonts w:cs="Times New Roman"/>
      </w:rPr>
    </w:lvl>
    <w:lvl w:ilvl="7" w:tplc="1612F816" w:tentative="1">
      <w:start w:val="1"/>
      <w:numFmt w:val="lowerLetter"/>
      <w:lvlText w:val="%8."/>
      <w:lvlJc w:val="left"/>
      <w:pPr>
        <w:ind w:left="6327" w:hanging="360"/>
      </w:pPr>
      <w:rPr>
        <w:rFonts w:cs="Times New Roman"/>
      </w:rPr>
    </w:lvl>
    <w:lvl w:ilvl="8" w:tplc="F1E46040" w:tentative="1">
      <w:start w:val="1"/>
      <w:numFmt w:val="lowerRoman"/>
      <w:lvlText w:val="%9."/>
      <w:lvlJc w:val="right"/>
      <w:pPr>
        <w:ind w:left="7047" w:hanging="180"/>
      </w:pPr>
      <w:rPr>
        <w:rFonts w:cs="Times New Roman"/>
      </w:rPr>
    </w:lvl>
  </w:abstractNum>
  <w:abstractNum w:abstractNumId="14">
    <w:nsid w:val="243D788E"/>
    <w:multiLevelType w:val="hybridMultilevel"/>
    <w:tmpl w:val="72BE5496"/>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
    <w:nsid w:val="28516A03"/>
    <w:multiLevelType w:val="singleLevel"/>
    <w:tmpl w:val="6152DB36"/>
    <w:lvl w:ilvl="0">
      <w:start w:val="10"/>
      <w:numFmt w:val="decimal"/>
      <w:lvlText w:val="%1."/>
      <w:legacy w:legacy="1" w:legacySpace="0" w:legacyIndent="394"/>
      <w:lvlJc w:val="left"/>
      <w:rPr>
        <w:rFonts w:ascii="Times New Roman" w:hAnsi="Times New Roman" w:cs="Times New Roman" w:hint="default"/>
      </w:rPr>
    </w:lvl>
  </w:abstractNum>
  <w:abstractNum w:abstractNumId="16">
    <w:nsid w:val="29184A69"/>
    <w:multiLevelType w:val="hybridMultilevel"/>
    <w:tmpl w:val="A64AFAA2"/>
    <w:lvl w:ilvl="0" w:tplc="6202573C">
      <w:start w:val="1"/>
      <w:numFmt w:val="bullet"/>
      <w:lvlText w:val=""/>
      <w:lvlJc w:val="left"/>
      <w:pPr>
        <w:ind w:left="1429" w:hanging="360"/>
      </w:pPr>
      <w:rPr>
        <w:rFonts w:ascii="Symbol" w:hAnsi="Symbol" w:cs="Symbol" w:hint="default"/>
      </w:rPr>
    </w:lvl>
    <w:lvl w:ilvl="1" w:tplc="2364F68E" w:tentative="1">
      <w:start w:val="1"/>
      <w:numFmt w:val="bullet"/>
      <w:lvlText w:val="o"/>
      <w:lvlJc w:val="left"/>
      <w:pPr>
        <w:ind w:left="2149" w:hanging="360"/>
      </w:pPr>
      <w:rPr>
        <w:rFonts w:ascii="Courier New" w:hAnsi="Courier New" w:cs="Courier New" w:hint="default"/>
      </w:rPr>
    </w:lvl>
    <w:lvl w:ilvl="2" w:tplc="3FAAB4BC" w:tentative="1">
      <w:start w:val="1"/>
      <w:numFmt w:val="bullet"/>
      <w:lvlText w:val=""/>
      <w:lvlJc w:val="left"/>
      <w:pPr>
        <w:ind w:left="2869" w:hanging="360"/>
      </w:pPr>
      <w:rPr>
        <w:rFonts w:ascii="Wingdings" w:hAnsi="Wingdings" w:hint="default"/>
      </w:rPr>
    </w:lvl>
    <w:lvl w:ilvl="3" w:tplc="4608F002" w:tentative="1">
      <w:start w:val="1"/>
      <w:numFmt w:val="bullet"/>
      <w:lvlText w:val=""/>
      <w:lvlJc w:val="left"/>
      <w:pPr>
        <w:ind w:left="3589" w:hanging="360"/>
      </w:pPr>
      <w:rPr>
        <w:rFonts w:ascii="Symbol" w:hAnsi="Symbol" w:hint="default"/>
      </w:rPr>
    </w:lvl>
    <w:lvl w:ilvl="4" w:tplc="2CCC0BDE" w:tentative="1">
      <w:start w:val="1"/>
      <w:numFmt w:val="bullet"/>
      <w:lvlText w:val="o"/>
      <w:lvlJc w:val="left"/>
      <w:pPr>
        <w:ind w:left="4309" w:hanging="360"/>
      </w:pPr>
      <w:rPr>
        <w:rFonts w:ascii="Courier New" w:hAnsi="Courier New" w:cs="Courier New" w:hint="default"/>
      </w:rPr>
    </w:lvl>
    <w:lvl w:ilvl="5" w:tplc="AA9EDA02" w:tentative="1">
      <w:start w:val="1"/>
      <w:numFmt w:val="bullet"/>
      <w:lvlText w:val=""/>
      <w:lvlJc w:val="left"/>
      <w:pPr>
        <w:ind w:left="5029" w:hanging="360"/>
      </w:pPr>
      <w:rPr>
        <w:rFonts w:ascii="Wingdings" w:hAnsi="Wingdings" w:hint="default"/>
      </w:rPr>
    </w:lvl>
    <w:lvl w:ilvl="6" w:tplc="FE28DE42" w:tentative="1">
      <w:start w:val="1"/>
      <w:numFmt w:val="bullet"/>
      <w:lvlText w:val=""/>
      <w:lvlJc w:val="left"/>
      <w:pPr>
        <w:ind w:left="5749" w:hanging="360"/>
      </w:pPr>
      <w:rPr>
        <w:rFonts w:ascii="Symbol" w:hAnsi="Symbol" w:hint="default"/>
      </w:rPr>
    </w:lvl>
    <w:lvl w:ilvl="7" w:tplc="37588A56" w:tentative="1">
      <w:start w:val="1"/>
      <w:numFmt w:val="bullet"/>
      <w:lvlText w:val="o"/>
      <w:lvlJc w:val="left"/>
      <w:pPr>
        <w:ind w:left="6469" w:hanging="360"/>
      </w:pPr>
      <w:rPr>
        <w:rFonts w:ascii="Courier New" w:hAnsi="Courier New" w:cs="Courier New" w:hint="default"/>
      </w:rPr>
    </w:lvl>
    <w:lvl w:ilvl="8" w:tplc="6C7684BE" w:tentative="1">
      <w:start w:val="1"/>
      <w:numFmt w:val="bullet"/>
      <w:lvlText w:val=""/>
      <w:lvlJc w:val="left"/>
      <w:pPr>
        <w:ind w:left="7189" w:hanging="360"/>
      </w:pPr>
      <w:rPr>
        <w:rFonts w:ascii="Wingdings" w:hAnsi="Wingdings" w:hint="default"/>
      </w:rPr>
    </w:lvl>
  </w:abstractNum>
  <w:abstractNum w:abstractNumId="17">
    <w:nsid w:val="2AE006C1"/>
    <w:multiLevelType w:val="multilevel"/>
    <w:tmpl w:val="A8123B72"/>
    <w:lvl w:ilvl="0">
      <w:start w:val="3"/>
      <w:numFmt w:val="decimal"/>
      <w:lvlText w:val="%1."/>
      <w:lvlJc w:val="left"/>
      <w:pPr>
        <w:tabs>
          <w:tab w:val="num" w:pos="570"/>
        </w:tabs>
        <w:ind w:left="570" w:hanging="570"/>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8">
    <w:nsid w:val="2B4835C7"/>
    <w:multiLevelType w:val="hybridMultilevel"/>
    <w:tmpl w:val="8A962EA2"/>
    <w:lvl w:ilvl="0" w:tplc="6DA248B0">
      <w:start w:val="1"/>
      <w:numFmt w:val="bullet"/>
      <w:lvlText w:val=""/>
      <w:lvlJc w:val="left"/>
      <w:pPr>
        <w:tabs>
          <w:tab w:val="num" w:pos="1260"/>
        </w:tabs>
        <w:ind w:left="1260" w:hanging="360"/>
      </w:pPr>
      <w:rPr>
        <w:rFonts w:ascii="Symbol" w:hAnsi="Symbol" w:hint="default"/>
      </w:rPr>
    </w:lvl>
    <w:lvl w:ilvl="1" w:tplc="DB669B36">
      <w:start w:val="1"/>
      <w:numFmt w:val="bullet"/>
      <w:lvlText w:val="o"/>
      <w:lvlJc w:val="left"/>
      <w:pPr>
        <w:tabs>
          <w:tab w:val="num" w:pos="1440"/>
        </w:tabs>
        <w:ind w:left="1440" w:hanging="360"/>
      </w:pPr>
      <w:rPr>
        <w:rFonts w:ascii="Courier New" w:hAnsi="Courier New" w:hint="default"/>
      </w:rPr>
    </w:lvl>
    <w:lvl w:ilvl="2" w:tplc="FE780338">
      <w:start w:val="1"/>
      <w:numFmt w:val="bullet"/>
      <w:lvlText w:val=""/>
      <w:lvlJc w:val="left"/>
      <w:pPr>
        <w:tabs>
          <w:tab w:val="num" w:pos="2160"/>
        </w:tabs>
        <w:ind w:left="2160" w:hanging="360"/>
      </w:pPr>
      <w:rPr>
        <w:rFonts w:ascii="Wingdings" w:hAnsi="Wingdings" w:hint="default"/>
      </w:rPr>
    </w:lvl>
    <w:lvl w:ilvl="3" w:tplc="DD3A9F9A">
      <w:start w:val="1"/>
      <w:numFmt w:val="bullet"/>
      <w:lvlText w:val=""/>
      <w:lvlJc w:val="left"/>
      <w:pPr>
        <w:tabs>
          <w:tab w:val="num" w:pos="2880"/>
        </w:tabs>
        <w:ind w:left="2880" w:hanging="360"/>
      </w:pPr>
      <w:rPr>
        <w:rFonts w:ascii="Symbol" w:hAnsi="Symbol" w:hint="default"/>
      </w:rPr>
    </w:lvl>
    <w:lvl w:ilvl="4" w:tplc="639CD7C2">
      <w:start w:val="1"/>
      <w:numFmt w:val="bullet"/>
      <w:lvlText w:val="o"/>
      <w:lvlJc w:val="left"/>
      <w:pPr>
        <w:tabs>
          <w:tab w:val="num" w:pos="3600"/>
        </w:tabs>
        <w:ind w:left="3600" w:hanging="360"/>
      </w:pPr>
      <w:rPr>
        <w:rFonts w:ascii="Courier New" w:hAnsi="Courier New" w:hint="default"/>
      </w:rPr>
    </w:lvl>
    <w:lvl w:ilvl="5" w:tplc="AA2E4DE2">
      <w:start w:val="1"/>
      <w:numFmt w:val="bullet"/>
      <w:lvlText w:val=""/>
      <w:lvlJc w:val="left"/>
      <w:pPr>
        <w:tabs>
          <w:tab w:val="num" w:pos="4320"/>
        </w:tabs>
        <w:ind w:left="4320" w:hanging="360"/>
      </w:pPr>
      <w:rPr>
        <w:rFonts w:ascii="Wingdings" w:hAnsi="Wingdings" w:hint="default"/>
      </w:rPr>
    </w:lvl>
    <w:lvl w:ilvl="6" w:tplc="59E88D4C">
      <w:start w:val="1"/>
      <w:numFmt w:val="bullet"/>
      <w:lvlText w:val=""/>
      <w:lvlJc w:val="left"/>
      <w:pPr>
        <w:tabs>
          <w:tab w:val="num" w:pos="5040"/>
        </w:tabs>
        <w:ind w:left="5040" w:hanging="360"/>
      </w:pPr>
      <w:rPr>
        <w:rFonts w:ascii="Symbol" w:hAnsi="Symbol" w:hint="default"/>
      </w:rPr>
    </w:lvl>
    <w:lvl w:ilvl="7" w:tplc="345E7588">
      <w:start w:val="1"/>
      <w:numFmt w:val="bullet"/>
      <w:lvlText w:val="o"/>
      <w:lvlJc w:val="left"/>
      <w:pPr>
        <w:tabs>
          <w:tab w:val="num" w:pos="5760"/>
        </w:tabs>
        <w:ind w:left="5760" w:hanging="360"/>
      </w:pPr>
      <w:rPr>
        <w:rFonts w:ascii="Courier New" w:hAnsi="Courier New" w:hint="default"/>
      </w:rPr>
    </w:lvl>
    <w:lvl w:ilvl="8" w:tplc="511C1F28">
      <w:start w:val="1"/>
      <w:numFmt w:val="bullet"/>
      <w:lvlText w:val=""/>
      <w:lvlJc w:val="left"/>
      <w:pPr>
        <w:tabs>
          <w:tab w:val="num" w:pos="6480"/>
        </w:tabs>
        <w:ind w:left="6480" w:hanging="360"/>
      </w:pPr>
      <w:rPr>
        <w:rFonts w:ascii="Wingdings" w:hAnsi="Wingdings" w:hint="default"/>
      </w:rPr>
    </w:lvl>
  </w:abstractNum>
  <w:abstractNum w:abstractNumId="19">
    <w:nsid w:val="2C200BDA"/>
    <w:multiLevelType w:val="hybridMultilevel"/>
    <w:tmpl w:val="D6260B1E"/>
    <w:lvl w:ilvl="0" w:tplc="A90E2AB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0">
    <w:nsid w:val="2CD057B7"/>
    <w:multiLevelType w:val="hybridMultilevel"/>
    <w:tmpl w:val="E00E28C8"/>
    <w:lvl w:ilvl="0" w:tplc="04190001">
      <w:start w:val="6"/>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
    <w:nsid w:val="335F7A0C"/>
    <w:multiLevelType w:val="hybridMultilevel"/>
    <w:tmpl w:val="CDFA8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431E1C"/>
    <w:multiLevelType w:val="hybridMultilevel"/>
    <w:tmpl w:val="BFB0667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350835A2"/>
    <w:multiLevelType w:val="hybridMultilevel"/>
    <w:tmpl w:val="BBDED612"/>
    <w:lvl w:ilvl="0" w:tplc="0419000F">
      <w:start w:val="6"/>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B438AC"/>
    <w:multiLevelType w:val="hybridMultilevel"/>
    <w:tmpl w:val="19B8073C"/>
    <w:lvl w:ilvl="0" w:tplc="3CACF236">
      <w:start w:val="1"/>
      <w:numFmt w:val="decimal"/>
      <w:lvlText w:val="%1."/>
      <w:lvlJc w:val="left"/>
      <w:pPr>
        <w:tabs>
          <w:tab w:val="num" w:pos="900"/>
        </w:tabs>
        <w:ind w:left="900" w:hanging="360"/>
      </w:pPr>
      <w:rPr>
        <w:rFonts w:cs="Times New Roman" w:hint="default"/>
      </w:rPr>
    </w:lvl>
    <w:lvl w:ilvl="1" w:tplc="04190019">
      <w:numFmt w:val="none"/>
      <w:lvlText w:val=""/>
      <w:lvlJc w:val="left"/>
      <w:pPr>
        <w:tabs>
          <w:tab w:val="num" w:pos="360"/>
        </w:tabs>
      </w:pPr>
      <w:rPr>
        <w:rFonts w:cs="Times New Roman"/>
      </w:rPr>
    </w:lvl>
    <w:lvl w:ilvl="2" w:tplc="0419001B">
      <w:numFmt w:val="none"/>
      <w:lvlText w:val=""/>
      <w:lvlJc w:val="left"/>
      <w:pPr>
        <w:tabs>
          <w:tab w:val="num" w:pos="360"/>
        </w:tabs>
      </w:pPr>
      <w:rPr>
        <w:rFonts w:cs="Times New Roman"/>
      </w:rPr>
    </w:lvl>
    <w:lvl w:ilvl="3" w:tplc="0419000F">
      <w:numFmt w:val="none"/>
      <w:lvlText w:val=""/>
      <w:lvlJc w:val="left"/>
      <w:pPr>
        <w:tabs>
          <w:tab w:val="num" w:pos="360"/>
        </w:tabs>
      </w:pPr>
      <w:rPr>
        <w:rFonts w:cs="Times New Roman"/>
      </w:rPr>
    </w:lvl>
    <w:lvl w:ilvl="4" w:tplc="04190019">
      <w:numFmt w:val="none"/>
      <w:lvlText w:val=""/>
      <w:lvlJc w:val="left"/>
      <w:pPr>
        <w:tabs>
          <w:tab w:val="num" w:pos="360"/>
        </w:tabs>
      </w:pPr>
      <w:rPr>
        <w:rFonts w:cs="Times New Roman"/>
      </w:rPr>
    </w:lvl>
    <w:lvl w:ilvl="5" w:tplc="0419001B">
      <w:numFmt w:val="none"/>
      <w:lvlText w:val=""/>
      <w:lvlJc w:val="left"/>
      <w:pPr>
        <w:tabs>
          <w:tab w:val="num" w:pos="360"/>
        </w:tabs>
      </w:pPr>
      <w:rPr>
        <w:rFonts w:cs="Times New Roman"/>
      </w:rPr>
    </w:lvl>
    <w:lvl w:ilvl="6" w:tplc="0419000F">
      <w:numFmt w:val="none"/>
      <w:lvlText w:val=""/>
      <w:lvlJc w:val="left"/>
      <w:pPr>
        <w:tabs>
          <w:tab w:val="num" w:pos="360"/>
        </w:tabs>
      </w:pPr>
      <w:rPr>
        <w:rFonts w:cs="Times New Roman"/>
      </w:rPr>
    </w:lvl>
    <w:lvl w:ilvl="7" w:tplc="04190019">
      <w:numFmt w:val="none"/>
      <w:lvlText w:val=""/>
      <w:lvlJc w:val="left"/>
      <w:pPr>
        <w:tabs>
          <w:tab w:val="num" w:pos="360"/>
        </w:tabs>
      </w:pPr>
      <w:rPr>
        <w:rFonts w:cs="Times New Roman"/>
      </w:rPr>
    </w:lvl>
    <w:lvl w:ilvl="8" w:tplc="0419001B">
      <w:numFmt w:val="none"/>
      <w:lvlText w:val=""/>
      <w:lvlJc w:val="left"/>
      <w:pPr>
        <w:tabs>
          <w:tab w:val="num" w:pos="360"/>
        </w:tabs>
      </w:pPr>
      <w:rPr>
        <w:rFonts w:cs="Times New Roman"/>
      </w:rPr>
    </w:lvl>
  </w:abstractNum>
  <w:abstractNum w:abstractNumId="25">
    <w:nsid w:val="38B81A78"/>
    <w:multiLevelType w:val="hybridMultilevel"/>
    <w:tmpl w:val="589E36DC"/>
    <w:lvl w:ilvl="0" w:tplc="F3EE76EE">
      <w:start w:val="1"/>
      <w:numFmt w:val="bullet"/>
      <w:lvlText w:val=""/>
      <w:lvlJc w:val="left"/>
      <w:pPr>
        <w:tabs>
          <w:tab w:val="num" w:pos="1260"/>
        </w:tabs>
        <w:ind w:left="1260" w:hanging="360"/>
      </w:pPr>
      <w:rPr>
        <w:rFonts w:ascii="Symbol" w:hAnsi="Symbol" w:hint="default"/>
      </w:rPr>
    </w:lvl>
    <w:lvl w:ilvl="1" w:tplc="03509184" w:tentative="1">
      <w:start w:val="1"/>
      <w:numFmt w:val="bullet"/>
      <w:lvlText w:val="o"/>
      <w:lvlJc w:val="left"/>
      <w:pPr>
        <w:tabs>
          <w:tab w:val="num" w:pos="1980"/>
        </w:tabs>
        <w:ind w:left="1980" w:hanging="360"/>
      </w:pPr>
      <w:rPr>
        <w:rFonts w:ascii="Courier New" w:hAnsi="Courier New" w:cs="Courier New" w:hint="default"/>
      </w:rPr>
    </w:lvl>
    <w:lvl w:ilvl="2" w:tplc="F7AE8A7A" w:tentative="1">
      <w:start w:val="1"/>
      <w:numFmt w:val="bullet"/>
      <w:lvlText w:val=""/>
      <w:lvlJc w:val="left"/>
      <w:pPr>
        <w:tabs>
          <w:tab w:val="num" w:pos="2700"/>
        </w:tabs>
        <w:ind w:left="2700" w:hanging="360"/>
      </w:pPr>
      <w:rPr>
        <w:rFonts w:ascii="Wingdings" w:hAnsi="Wingdings" w:hint="default"/>
      </w:rPr>
    </w:lvl>
    <w:lvl w:ilvl="3" w:tplc="CCB83942" w:tentative="1">
      <w:start w:val="1"/>
      <w:numFmt w:val="bullet"/>
      <w:lvlText w:val=""/>
      <w:lvlJc w:val="left"/>
      <w:pPr>
        <w:tabs>
          <w:tab w:val="num" w:pos="3420"/>
        </w:tabs>
        <w:ind w:left="3420" w:hanging="360"/>
      </w:pPr>
      <w:rPr>
        <w:rFonts w:ascii="Symbol" w:hAnsi="Symbol" w:hint="default"/>
      </w:rPr>
    </w:lvl>
    <w:lvl w:ilvl="4" w:tplc="0E32E724" w:tentative="1">
      <w:start w:val="1"/>
      <w:numFmt w:val="bullet"/>
      <w:lvlText w:val="o"/>
      <w:lvlJc w:val="left"/>
      <w:pPr>
        <w:tabs>
          <w:tab w:val="num" w:pos="4140"/>
        </w:tabs>
        <w:ind w:left="4140" w:hanging="360"/>
      </w:pPr>
      <w:rPr>
        <w:rFonts w:ascii="Courier New" w:hAnsi="Courier New" w:cs="Courier New" w:hint="default"/>
      </w:rPr>
    </w:lvl>
    <w:lvl w:ilvl="5" w:tplc="17B61EFA" w:tentative="1">
      <w:start w:val="1"/>
      <w:numFmt w:val="bullet"/>
      <w:lvlText w:val=""/>
      <w:lvlJc w:val="left"/>
      <w:pPr>
        <w:tabs>
          <w:tab w:val="num" w:pos="4860"/>
        </w:tabs>
        <w:ind w:left="4860" w:hanging="360"/>
      </w:pPr>
      <w:rPr>
        <w:rFonts w:ascii="Wingdings" w:hAnsi="Wingdings" w:hint="default"/>
      </w:rPr>
    </w:lvl>
    <w:lvl w:ilvl="6" w:tplc="9F0C3E24" w:tentative="1">
      <w:start w:val="1"/>
      <w:numFmt w:val="bullet"/>
      <w:lvlText w:val=""/>
      <w:lvlJc w:val="left"/>
      <w:pPr>
        <w:tabs>
          <w:tab w:val="num" w:pos="5580"/>
        </w:tabs>
        <w:ind w:left="5580" w:hanging="360"/>
      </w:pPr>
      <w:rPr>
        <w:rFonts w:ascii="Symbol" w:hAnsi="Symbol" w:hint="default"/>
      </w:rPr>
    </w:lvl>
    <w:lvl w:ilvl="7" w:tplc="36887D12" w:tentative="1">
      <w:start w:val="1"/>
      <w:numFmt w:val="bullet"/>
      <w:lvlText w:val="o"/>
      <w:lvlJc w:val="left"/>
      <w:pPr>
        <w:tabs>
          <w:tab w:val="num" w:pos="6300"/>
        </w:tabs>
        <w:ind w:left="6300" w:hanging="360"/>
      </w:pPr>
      <w:rPr>
        <w:rFonts w:ascii="Courier New" w:hAnsi="Courier New" w:cs="Courier New" w:hint="default"/>
      </w:rPr>
    </w:lvl>
    <w:lvl w:ilvl="8" w:tplc="89DA04C0" w:tentative="1">
      <w:start w:val="1"/>
      <w:numFmt w:val="bullet"/>
      <w:lvlText w:val=""/>
      <w:lvlJc w:val="left"/>
      <w:pPr>
        <w:tabs>
          <w:tab w:val="num" w:pos="7020"/>
        </w:tabs>
        <w:ind w:left="7020" w:hanging="360"/>
      </w:pPr>
      <w:rPr>
        <w:rFonts w:ascii="Wingdings" w:hAnsi="Wingdings" w:hint="default"/>
      </w:rPr>
    </w:lvl>
  </w:abstractNum>
  <w:abstractNum w:abstractNumId="26">
    <w:nsid w:val="406F2989"/>
    <w:multiLevelType w:val="multilevel"/>
    <w:tmpl w:val="699C08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1982E86"/>
    <w:multiLevelType w:val="hybridMultilevel"/>
    <w:tmpl w:val="EAAC6030"/>
    <w:lvl w:ilvl="0" w:tplc="DC1A8736">
      <w:start w:val="1"/>
      <w:numFmt w:val="decimal"/>
      <w:lvlText w:val="%1."/>
      <w:lvlJc w:val="left"/>
      <w:pPr>
        <w:ind w:left="720" w:hanging="360"/>
      </w:pPr>
      <w:rPr>
        <w:rFonts w:cs="Times New Roman" w:hint="default"/>
      </w:rPr>
    </w:lvl>
    <w:lvl w:ilvl="1" w:tplc="A7526C84" w:tentative="1">
      <w:start w:val="1"/>
      <w:numFmt w:val="lowerLetter"/>
      <w:lvlText w:val="%2."/>
      <w:lvlJc w:val="left"/>
      <w:pPr>
        <w:ind w:left="1440" w:hanging="360"/>
      </w:pPr>
      <w:rPr>
        <w:rFonts w:cs="Times New Roman"/>
      </w:rPr>
    </w:lvl>
    <w:lvl w:ilvl="2" w:tplc="7EEA72FE" w:tentative="1">
      <w:start w:val="1"/>
      <w:numFmt w:val="lowerRoman"/>
      <w:lvlText w:val="%3."/>
      <w:lvlJc w:val="right"/>
      <w:pPr>
        <w:ind w:left="2160" w:hanging="180"/>
      </w:pPr>
      <w:rPr>
        <w:rFonts w:cs="Times New Roman"/>
      </w:rPr>
    </w:lvl>
    <w:lvl w:ilvl="3" w:tplc="0876E416" w:tentative="1">
      <w:start w:val="1"/>
      <w:numFmt w:val="decimal"/>
      <w:lvlText w:val="%4."/>
      <w:lvlJc w:val="left"/>
      <w:pPr>
        <w:ind w:left="2880" w:hanging="360"/>
      </w:pPr>
      <w:rPr>
        <w:rFonts w:cs="Times New Roman"/>
      </w:rPr>
    </w:lvl>
    <w:lvl w:ilvl="4" w:tplc="A2784908" w:tentative="1">
      <w:start w:val="1"/>
      <w:numFmt w:val="lowerLetter"/>
      <w:lvlText w:val="%5."/>
      <w:lvlJc w:val="left"/>
      <w:pPr>
        <w:ind w:left="3600" w:hanging="360"/>
      </w:pPr>
      <w:rPr>
        <w:rFonts w:cs="Times New Roman"/>
      </w:rPr>
    </w:lvl>
    <w:lvl w:ilvl="5" w:tplc="4678CC76" w:tentative="1">
      <w:start w:val="1"/>
      <w:numFmt w:val="lowerRoman"/>
      <w:lvlText w:val="%6."/>
      <w:lvlJc w:val="right"/>
      <w:pPr>
        <w:ind w:left="4320" w:hanging="180"/>
      </w:pPr>
      <w:rPr>
        <w:rFonts w:cs="Times New Roman"/>
      </w:rPr>
    </w:lvl>
    <w:lvl w:ilvl="6" w:tplc="76CA808C" w:tentative="1">
      <w:start w:val="1"/>
      <w:numFmt w:val="decimal"/>
      <w:lvlText w:val="%7."/>
      <w:lvlJc w:val="left"/>
      <w:pPr>
        <w:ind w:left="5040" w:hanging="360"/>
      </w:pPr>
      <w:rPr>
        <w:rFonts w:cs="Times New Roman"/>
      </w:rPr>
    </w:lvl>
    <w:lvl w:ilvl="7" w:tplc="072A5502" w:tentative="1">
      <w:start w:val="1"/>
      <w:numFmt w:val="lowerLetter"/>
      <w:lvlText w:val="%8."/>
      <w:lvlJc w:val="left"/>
      <w:pPr>
        <w:ind w:left="5760" w:hanging="360"/>
      </w:pPr>
      <w:rPr>
        <w:rFonts w:cs="Times New Roman"/>
      </w:rPr>
    </w:lvl>
    <w:lvl w:ilvl="8" w:tplc="C1823F7C" w:tentative="1">
      <w:start w:val="1"/>
      <w:numFmt w:val="lowerRoman"/>
      <w:lvlText w:val="%9."/>
      <w:lvlJc w:val="right"/>
      <w:pPr>
        <w:ind w:left="6480" w:hanging="180"/>
      </w:pPr>
      <w:rPr>
        <w:rFonts w:cs="Times New Roman"/>
      </w:rPr>
    </w:lvl>
  </w:abstractNum>
  <w:abstractNum w:abstractNumId="28">
    <w:nsid w:val="42D77F8C"/>
    <w:multiLevelType w:val="singleLevel"/>
    <w:tmpl w:val="F81CCD2A"/>
    <w:lvl w:ilvl="0">
      <w:start w:val="1"/>
      <w:numFmt w:val="decimal"/>
      <w:lvlText w:val="%1."/>
      <w:legacy w:legacy="1" w:legacySpace="0" w:legacyIndent="284"/>
      <w:lvlJc w:val="left"/>
      <w:rPr>
        <w:rFonts w:ascii="Times New Roman" w:hAnsi="Times New Roman" w:cs="Times New Roman" w:hint="default"/>
      </w:rPr>
    </w:lvl>
  </w:abstractNum>
  <w:abstractNum w:abstractNumId="29">
    <w:nsid w:val="48605FCD"/>
    <w:multiLevelType w:val="hybridMultilevel"/>
    <w:tmpl w:val="9AB48290"/>
    <w:lvl w:ilvl="0" w:tplc="3BDCDC6E">
      <w:start w:val="1"/>
      <w:numFmt w:val="decimal"/>
      <w:lvlText w:val="%1."/>
      <w:lvlJc w:val="left"/>
      <w:pPr>
        <w:ind w:left="1069" w:hanging="360"/>
      </w:pPr>
      <w:rPr>
        <w:rFonts w:cs="Times New Roman" w:hint="default"/>
      </w:rPr>
    </w:lvl>
    <w:lvl w:ilvl="1" w:tplc="1F76547A" w:tentative="1">
      <w:start w:val="1"/>
      <w:numFmt w:val="lowerLetter"/>
      <w:lvlText w:val="%2."/>
      <w:lvlJc w:val="left"/>
      <w:pPr>
        <w:ind w:left="1789" w:hanging="360"/>
      </w:pPr>
      <w:rPr>
        <w:rFonts w:cs="Times New Roman"/>
      </w:rPr>
    </w:lvl>
    <w:lvl w:ilvl="2" w:tplc="2EAABBF2" w:tentative="1">
      <w:start w:val="1"/>
      <w:numFmt w:val="lowerRoman"/>
      <w:lvlText w:val="%3."/>
      <w:lvlJc w:val="right"/>
      <w:pPr>
        <w:ind w:left="2509" w:hanging="180"/>
      </w:pPr>
      <w:rPr>
        <w:rFonts w:cs="Times New Roman"/>
      </w:rPr>
    </w:lvl>
    <w:lvl w:ilvl="3" w:tplc="DB4C9F96" w:tentative="1">
      <w:start w:val="1"/>
      <w:numFmt w:val="decimal"/>
      <w:lvlText w:val="%4."/>
      <w:lvlJc w:val="left"/>
      <w:pPr>
        <w:ind w:left="3229" w:hanging="360"/>
      </w:pPr>
      <w:rPr>
        <w:rFonts w:cs="Times New Roman"/>
      </w:rPr>
    </w:lvl>
    <w:lvl w:ilvl="4" w:tplc="BCCA2538" w:tentative="1">
      <w:start w:val="1"/>
      <w:numFmt w:val="lowerLetter"/>
      <w:lvlText w:val="%5."/>
      <w:lvlJc w:val="left"/>
      <w:pPr>
        <w:ind w:left="3949" w:hanging="360"/>
      </w:pPr>
      <w:rPr>
        <w:rFonts w:cs="Times New Roman"/>
      </w:rPr>
    </w:lvl>
    <w:lvl w:ilvl="5" w:tplc="17440CFE" w:tentative="1">
      <w:start w:val="1"/>
      <w:numFmt w:val="lowerRoman"/>
      <w:lvlText w:val="%6."/>
      <w:lvlJc w:val="right"/>
      <w:pPr>
        <w:ind w:left="4669" w:hanging="180"/>
      </w:pPr>
      <w:rPr>
        <w:rFonts w:cs="Times New Roman"/>
      </w:rPr>
    </w:lvl>
    <w:lvl w:ilvl="6" w:tplc="DB2E0840" w:tentative="1">
      <w:start w:val="1"/>
      <w:numFmt w:val="decimal"/>
      <w:lvlText w:val="%7."/>
      <w:lvlJc w:val="left"/>
      <w:pPr>
        <w:ind w:left="5389" w:hanging="360"/>
      </w:pPr>
      <w:rPr>
        <w:rFonts w:cs="Times New Roman"/>
      </w:rPr>
    </w:lvl>
    <w:lvl w:ilvl="7" w:tplc="F0EAC8F8" w:tentative="1">
      <w:start w:val="1"/>
      <w:numFmt w:val="lowerLetter"/>
      <w:lvlText w:val="%8."/>
      <w:lvlJc w:val="left"/>
      <w:pPr>
        <w:ind w:left="6109" w:hanging="360"/>
      </w:pPr>
      <w:rPr>
        <w:rFonts w:cs="Times New Roman"/>
      </w:rPr>
    </w:lvl>
    <w:lvl w:ilvl="8" w:tplc="6AA0DC0C" w:tentative="1">
      <w:start w:val="1"/>
      <w:numFmt w:val="lowerRoman"/>
      <w:lvlText w:val="%9."/>
      <w:lvlJc w:val="right"/>
      <w:pPr>
        <w:ind w:left="6829" w:hanging="180"/>
      </w:pPr>
      <w:rPr>
        <w:rFonts w:cs="Times New Roman"/>
      </w:rPr>
    </w:lvl>
  </w:abstractNum>
  <w:abstractNum w:abstractNumId="30">
    <w:nsid w:val="4ACB0E2B"/>
    <w:multiLevelType w:val="hybridMultilevel"/>
    <w:tmpl w:val="CEA63664"/>
    <w:lvl w:ilvl="0" w:tplc="717E7E02">
      <w:start w:val="1"/>
      <w:numFmt w:val="bullet"/>
      <w:lvlText w:val=""/>
      <w:lvlJc w:val="left"/>
      <w:pPr>
        <w:ind w:left="720" w:hanging="360"/>
      </w:pPr>
      <w:rPr>
        <w:rFonts w:ascii="Symbol" w:hAnsi="Symbol" w:cs="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nsid w:val="4CFC16A3"/>
    <w:multiLevelType w:val="multilevel"/>
    <w:tmpl w:val="46463D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D1274E0"/>
    <w:multiLevelType w:val="hybridMultilevel"/>
    <w:tmpl w:val="1026C544"/>
    <w:lvl w:ilvl="0" w:tplc="0F0804CC">
      <w:start w:val="6"/>
      <w:numFmt w:val="decimal"/>
      <w:lvlText w:val="%1."/>
      <w:lvlJc w:val="left"/>
      <w:pPr>
        <w:ind w:left="1429" w:hanging="360"/>
      </w:pPr>
      <w:rPr>
        <w:rFonts w:hint="default"/>
      </w:rPr>
    </w:lvl>
    <w:lvl w:ilvl="1" w:tplc="5BF68098" w:tentative="1">
      <w:start w:val="1"/>
      <w:numFmt w:val="lowerLetter"/>
      <w:lvlText w:val="%2."/>
      <w:lvlJc w:val="left"/>
      <w:pPr>
        <w:ind w:left="2149" w:hanging="360"/>
      </w:pPr>
    </w:lvl>
    <w:lvl w:ilvl="2" w:tplc="EAAC478E" w:tentative="1">
      <w:start w:val="1"/>
      <w:numFmt w:val="lowerRoman"/>
      <w:lvlText w:val="%3."/>
      <w:lvlJc w:val="right"/>
      <w:pPr>
        <w:ind w:left="2869" w:hanging="180"/>
      </w:pPr>
    </w:lvl>
    <w:lvl w:ilvl="3" w:tplc="92B4AE98" w:tentative="1">
      <w:start w:val="1"/>
      <w:numFmt w:val="decimal"/>
      <w:lvlText w:val="%4."/>
      <w:lvlJc w:val="left"/>
      <w:pPr>
        <w:ind w:left="3589" w:hanging="360"/>
      </w:pPr>
    </w:lvl>
    <w:lvl w:ilvl="4" w:tplc="9EA24CD0" w:tentative="1">
      <w:start w:val="1"/>
      <w:numFmt w:val="lowerLetter"/>
      <w:lvlText w:val="%5."/>
      <w:lvlJc w:val="left"/>
      <w:pPr>
        <w:ind w:left="4309" w:hanging="360"/>
      </w:pPr>
    </w:lvl>
    <w:lvl w:ilvl="5" w:tplc="5A783CF6" w:tentative="1">
      <w:start w:val="1"/>
      <w:numFmt w:val="lowerRoman"/>
      <w:lvlText w:val="%6."/>
      <w:lvlJc w:val="right"/>
      <w:pPr>
        <w:ind w:left="5029" w:hanging="180"/>
      </w:pPr>
    </w:lvl>
    <w:lvl w:ilvl="6" w:tplc="0652B8BC" w:tentative="1">
      <w:start w:val="1"/>
      <w:numFmt w:val="decimal"/>
      <w:lvlText w:val="%7."/>
      <w:lvlJc w:val="left"/>
      <w:pPr>
        <w:ind w:left="5749" w:hanging="360"/>
      </w:pPr>
    </w:lvl>
    <w:lvl w:ilvl="7" w:tplc="737CE08E" w:tentative="1">
      <w:start w:val="1"/>
      <w:numFmt w:val="lowerLetter"/>
      <w:lvlText w:val="%8."/>
      <w:lvlJc w:val="left"/>
      <w:pPr>
        <w:ind w:left="6469" w:hanging="360"/>
      </w:pPr>
    </w:lvl>
    <w:lvl w:ilvl="8" w:tplc="57C0BF5A" w:tentative="1">
      <w:start w:val="1"/>
      <w:numFmt w:val="lowerRoman"/>
      <w:lvlText w:val="%9."/>
      <w:lvlJc w:val="right"/>
      <w:pPr>
        <w:ind w:left="7189" w:hanging="180"/>
      </w:pPr>
    </w:lvl>
  </w:abstractNum>
  <w:abstractNum w:abstractNumId="33">
    <w:nsid w:val="504B05E5"/>
    <w:multiLevelType w:val="hybridMultilevel"/>
    <w:tmpl w:val="7FC64856"/>
    <w:lvl w:ilvl="0" w:tplc="9D52047A">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4">
    <w:nsid w:val="54C563A5"/>
    <w:multiLevelType w:val="multilevel"/>
    <w:tmpl w:val="E6C6F8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7F46355"/>
    <w:multiLevelType w:val="hybridMultilevel"/>
    <w:tmpl w:val="213430AA"/>
    <w:lvl w:ilvl="0" w:tplc="FE802F40">
      <w:start w:val="1"/>
      <w:numFmt w:val="bullet"/>
      <w:lvlText w:val="-"/>
      <w:lvlJc w:val="left"/>
      <w:pPr>
        <w:tabs>
          <w:tab w:val="num" w:pos="1287"/>
        </w:tabs>
        <w:ind w:left="1287" w:hanging="360"/>
      </w:pPr>
      <w:rPr>
        <w:rFonts w:ascii="Times New Roman" w:hAnsi="Times New Roman" w:cs="Times New Roman" w:hint="default"/>
      </w:rPr>
    </w:lvl>
    <w:lvl w:ilvl="1" w:tplc="F216FEF2">
      <w:start w:val="1"/>
      <w:numFmt w:val="bullet"/>
      <w:lvlText w:val="o"/>
      <w:lvlJc w:val="left"/>
      <w:pPr>
        <w:tabs>
          <w:tab w:val="num" w:pos="1440"/>
        </w:tabs>
        <w:ind w:left="1440" w:hanging="360"/>
      </w:pPr>
      <w:rPr>
        <w:rFonts w:ascii="Courier New" w:hAnsi="Courier New" w:cs="Courier New" w:hint="default"/>
      </w:rPr>
    </w:lvl>
    <w:lvl w:ilvl="2" w:tplc="4A180514">
      <w:start w:val="1"/>
      <w:numFmt w:val="bullet"/>
      <w:lvlText w:val=""/>
      <w:lvlJc w:val="left"/>
      <w:pPr>
        <w:tabs>
          <w:tab w:val="num" w:pos="2160"/>
        </w:tabs>
        <w:ind w:left="2160" w:hanging="360"/>
      </w:pPr>
      <w:rPr>
        <w:rFonts w:ascii="Wingdings" w:hAnsi="Wingdings" w:cs="Wingdings" w:hint="default"/>
      </w:rPr>
    </w:lvl>
    <w:lvl w:ilvl="3" w:tplc="2AECF6E6">
      <w:start w:val="1"/>
      <w:numFmt w:val="bullet"/>
      <w:lvlText w:val=""/>
      <w:lvlJc w:val="left"/>
      <w:pPr>
        <w:tabs>
          <w:tab w:val="num" w:pos="2880"/>
        </w:tabs>
        <w:ind w:left="2880" w:hanging="360"/>
      </w:pPr>
      <w:rPr>
        <w:rFonts w:ascii="Symbol" w:hAnsi="Symbol" w:cs="Symbol" w:hint="default"/>
      </w:rPr>
    </w:lvl>
    <w:lvl w:ilvl="4" w:tplc="5D200108">
      <w:start w:val="1"/>
      <w:numFmt w:val="bullet"/>
      <w:lvlText w:val="o"/>
      <w:lvlJc w:val="left"/>
      <w:pPr>
        <w:tabs>
          <w:tab w:val="num" w:pos="3600"/>
        </w:tabs>
        <w:ind w:left="3600" w:hanging="360"/>
      </w:pPr>
      <w:rPr>
        <w:rFonts w:ascii="Courier New" w:hAnsi="Courier New" w:cs="Courier New" w:hint="default"/>
      </w:rPr>
    </w:lvl>
    <w:lvl w:ilvl="5" w:tplc="D64C9924">
      <w:start w:val="1"/>
      <w:numFmt w:val="bullet"/>
      <w:lvlText w:val=""/>
      <w:lvlJc w:val="left"/>
      <w:pPr>
        <w:tabs>
          <w:tab w:val="num" w:pos="4320"/>
        </w:tabs>
        <w:ind w:left="4320" w:hanging="360"/>
      </w:pPr>
      <w:rPr>
        <w:rFonts w:ascii="Wingdings" w:hAnsi="Wingdings" w:cs="Wingdings" w:hint="default"/>
      </w:rPr>
    </w:lvl>
    <w:lvl w:ilvl="6" w:tplc="81EE25C6">
      <w:start w:val="1"/>
      <w:numFmt w:val="bullet"/>
      <w:lvlText w:val=""/>
      <w:lvlJc w:val="left"/>
      <w:pPr>
        <w:tabs>
          <w:tab w:val="num" w:pos="5040"/>
        </w:tabs>
        <w:ind w:left="5040" w:hanging="360"/>
      </w:pPr>
      <w:rPr>
        <w:rFonts w:ascii="Symbol" w:hAnsi="Symbol" w:cs="Symbol" w:hint="default"/>
      </w:rPr>
    </w:lvl>
    <w:lvl w:ilvl="7" w:tplc="75D29B12">
      <w:start w:val="1"/>
      <w:numFmt w:val="bullet"/>
      <w:lvlText w:val="o"/>
      <w:lvlJc w:val="left"/>
      <w:pPr>
        <w:tabs>
          <w:tab w:val="num" w:pos="5760"/>
        </w:tabs>
        <w:ind w:left="5760" w:hanging="360"/>
      </w:pPr>
      <w:rPr>
        <w:rFonts w:ascii="Courier New" w:hAnsi="Courier New" w:cs="Courier New" w:hint="default"/>
      </w:rPr>
    </w:lvl>
    <w:lvl w:ilvl="8" w:tplc="8AC05574">
      <w:start w:val="1"/>
      <w:numFmt w:val="bullet"/>
      <w:lvlText w:val=""/>
      <w:lvlJc w:val="left"/>
      <w:pPr>
        <w:tabs>
          <w:tab w:val="num" w:pos="6480"/>
        </w:tabs>
        <w:ind w:left="6480" w:hanging="360"/>
      </w:pPr>
      <w:rPr>
        <w:rFonts w:ascii="Wingdings" w:hAnsi="Wingdings" w:cs="Wingdings" w:hint="default"/>
      </w:rPr>
    </w:lvl>
  </w:abstractNum>
  <w:abstractNum w:abstractNumId="36">
    <w:nsid w:val="5A4608E0"/>
    <w:multiLevelType w:val="hybridMultilevel"/>
    <w:tmpl w:val="1BE6B30E"/>
    <w:lvl w:ilvl="0" w:tplc="32F66366">
      <w:start w:val="4"/>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7">
    <w:nsid w:val="5AE67BC7"/>
    <w:multiLevelType w:val="multilevel"/>
    <w:tmpl w:val="91AC1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B2D21A3"/>
    <w:multiLevelType w:val="hybridMultilevel"/>
    <w:tmpl w:val="2CCE2F32"/>
    <w:lvl w:ilvl="0" w:tplc="54F48C04">
      <w:start w:val="1"/>
      <w:numFmt w:val="decimal"/>
      <w:lvlText w:val="%1."/>
      <w:lvlJc w:val="left"/>
      <w:pPr>
        <w:tabs>
          <w:tab w:val="num" w:pos="720"/>
        </w:tabs>
        <w:ind w:left="720" w:hanging="360"/>
      </w:pPr>
      <w:rPr>
        <w:rFonts w:hint="default"/>
      </w:rPr>
    </w:lvl>
    <w:lvl w:ilvl="1" w:tplc="E5AEE2FA">
      <w:numFmt w:val="none"/>
      <w:lvlText w:val=""/>
      <w:lvlJc w:val="left"/>
      <w:pPr>
        <w:tabs>
          <w:tab w:val="num" w:pos="360"/>
        </w:tabs>
      </w:pPr>
    </w:lvl>
    <w:lvl w:ilvl="2" w:tplc="25244C30">
      <w:numFmt w:val="none"/>
      <w:lvlText w:val=""/>
      <w:lvlJc w:val="left"/>
      <w:pPr>
        <w:tabs>
          <w:tab w:val="num" w:pos="360"/>
        </w:tabs>
      </w:pPr>
    </w:lvl>
    <w:lvl w:ilvl="3" w:tplc="36EA286C">
      <w:numFmt w:val="none"/>
      <w:lvlText w:val=""/>
      <w:lvlJc w:val="left"/>
      <w:pPr>
        <w:tabs>
          <w:tab w:val="num" w:pos="360"/>
        </w:tabs>
      </w:pPr>
    </w:lvl>
    <w:lvl w:ilvl="4" w:tplc="40101B4C">
      <w:numFmt w:val="none"/>
      <w:lvlText w:val=""/>
      <w:lvlJc w:val="left"/>
      <w:pPr>
        <w:tabs>
          <w:tab w:val="num" w:pos="360"/>
        </w:tabs>
      </w:pPr>
    </w:lvl>
    <w:lvl w:ilvl="5" w:tplc="8EE2E40C">
      <w:numFmt w:val="none"/>
      <w:lvlText w:val=""/>
      <w:lvlJc w:val="left"/>
      <w:pPr>
        <w:tabs>
          <w:tab w:val="num" w:pos="360"/>
        </w:tabs>
      </w:pPr>
    </w:lvl>
    <w:lvl w:ilvl="6" w:tplc="5AAC0476">
      <w:numFmt w:val="none"/>
      <w:lvlText w:val=""/>
      <w:lvlJc w:val="left"/>
      <w:pPr>
        <w:tabs>
          <w:tab w:val="num" w:pos="360"/>
        </w:tabs>
      </w:pPr>
    </w:lvl>
    <w:lvl w:ilvl="7" w:tplc="5BD44FC6">
      <w:numFmt w:val="none"/>
      <w:lvlText w:val=""/>
      <w:lvlJc w:val="left"/>
      <w:pPr>
        <w:tabs>
          <w:tab w:val="num" w:pos="360"/>
        </w:tabs>
      </w:pPr>
    </w:lvl>
    <w:lvl w:ilvl="8" w:tplc="B80E8284">
      <w:numFmt w:val="none"/>
      <w:lvlText w:val=""/>
      <w:lvlJc w:val="left"/>
      <w:pPr>
        <w:tabs>
          <w:tab w:val="num" w:pos="360"/>
        </w:tabs>
      </w:pPr>
    </w:lvl>
  </w:abstractNum>
  <w:abstractNum w:abstractNumId="39">
    <w:nsid w:val="5C462A7F"/>
    <w:multiLevelType w:val="multilevel"/>
    <w:tmpl w:val="FE9E87A8"/>
    <w:lvl w:ilvl="0">
      <w:start w:val="3"/>
      <w:numFmt w:val="decimal"/>
      <w:lvlText w:val="%1."/>
      <w:lvlJc w:val="left"/>
      <w:pPr>
        <w:ind w:left="1070" w:hanging="360"/>
      </w:pPr>
      <w:rPr>
        <w:rFonts w:cs="Times New Roman"/>
        <w:sz w:val="28"/>
        <w:szCs w:val="28"/>
      </w:rPr>
    </w:lvl>
    <w:lvl w:ilvl="1">
      <w:start w:val="1"/>
      <w:numFmt w:val="lowerLetter"/>
      <w:lvlText w:val="%2."/>
      <w:lvlJc w:val="left"/>
      <w:pPr>
        <w:ind w:left="1790" w:hanging="360"/>
      </w:pPr>
      <w:rPr>
        <w:rFonts w:cs="Times New Roman"/>
      </w:rPr>
    </w:lvl>
    <w:lvl w:ilvl="2">
      <w:start w:val="1"/>
      <w:numFmt w:val="lowerRoman"/>
      <w:lvlText w:val="%3."/>
      <w:lvlJc w:val="right"/>
      <w:pPr>
        <w:ind w:left="2510" w:hanging="180"/>
      </w:pPr>
      <w:rPr>
        <w:rFonts w:cs="Times New Roman"/>
      </w:rPr>
    </w:lvl>
    <w:lvl w:ilvl="3">
      <w:start w:val="1"/>
      <w:numFmt w:val="decimal"/>
      <w:lvlText w:val="%4."/>
      <w:lvlJc w:val="left"/>
      <w:pPr>
        <w:ind w:left="3230" w:hanging="360"/>
      </w:pPr>
      <w:rPr>
        <w:rFonts w:cs="Times New Roman"/>
      </w:rPr>
    </w:lvl>
    <w:lvl w:ilvl="4">
      <w:start w:val="1"/>
      <w:numFmt w:val="lowerLetter"/>
      <w:lvlText w:val="%5."/>
      <w:lvlJc w:val="left"/>
      <w:pPr>
        <w:ind w:left="3950" w:hanging="360"/>
      </w:pPr>
      <w:rPr>
        <w:rFonts w:cs="Times New Roman"/>
      </w:rPr>
    </w:lvl>
    <w:lvl w:ilvl="5">
      <w:start w:val="1"/>
      <w:numFmt w:val="lowerRoman"/>
      <w:lvlText w:val="%6."/>
      <w:lvlJc w:val="right"/>
      <w:pPr>
        <w:ind w:left="4670" w:hanging="180"/>
      </w:pPr>
      <w:rPr>
        <w:rFonts w:cs="Times New Roman"/>
      </w:rPr>
    </w:lvl>
    <w:lvl w:ilvl="6">
      <w:start w:val="1"/>
      <w:numFmt w:val="decimal"/>
      <w:lvlText w:val="%7."/>
      <w:lvlJc w:val="left"/>
      <w:pPr>
        <w:ind w:left="5390" w:hanging="360"/>
      </w:pPr>
      <w:rPr>
        <w:rFonts w:cs="Times New Roman"/>
      </w:rPr>
    </w:lvl>
    <w:lvl w:ilvl="7">
      <w:start w:val="1"/>
      <w:numFmt w:val="lowerLetter"/>
      <w:lvlText w:val="%8."/>
      <w:lvlJc w:val="left"/>
      <w:pPr>
        <w:ind w:left="6110" w:hanging="360"/>
      </w:pPr>
      <w:rPr>
        <w:rFonts w:cs="Times New Roman"/>
      </w:rPr>
    </w:lvl>
    <w:lvl w:ilvl="8">
      <w:start w:val="1"/>
      <w:numFmt w:val="lowerRoman"/>
      <w:lvlText w:val="%9."/>
      <w:lvlJc w:val="right"/>
      <w:pPr>
        <w:ind w:left="6830" w:hanging="180"/>
      </w:pPr>
      <w:rPr>
        <w:rFonts w:cs="Times New Roman"/>
      </w:rPr>
    </w:lvl>
  </w:abstractNum>
  <w:abstractNum w:abstractNumId="40">
    <w:nsid w:val="5D491002"/>
    <w:multiLevelType w:val="hybridMultilevel"/>
    <w:tmpl w:val="89E80E0A"/>
    <w:lvl w:ilvl="0" w:tplc="36887916">
      <w:start w:val="1"/>
      <w:numFmt w:val="bullet"/>
      <w:lvlText w:val=""/>
      <w:lvlJc w:val="left"/>
      <w:pPr>
        <w:tabs>
          <w:tab w:val="num" w:pos="1260"/>
        </w:tabs>
        <w:ind w:left="1260" w:hanging="360"/>
      </w:pPr>
      <w:rPr>
        <w:rFonts w:ascii="Symbol" w:hAnsi="Symbol" w:hint="default"/>
      </w:rPr>
    </w:lvl>
    <w:lvl w:ilvl="1" w:tplc="A8D8E064" w:tentative="1">
      <w:start w:val="1"/>
      <w:numFmt w:val="bullet"/>
      <w:lvlText w:val="o"/>
      <w:lvlJc w:val="left"/>
      <w:pPr>
        <w:tabs>
          <w:tab w:val="num" w:pos="1980"/>
        </w:tabs>
        <w:ind w:left="1980" w:hanging="360"/>
      </w:pPr>
      <w:rPr>
        <w:rFonts w:ascii="Courier New" w:hAnsi="Courier New" w:cs="Courier New" w:hint="default"/>
      </w:rPr>
    </w:lvl>
    <w:lvl w:ilvl="2" w:tplc="1E5AED2A" w:tentative="1">
      <w:start w:val="1"/>
      <w:numFmt w:val="bullet"/>
      <w:lvlText w:val=""/>
      <w:lvlJc w:val="left"/>
      <w:pPr>
        <w:tabs>
          <w:tab w:val="num" w:pos="2700"/>
        </w:tabs>
        <w:ind w:left="2700" w:hanging="360"/>
      </w:pPr>
      <w:rPr>
        <w:rFonts w:ascii="Wingdings" w:hAnsi="Wingdings" w:hint="default"/>
      </w:rPr>
    </w:lvl>
    <w:lvl w:ilvl="3" w:tplc="21B6C95A" w:tentative="1">
      <w:start w:val="1"/>
      <w:numFmt w:val="bullet"/>
      <w:lvlText w:val=""/>
      <w:lvlJc w:val="left"/>
      <w:pPr>
        <w:tabs>
          <w:tab w:val="num" w:pos="3420"/>
        </w:tabs>
        <w:ind w:left="3420" w:hanging="360"/>
      </w:pPr>
      <w:rPr>
        <w:rFonts w:ascii="Symbol" w:hAnsi="Symbol" w:hint="default"/>
      </w:rPr>
    </w:lvl>
    <w:lvl w:ilvl="4" w:tplc="09A66DA2" w:tentative="1">
      <w:start w:val="1"/>
      <w:numFmt w:val="bullet"/>
      <w:lvlText w:val="o"/>
      <w:lvlJc w:val="left"/>
      <w:pPr>
        <w:tabs>
          <w:tab w:val="num" w:pos="4140"/>
        </w:tabs>
        <w:ind w:left="4140" w:hanging="360"/>
      </w:pPr>
      <w:rPr>
        <w:rFonts w:ascii="Courier New" w:hAnsi="Courier New" w:cs="Courier New" w:hint="default"/>
      </w:rPr>
    </w:lvl>
    <w:lvl w:ilvl="5" w:tplc="420E7908" w:tentative="1">
      <w:start w:val="1"/>
      <w:numFmt w:val="bullet"/>
      <w:lvlText w:val=""/>
      <w:lvlJc w:val="left"/>
      <w:pPr>
        <w:tabs>
          <w:tab w:val="num" w:pos="4860"/>
        </w:tabs>
        <w:ind w:left="4860" w:hanging="360"/>
      </w:pPr>
      <w:rPr>
        <w:rFonts w:ascii="Wingdings" w:hAnsi="Wingdings" w:hint="default"/>
      </w:rPr>
    </w:lvl>
    <w:lvl w:ilvl="6" w:tplc="9140C45C" w:tentative="1">
      <w:start w:val="1"/>
      <w:numFmt w:val="bullet"/>
      <w:lvlText w:val=""/>
      <w:lvlJc w:val="left"/>
      <w:pPr>
        <w:tabs>
          <w:tab w:val="num" w:pos="5580"/>
        </w:tabs>
        <w:ind w:left="5580" w:hanging="360"/>
      </w:pPr>
      <w:rPr>
        <w:rFonts w:ascii="Symbol" w:hAnsi="Symbol" w:hint="default"/>
      </w:rPr>
    </w:lvl>
    <w:lvl w:ilvl="7" w:tplc="94ECBCF4" w:tentative="1">
      <w:start w:val="1"/>
      <w:numFmt w:val="bullet"/>
      <w:lvlText w:val="o"/>
      <w:lvlJc w:val="left"/>
      <w:pPr>
        <w:tabs>
          <w:tab w:val="num" w:pos="6300"/>
        </w:tabs>
        <w:ind w:left="6300" w:hanging="360"/>
      </w:pPr>
      <w:rPr>
        <w:rFonts w:ascii="Courier New" w:hAnsi="Courier New" w:cs="Courier New" w:hint="default"/>
      </w:rPr>
    </w:lvl>
    <w:lvl w:ilvl="8" w:tplc="7110F088" w:tentative="1">
      <w:start w:val="1"/>
      <w:numFmt w:val="bullet"/>
      <w:lvlText w:val=""/>
      <w:lvlJc w:val="left"/>
      <w:pPr>
        <w:tabs>
          <w:tab w:val="num" w:pos="7020"/>
        </w:tabs>
        <w:ind w:left="7020" w:hanging="360"/>
      </w:pPr>
      <w:rPr>
        <w:rFonts w:ascii="Wingdings" w:hAnsi="Wingdings" w:hint="default"/>
      </w:rPr>
    </w:lvl>
  </w:abstractNum>
  <w:abstractNum w:abstractNumId="41">
    <w:nsid w:val="5EE82385"/>
    <w:multiLevelType w:val="hybridMultilevel"/>
    <w:tmpl w:val="99303B8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nsid w:val="5EF36A1A"/>
    <w:multiLevelType w:val="hybridMultilevel"/>
    <w:tmpl w:val="2CCE2F32"/>
    <w:lvl w:ilvl="0" w:tplc="54F48C04">
      <w:start w:val="1"/>
      <w:numFmt w:val="decimal"/>
      <w:lvlText w:val="%1."/>
      <w:lvlJc w:val="left"/>
      <w:pPr>
        <w:tabs>
          <w:tab w:val="num" w:pos="720"/>
        </w:tabs>
        <w:ind w:left="720" w:hanging="360"/>
      </w:pPr>
      <w:rPr>
        <w:rFonts w:hint="default"/>
      </w:rPr>
    </w:lvl>
    <w:lvl w:ilvl="1" w:tplc="E5AEE2FA">
      <w:numFmt w:val="none"/>
      <w:lvlText w:val=""/>
      <w:lvlJc w:val="left"/>
      <w:pPr>
        <w:tabs>
          <w:tab w:val="num" w:pos="360"/>
        </w:tabs>
      </w:pPr>
    </w:lvl>
    <w:lvl w:ilvl="2" w:tplc="25244C30">
      <w:numFmt w:val="none"/>
      <w:lvlText w:val=""/>
      <w:lvlJc w:val="left"/>
      <w:pPr>
        <w:tabs>
          <w:tab w:val="num" w:pos="360"/>
        </w:tabs>
      </w:pPr>
    </w:lvl>
    <w:lvl w:ilvl="3" w:tplc="36EA286C">
      <w:numFmt w:val="none"/>
      <w:lvlText w:val=""/>
      <w:lvlJc w:val="left"/>
      <w:pPr>
        <w:tabs>
          <w:tab w:val="num" w:pos="360"/>
        </w:tabs>
      </w:pPr>
    </w:lvl>
    <w:lvl w:ilvl="4" w:tplc="40101B4C">
      <w:numFmt w:val="none"/>
      <w:lvlText w:val=""/>
      <w:lvlJc w:val="left"/>
      <w:pPr>
        <w:tabs>
          <w:tab w:val="num" w:pos="360"/>
        </w:tabs>
      </w:pPr>
    </w:lvl>
    <w:lvl w:ilvl="5" w:tplc="8EE2E40C">
      <w:numFmt w:val="none"/>
      <w:lvlText w:val=""/>
      <w:lvlJc w:val="left"/>
      <w:pPr>
        <w:tabs>
          <w:tab w:val="num" w:pos="360"/>
        </w:tabs>
      </w:pPr>
    </w:lvl>
    <w:lvl w:ilvl="6" w:tplc="5AAC0476">
      <w:numFmt w:val="none"/>
      <w:lvlText w:val=""/>
      <w:lvlJc w:val="left"/>
      <w:pPr>
        <w:tabs>
          <w:tab w:val="num" w:pos="360"/>
        </w:tabs>
      </w:pPr>
    </w:lvl>
    <w:lvl w:ilvl="7" w:tplc="5BD44FC6">
      <w:numFmt w:val="none"/>
      <w:lvlText w:val=""/>
      <w:lvlJc w:val="left"/>
      <w:pPr>
        <w:tabs>
          <w:tab w:val="num" w:pos="360"/>
        </w:tabs>
      </w:pPr>
    </w:lvl>
    <w:lvl w:ilvl="8" w:tplc="B80E8284">
      <w:numFmt w:val="none"/>
      <w:lvlText w:val=""/>
      <w:lvlJc w:val="left"/>
      <w:pPr>
        <w:tabs>
          <w:tab w:val="num" w:pos="360"/>
        </w:tabs>
      </w:pPr>
    </w:lvl>
  </w:abstractNum>
  <w:abstractNum w:abstractNumId="43">
    <w:nsid w:val="694124EA"/>
    <w:multiLevelType w:val="hybridMultilevel"/>
    <w:tmpl w:val="1A0ECC84"/>
    <w:lvl w:ilvl="0" w:tplc="ED78A070">
      <w:start w:val="1"/>
      <w:numFmt w:val="bullet"/>
      <w:lvlText w:val=""/>
      <w:lvlJc w:val="left"/>
      <w:pPr>
        <w:ind w:left="107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6F2B0BF6"/>
    <w:multiLevelType w:val="hybridMultilevel"/>
    <w:tmpl w:val="2886EE06"/>
    <w:lvl w:ilvl="0" w:tplc="A90E2AB4">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5">
    <w:nsid w:val="785B1078"/>
    <w:multiLevelType w:val="hybridMultilevel"/>
    <w:tmpl w:val="365CF7A6"/>
    <w:lvl w:ilvl="0" w:tplc="0419000F">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4"/>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1"/>
  </w:num>
  <w:num w:numId="6">
    <w:abstractNumId w:val="7"/>
  </w:num>
  <w:num w:numId="7">
    <w:abstractNumId w:val="0"/>
    <w:lvlOverride w:ilvl="0">
      <w:lvl w:ilvl="0">
        <w:numFmt w:val="bullet"/>
        <w:lvlText w:val="-"/>
        <w:legacy w:legacy="1" w:legacySpace="0" w:legacyIndent="139"/>
        <w:lvlJc w:val="left"/>
        <w:rPr>
          <w:rFonts w:ascii="Times New Roman" w:hAnsi="Times New Roman" w:hint="default"/>
        </w:rPr>
      </w:lvl>
    </w:lvlOverride>
  </w:num>
  <w:num w:numId="8">
    <w:abstractNumId w:val="18"/>
  </w:num>
  <w:num w:numId="9">
    <w:abstractNumId w:val="5"/>
  </w:num>
  <w:num w:numId="10">
    <w:abstractNumId w:val="29"/>
  </w:num>
  <w:num w:numId="11">
    <w:abstractNumId w:val="38"/>
  </w:num>
  <w:num w:numId="12">
    <w:abstractNumId w:val="30"/>
  </w:num>
  <w:num w:numId="13">
    <w:abstractNumId w:val="17"/>
  </w:num>
  <w:num w:numId="14">
    <w:abstractNumId w:val="32"/>
  </w:num>
  <w:num w:numId="15">
    <w:abstractNumId w:val="20"/>
  </w:num>
  <w:num w:numId="16">
    <w:abstractNumId w:val="3"/>
  </w:num>
  <w:num w:numId="17">
    <w:abstractNumId w:val="23"/>
  </w:num>
  <w:num w:numId="18">
    <w:abstractNumId w:val="45"/>
  </w:num>
  <w:num w:numId="19">
    <w:abstractNumId w:val="12"/>
  </w:num>
  <w:num w:numId="20">
    <w:abstractNumId w:val="34"/>
  </w:num>
  <w:num w:numId="21">
    <w:abstractNumId w:val="4"/>
  </w:num>
  <w:num w:numId="22">
    <w:abstractNumId w:val="35"/>
  </w:num>
  <w:num w:numId="23">
    <w:abstractNumId w:val="43"/>
  </w:num>
  <w:num w:numId="24">
    <w:abstractNumId w:val="16"/>
  </w:num>
  <w:num w:numId="25">
    <w:abstractNumId w:val="27"/>
  </w:num>
  <w:num w:numId="26">
    <w:abstractNumId w:val="33"/>
  </w:num>
  <w:num w:numId="27">
    <w:abstractNumId w:val="22"/>
  </w:num>
  <w:num w:numId="28">
    <w:abstractNumId w:val="9"/>
  </w:num>
  <w:num w:numId="29">
    <w:abstractNumId w:val="2"/>
  </w:num>
  <w:num w:numId="30">
    <w:abstractNumId w:val="13"/>
  </w:num>
  <w:num w:numId="31">
    <w:abstractNumId w:val="10"/>
  </w:num>
  <w:num w:numId="32">
    <w:abstractNumId w:val="40"/>
  </w:num>
  <w:num w:numId="33">
    <w:abstractNumId w:val="19"/>
  </w:num>
  <w:num w:numId="34">
    <w:abstractNumId w:val="25"/>
  </w:num>
  <w:num w:numId="35">
    <w:abstractNumId w:val="36"/>
  </w:num>
  <w:num w:numId="36">
    <w:abstractNumId w:val="14"/>
  </w:num>
  <w:num w:numId="37">
    <w:abstractNumId w:val="37"/>
  </w:num>
  <w:num w:numId="38">
    <w:abstractNumId w:val="31"/>
  </w:num>
  <w:num w:numId="39">
    <w:abstractNumId w:val="26"/>
  </w:num>
  <w:num w:numId="40">
    <w:abstractNumId w:val="41"/>
  </w:num>
  <w:num w:numId="41">
    <w:abstractNumId w:val="6"/>
  </w:num>
  <w:num w:numId="42">
    <w:abstractNumId w:val="8"/>
  </w:num>
  <w:num w:numId="43">
    <w:abstractNumId w:val="44"/>
  </w:num>
  <w:num w:numId="44">
    <w:abstractNumId w:val="21"/>
  </w:num>
  <w:num w:numId="45">
    <w:abstractNumId w:val="28"/>
  </w:num>
  <w:num w:numId="46">
    <w:abstractNumId w:val="15"/>
  </w:num>
  <w:num w:numId="47">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autoHyphenation/>
  <w:drawingGridHorizontalSpacing w:val="140"/>
  <w:displayHorizontalDrawingGridEvery w:val="2"/>
  <w:characterSpacingControl w:val="doNotCompress"/>
  <w:footnotePr>
    <w:footnote w:id="-1"/>
    <w:footnote w:id="0"/>
  </w:footnotePr>
  <w:endnotePr>
    <w:endnote w:id="-1"/>
    <w:endnote w:id="0"/>
  </w:endnotePr>
  <w:compat/>
  <w:rsids>
    <w:rsidRoot w:val="00D029DD"/>
    <w:rsid w:val="0002437C"/>
    <w:rsid w:val="00034462"/>
    <w:rsid w:val="00040C6A"/>
    <w:rsid w:val="00055920"/>
    <w:rsid w:val="000641B0"/>
    <w:rsid w:val="00066092"/>
    <w:rsid w:val="00072C50"/>
    <w:rsid w:val="00077039"/>
    <w:rsid w:val="00091513"/>
    <w:rsid w:val="000A2587"/>
    <w:rsid w:val="000A610B"/>
    <w:rsid w:val="000A70CC"/>
    <w:rsid w:val="000B1771"/>
    <w:rsid w:val="000C0D37"/>
    <w:rsid w:val="000F024D"/>
    <w:rsid w:val="000F1608"/>
    <w:rsid w:val="000F62B2"/>
    <w:rsid w:val="001008F5"/>
    <w:rsid w:val="0011693B"/>
    <w:rsid w:val="00125A72"/>
    <w:rsid w:val="00141DD9"/>
    <w:rsid w:val="00151FCC"/>
    <w:rsid w:val="001903EA"/>
    <w:rsid w:val="001C609E"/>
    <w:rsid w:val="001D28D6"/>
    <w:rsid w:val="001D2FB6"/>
    <w:rsid w:val="001D477A"/>
    <w:rsid w:val="001E1887"/>
    <w:rsid w:val="00211E37"/>
    <w:rsid w:val="0021633A"/>
    <w:rsid w:val="002332B9"/>
    <w:rsid w:val="00242808"/>
    <w:rsid w:val="002556C7"/>
    <w:rsid w:val="00257686"/>
    <w:rsid w:val="00275247"/>
    <w:rsid w:val="0027625D"/>
    <w:rsid w:val="0029492C"/>
    <w:rsid w:val="002C685C"/>
    <w:rsid w:val="002E40C8"/>
    <w:rsid w:val="002E425C"/>
    <w:rsid w:val="00305833"/>
    <w:rsid w:val="00311E3E"/>
    <w:rsid w:val="003237AE"/>
    <w:rsid w:val="00330626"/>
    <w:rsid w:val="0033283F"/>
    <w:rsid w:val="0034370C"/>
    <w:rsid w:val="00355073"/>
    <w:rsid w:val="003723BE"/>
    <w:rsid w:val="00374D3B"/>
    <w:rsid w:val="003772A3"/>
    <w:rsid w:val="0038269F"/>
    <w:rsid w:val="00387551"/>
    <w:rsid w:val="003901DC"/>
    <w:rsid w:val="003921FD"/>
    <w:rsid w:val="003A3580"/>
    <w:rsid w:val="003B1691"/>
    <w:rsid w:val="003B372D"/>
    <w:rsid w:val="003C0B42"/>
    <w:rsid w:val="003D31B0"/>
    <w:rsid w:val="003D586F"/>
    <w:rsid w:val="003D5C34"/>
    <w:rsid w:val="003D7681"/>
    <w:rsid w:val="003E2BAE"/>
    <w:rsid w:val="003F6245"/>
    <w:rsid w:val="004025A7"/>
    <w:rsid w:val="004045AD"/>
    <w:rsid w:val="00412152"/>
    <w:rsid w:val="00412E69"/>
    <w:rsid w:val="00424732"/>
    <w:rsid w:val="00430018"/>
    <w:rsid w:val="00436A08"/>
    <w:rsid w:val="00463724"/>
    <w:rsid w:val="00473541"/>
    <w:rsid w:val="0047711D"/>
    <w:rsid w:val="004816FB"/>
    <w:rsid w:val="00486F2C"/>
    <w:rsid w:val="004A51E6"/>
    <w:rsid w:val="004B1CE0"/>
    <w:rsid w:val="004C1B12"/>
    <w:rsid w:val="004C3F5F"/>
    <w:rsid w:val="004C6F99"/>
    <w:rsid w:val="004D6569"/>
    <w:rsid w:val="004E080D"/>
    <w:rsid w:val="004E2EB1"/>
    <w:rsid w:val="004E3FB7"/>
    <w:rsid w:val="00500F09"/>
    <w:rsid w:val="00511781"/>
    <w:rsid w:val="00526907"/>
    <w:rsid w:val="00535DFB"/>
    <w:rsid w:val="0054355D"/>
    <w:rsid w:val="00556158"/>
    <w:rsid w:val="00557E50"/>
    <w:rsid w:val="005636ED"/>
    <w:rsid w:val="005716BF"/>
    <w:rsid w:val="00580517"/>
    <w:rsid w:val="005A33BE"/>
    <w:rsid w:val="005A60EC"/>
    <w:rsid w:val="005E4A00"/>
    <w:rsid w:val="005F4F9D"/>
    <w:rsid w:val="00603666"/>
    <w:rsid w:val="00627916"/>
    <w:rsid w:val="00627A79"/>
    <w:rsid w:val="006313DD"/>
    <w:rsid w:val="00633876"/>
    <w:rsid w:val="0064163A"/>
    <w:rsid w:val="00642536"/>
    <w:rsid w:val="00643FAE"/>
    <w:rsid w:val="006503C2"/>
    <w:rsid w:val="00661BC7"/>
    <w:rsid w:val="006736AD"/>
    <w:rsid w:val="00677B4A"/>
    <w:rsid w:val="00681C18"/>
    <w:rsid w:val="006845C8"/>
    <w:rsid w:val="00685352"/>
    <w:rsid w:val="00693B4E"/>
    <w:rsid w:val="006A0A63"/>
    <w:rsid w:val="006D38A1"/>
    <w:rsid w:val="006E76C5"/>
    <w:rsid w:val="007278D1"/>
    <w:rsid w:val="0073299F"/>
    <w:rsid w:val="0075255A"/>
    <w:rsid w:val="007C6E16"/>
    <w:rsid w:val="007D2B6A"/>
    <w:rsid w:val="007D36FB"/>
    <w:rsid w:val="007D439A"/>
    <w:rsid w:val="007E12F3"/>
    <w:rsid w:val="007E2B2C"/>
    <w:rsid w:val="008071B3"/>
    <w:rsid w:val="008135E1"/>
    <w:rsid w:val="00821AFD"/>
    <w:rsid w:val="008334A8"/>
    <w:rsid w:val="00836A42"/>
    <w:rsid w:val="00853C01"/>
    <w:rsid w:val="00853D7A"/>
    <w:rsid w:val="00857E9F"/>
    <w:rsid w:val="0087508F"/>
    <w:rsid w:val="008B52FB"/>
    <w:rsid w:val="008C5E98"/>
    <w:rsid w:val="008D7D2F"/>
    <w:rsid w:val="008E28E9"/>
    <w:rsid w:val="008E32C3"/>
    <w:rsid w:val="008E4294"/>
    <w:rsid w:val="008E52E3"/>
    <w:rsid w:val="008F192E"/>
    <w:rsid w:val="008F432F"/>
    <w:rsid w:val="008F4F30"/>
    <w:rsid w:val="008F5BB3"/>
    <w:rsid w:val="00915663"/>
    <w:rsid w:val="00920B4B"/>
    <w:rsid w:val="00953602"/>
    <w:rsid w:val="009570CF"/>
    <w:rsid w:val="009571BC"/>
    <w:rsid w:val="009630AC"/>
    <w:rsid w:val="009720C5"/>
    <w:rsid w:val="00986418"/>
    <w:rsid w:val="009A518D"/>
    <w:rsid w:val="009C2A05"/>
    <w:rsid w:val="009C2FC3"/>
    <w:rsid w:val="009C7FA2"/>
    <w:rsid w:val="009E080E"/>
    <w:rsid w:val="009E1218"/>
    <w:rsid w:val="009F09D0"/>
    <w:rsid w:val="00A039D0"/>
    <w:rsid w:val="00A03E8E"/>
    <w:rsid w:val="00A3537C"/>
    <w:rsid w:val="00A35BF8"/>
    <w:rsid w:val="00A44DC0"/>
    <w:rsid w:val="00A46DA0"/>
    <w:rsid w:val="00A551F6"/>
    <w:rsid w:val="00A66F2F"/>
    <w:rsid w:val="00A742C0"/>
    <w:rsid w:val="00A86C22"/>
    <w:rsid w:val="00A95926"/>
    <w:rsid w:val="00A96D44"/>
    <w:rsid w:val="00AA6481"/>
    <w:rsid w:val="00AC4368"/>
    <w:rsid w:val="00AD08D5"/>
    <w:rsid w:val="00AE5A0A"/>
    <w:rsid w:val="00AE63E4"/>
    <w:rsid w:val="00AF2D0E"/>
    <w:rsid w:val="00B236AA"/>
    <w:rsid w:val="00B26D51"/>
    <w:rsid w:val="00B27C6E"/>
    <w:rsid w:val="00B3204A"/>
    <w:rsid w:val="00B4512D"/>
    <w:rsid w:val="00B601B7"/>
    <w:rsid w:val="00B9506B"/>
    <w:rsid w:val="00B9758E"/>
    <w:rsid w:val="00BB787E"/>
    <w:rsid w:val="00BC0CBA"/>
    <w:rsid w:val="00BF0E6E"/>
    <w:rsid w:val="00BF1AD3"/>
    <w:rsid w:val="00BF6AC7"/>
    <w:rsid w:val="00BF79A2"/>
    <w:rsid w:val="00C0736D"/>
    <w:rsid w:val="00C117DD"/>
    <w:rsid w:val="00C153B7"/>
    <w:rsid w:val="00C238D2"/>
    <w:rsid w:val="00C44A86"/>
    <w:rsid w:val="00C62150"/>
    <w:rsid w:val="00C647D2"/>
    <w:rsid w:val="00C65ABE"/>
    <w:rsid w:val="00C81E3E"/>
    <w:rsid w:val="00CA3822"/>
    <w:rsid w:val="00CA5054"/>
    <w:rsid w:val="00CB7B8F"/>
    <w:rsid w:val="00CC2A1E"/>
    <w:rsid w:val="00CD15C8"/>
    <w:rsid w:val="00CD26DF"/>
    <w:rsid w:val="00CD575F"/>
    <w:rsid w:val="00D029DD"/>
    <w:rsid w:val="00D05142"/>
    <w:rsid w:val="00D21AE6"/>
    <w:rsid w:val="00D242DE"/>
    <w:rsid w:val="00D27458"/>
    <w:rsid w:val="00D36382"/>
    <w:rsid w:val="00D409AD"/>
    <w:rsid w:val="00D672B1"/>
    <w:rsid w:val="00D72D46"/>
    <w:rsid w:val="00D73A17"/>
    <w:rsid w:val="00D748B3"/>
    <w:rsid w:val="00D82B73"/>
    <w:rsid w:val="00D92085"/>
    <w:rsid w:val="00DB20C4"/>
    <w:rsid w:val="00DB3A9C"/>
    <w:rsid w:val="00DD5DB2"/>
    <w:rsid w:val="00DF32B2"/>
    <w:rsid w:val="00E20CED"/>
    <w:rsid w:val="00E23F2B"/>
    <w:rsid w:val="00E33E91"/>
    <w:rsid w:val="00E46DEC"/>
    <w:rsid w:val="00E544F3"/>
    <w:rsid w:val="00E70192"/>
    <w:rsid w:val="00E7228B"/>
    <w:rsid w:val="00E93A43"/>
    <w:rsid w:val="00E96CB4"/>
    <w:rsid w:val="00EA7773"/>
    <w:rsid w:val="00EC488A"/>
    <w:rsid w:val="00ED788E"/>
    <w:rsid w:val="00EE677E"/>
    <w:rsid w:val="00F148CB"/>
    <w:rsid w:val="00F231CB"/>
    <w:rsid w:val="00F2669C"/>
    <w:rsid w:val="00F302B9"/>
    <w:rsid w:val="00F31CFE"/>
    <w:rsid w:val="00F40DAB"/>
    <w:rsid w:val="00F50294"/>
    <w:rsid w:val="00F84D0A"/>
    <w:rsid w:val="00F957DB"/>
    <w:rsid w:val="00F97975"/>
    <w:rsid w:val="00FA4DFB"/>
    <w:rsid w:val="00FC31EE"/>
    <w:rsid w:val="00FD0E9D"/>
    <w:rsid w:val="00FD4762"/>
    <w:rsid w:val="00FD5C4B"/>
    <w:rsid w:val="00FD6959"/>
    <w:rsid w:val="00FF0607"/>
    <w:rsid w:val="00FF38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9DD"/>
    <w:pPr>
      <w:spacing w:after="0" w:line="240" w:lineRule="auto"/>
      <w:ind w:firstLine="709"/>
      <w:jc w:val="both"/>
    </w:pPr>
    <w:rPr>
      <w:rFonts w:ascii="Times New Roman CYR" w:eastAsia="Calibri" w:hAnsi="Times New Roman CYR" w:cs="Times New Roman"/>
      <w:sz w:val="28"/>
      <w:lang w:eastAsia="ru-RU"/>
    </w:rPr>
  </w:style>
  <w:style w:type="paragraph" w:styleId="1">
    <w:name w:val="heading 1"/>
    <w:basedOn w:val="a"/>
    <w:next w:val="a"/>
    <w:link w:val="10"/>
    <w:qFormat/>
    <w:rsid w:val="00D029DD"/>
    <w:pPr>
      <w:keepNext/>
      <w:spacing w:before="240" w:after="60"/>
      <w:ind w:firstLine="0"/>
      <w:jc w:val="left"/>
      <w:outlineLvl w:val="0"/>
    </w:pPr>
    <w:rPr>
      <w:rFonts w:ascii="Arial" w:eastAsia="Times New Roman" w:hAnsi="Arial" w:cs="Arial"/>
      <w:b/>
      <w:bCs/>
      <w:kern w:val="32"/>
      <w:sz w:val="32"/>
      <w:szCs w:val="32"/>
    </w:rPr>
  </w:style>
  <w:style w:type="paragraph" w:styleId="2">
    <w:name w:val="heading 2"/>
    <w:basedOn w:val="a"/>
    <w:next w:val="a"/>
    <w:link w:val="20"/>
    <w:uiPriority w:val="99"/>
    <w:qFormat/>
    <w:rsid w:val="00D029DD"/>
    <w:pPr>
      <w:keepNext/>
      <w:keepLines/>
      <w:spacing w:before="200" w:line="276" w:lineRule="auto"/>
      <w:ind w:firstLine="0"/>
      <w:jc w:val="left"/>
      <w:outlineLvl w:val="1"/>
    </w:pPr>
    <w:rPr>
      <w:rFonts w:ascii="Cambria" w:eastAsia="Times New Roman" w:hAnsi="Cambria"/>
      <w:b/>
      <w:bCs/>
      <w:color w:val="4F81BD"/>
      <w:sz w:val="26"/>
      <w:szCs w:val="26"/>
      <w:lang w:eastAsia="en-US"/>
    </w:rPr>
  </w:style>
  <w:style w:type="paragraph" w:styleId="3">
    <w:name w:val="heading 3"/>
    <w:basedOn w:val="a"/>
    <w:next w:val="a"/>
    <w:link w:val="30"/>
    <w:uiPriority w:val="9"/>
    <w:semiHidden/>
    <w:unhideWhenUsed/>
    <w:qFormat/>
    <w:rsid w:val="0062791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029DD"/>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D029DD"/>
    <w:rPr>
      <w:rFonts w:ascii="Cambria" w:eastAsia="Times New Roman" w:hAnsi="Cambria" w:cs="Times New Roman"/>
      <w:b/>
      <w:bCs/>
      <w:color w:val="4F81BD"/>
      <w:sz w:val="26"/>
      <w:szCs w:val="26"/>
    </w:rPr>
  </w:style>
  <w:style w:type="paragraph" w:styleId="a3">
    <w:name w:val="Body Text Indent"/>
    <w:basedOn w:val="a"/>
    <w:link w:val="a4"/>
    <w:rsid w:val="00D029DD"/>
    <w:pPr>
      <w:ind w:firstLine="0"/>
    </w:pPr>
    <w:rPr>
      <w:rFonts w:ascii="Arial" w:hAnsi="Arial"/>
      <w:szCs w:val="20"/>
      <w:lang w:eastAsia="ko-KR"/>
    </w:rPr>
  </w:style>
  <w:style w:type="character" w:customStyle="1" w:styleId="a4">
    <w:name w:val="Основной текст с отступом Знак"/>
    <w:basedOn w:val="a0"/>
    <w:link w:val="a3"/>
    <w:rsid w:val="00D029DD"/>
    <w:rPr>
      <w:rFonts w:ascii="Arial" w:eastAsia="Calibri" w:hAnsi="Arial" w:cs="Times New Roman"/>
      <w:sz w:val="28"/>
      <w:szCs w:val="20"/>
      <w:lang w:eastAsia="ko-KR"/>
    </w:rPr>
  </w:style>
  <w:style w:type="paragraph" w:styleId="a5">
    <w:name w:val="Body Text"/>
    <w:basedOn w:val="a"/>
    <w:link w:val="a6"/>
    <w:rsid w:val="00D029DD"/>
    <w:pPr>
      <w:spacing w:after="120"/>
      <w:ind w:firstLine="0"/>
      <w:jc w:val="left"/>
    </w:pPr>
    <w:rPr>
      <w:rFonts w:ascii="Arial" w:hAnsi="Arial"/>
      <w:sz w:val="24"/>
      <w:szCs w:val="20"/>
      <w:lang w:eastAsia="ko-KR"/>
    </w:rPr>
  </w:style>
  <w:style w:type="character" w:customStyle="1" w:styleId="a6">
    <w:name w:val="Основной текст Знак"/>
    <w:basedOn w:val="a0"/>
    <w:link w:val="a5"/>
    <w:rsid w:val="00D029DD"/>
    <w:rPr>
      <w:rFonts w:ascii="Arial" w:eastAsia="Calibri" w:hAnsi="Arial" w:cs="Times New Roman"/>
      <w:sz w:val="24"/>
      <w:szCs w:val="20"/>
      <w:lang w:eastAsia="ko-KR"/>
    </w:rPr>
  </w:style>
  <w:style w:type="paragraph" w:customStyle="1" w:styleId="WW-">
    <w:name w:val="WW-Обычный (веб)"/>
    <w:basedOn w:val="a"/>
    <w:rsid w:val="00D029DD"/>
    <w:pPr>
      <w:overflowPunct w:val="0"/>
      <w:spacing w:after="119"/>
      <w:ind w:firstLine="0"/>
      <w:jc w:val="left"/>
    </w:pPr>
    <w:rPr>
      <w:rFonts w:ascii="Times New Roman" w:hAnsi="Times New Roman"/>
      <w:sz w:val="24"/>
      <w:szCs w:val="24"/>
      <w:lang w:eastAsia="ar-SA"/>
    </w:rPr>
  </w:style>
  <w:style w:type="paragraph" w:customStyle="1" w:styleId="ConsPlusNormal">
    <w:name w:val="ConsPlusNormal"/>
    <w:rsid w:val="00D029DD"/>
    <w:pPr>
      <w:widowControl w:val="0"/>
      <w:autoSpaceDE w:val="0"/>
      <w:autoSpaceDN w:val="0"/>
      <w:adjustRightInd w:val="0"/>
      <w:spacing w:after="0" w:line="240" w:lineRule="auto"/>
      <w:ind w:firstLine="720"/>
      <w:jc w:val="both"/>
    </w:pPr>
    <w:rPr>
      <w:rFonts w:ascii="Arial" w:eastAsia="Calibri" w:hAnsi="Arial" w:cs="Arial"/>
      <w:sz w:val="20"/>
      <w:szCs w:val="20"/>
      <w:lang w:eastAsia="ru-RU"/>
    </w:rPr>
  </w:style>
  <w:style w:type="paragraph" w:styleId="a7">
    <w:name w:val="Subtitle"/>
    <w:basedOn w:val="a"/>
    <w:next w:val="a"/>
    <w:link w:val="11"/>
    <w:qFormat/>
    <w:rsid w:val="00D029DD"/>
    <w:pPr>
      <w:spacing w:after="60" w:line="276" w:lineRule="auto"/>
      <w:ind w:firstLine="0"/>
      <w:jc w:val="center"/>
      <w:outlineLvl w:val="1"/>
    </w:pPr>
    <w:rPr>
      <w:rFonts w:ascii="Cambria" w:eastAsia="Times New Roman" w:hAnsi="Cambria" w:cs="Cambria"/>
      <w:sz w:val="24"/>
      <w:szCs w:val="24"/>
    </w:rPr>
  </w:style>
  <w:style w:type="character" w:customStyle="1" w:styleId="a8">
    <w:name w:val="Подзаголовок Знак"/>
    <w:basedOn w:val="a0"/>
    <w:link w:val="a7"/>
    <w:rsid w:val="00D029DD"/>
    <w:rPr>
      <w:rFonts w:asciiTheme="majorHAnsi" w:eastAsiaTheme="majorEastAsia" w:hAnsiTheme="majorHAnsi" w:cstheme="majorBidi"/>
      <w:i/>
      <w:iCs/>
      <w:color w:val="4F81BD" w:themeColor="accent1"/>
      <w:spacing w:val="15"/>
      <w:sz w:val="24"/>
      <w:szCs w:val="24"/>
      <w:lang w:eastAsia="ru-RU"/>
    </w:rPr>
  </w:style>
  <w:style w:type="character" w:customStyle="1" w:styleId="11">
    <w:name w:val="Подзаголовок Знак1"/>
    <w:basedOn w:val="a0"/>
    <w:link w:val="a7"/>
    <w:locked/>
    <w:rsid w:val="00D029DD"/>
    <w:rPr>
      <w:rFonts w:ascii="Cambria" w:eastAsia="Times New Roman" w:hAnsi="Cambria" w:cs="Cambria"/>
      <w:sz w:val="24"/>
      <w:szCs w:val="24"/>
      <w:lang w:eastAsia="ru-RU"/>
    </w:rPr>
  </w:style>
  <w:style w:type="paragraph" w:customStyle="1" w:styleId="12">
    <w:name w:val="Абзац списка1"/>
    <w:basedOn w:val="a"/>
    <w:rsid w:val="00D029DD"/>
    <w:pPr>
      <w:spacing w:after="200" w:line="276" w:lineRule="auto"/>
      <w:ind w:left="720" w:firstLine="0"/>
      <w:contextualSpacing/>
      <w:jc w:val="left"/>
    </w:pPr>
    <w:rPr>
      <w:rFonts w:ascii="Calibri" w:eastAsia="Times New Roman" w:hAnsi="Calibri"/>
      <w:sz w:val="22"/>
    </w:rPr>
  </w:style>
  <w:style w:type="paragraph" w:customStyle="1" w:styleId="13">
    <w:name w:val="Без интервала1"/>
    <w:link w:val="a9"/>
    <w:rsid w:val="00D029DD"/>
    <w:pPr>
      <w:spacing w:after="0" w:line="240" w:lineRule="auto"/>
      <w:ind w:firstLine="709"/>
      <w:jc w:val="both"/>
    </w:pPr>
    <w:rPr>
      <w:rFonts w:ascii="Times New Roman" w:eastAsia="Times New Roman" w:hAnsi="Times New Roman" w:cs="Times New Roman"/>
      <w:lang w:eastAsia="ru-RU"/>
    </w:rPr>
  </w:style>
  <w:style w:type="character" w:customStyle="1" w:styleId="a9">
    <w:name w:val="Без интервала Знак"/>
    <w:link w:val="13"/>
    <w:uiPriority w:val="1"/>
    <w:locked/>
    <w:rsid w:val="00D029DD"/>
    <w:rPr>
      <w:rFonts w:ascii="Times New Roman" w:eastAsia="Times New Roman" w:hAnsi="Times New Roman" w:cs="Times New Roman"/>
      <w:lang w:eastAsia="ru-RU"/>
    </w:rPr>
  </w:style>
  <w:style w:type="paragraph" w:styleId="21">
    <w:name w:val="Body Text Indent 2"/>
    <w:basedOn w:val="a"/>
    <w:link w:val="22"/>
    <w:rsid w:val="00D029DD"/>
    <w:pPr>
      <w:spacing w:after="120" w:line="480" w:lineRule="auto"/>
      <w:ind w:left="283" w:firstLine="0"/>
      <w:jc w:val="left"/>
    </w:pPr>
    <w:rPr>
      <w:rFonts w:ascii="Calibri" w:eastAsia="Times New Roman" w:hAnsi="Calibri" w:cs="Calibri"/>
      <w:sz w:val="22"/>
    </w:rPr>
  </w:style>
  <w:style w:type="character" w:customStyle="1" w:styleId="22">
    <w:name w:val="Основной текст с отступом 2 Знак"/>
    <w:basedOn w:val="a0"/>
    <w:link w:val="21"/>
    <w:rsid w:val="00D029DD"/>
    <w:rPr>
      <w:rFonts w:ascii="Calibri" w:eastAsia="Times New Roman" w:hAnsi="Calibri" w:cs="Calibri"/>
      <w:lang w:eastAsia="ru-RU"/>
    </w:rPr>
  </w:style>
  <w:style w:type="character" w:styleId="aa">
    <w:name w:val="Hyperlink"/>
    <w:basedOn w:val="a0"/>
    <w:uiPriority w:val="99"/>
    <w:rsid w:val="00D029DD"/>
    <w:rPr>
      <w:color w:val="0000FF"/>
      <w:u w:val="single"/>
    </w:rPr>
  </w:style>
  <w:style w:type="paragraph" w:styleId="ab">
    <w:name w:val="Normal (Web)"/>
    <w:basedOn w:val="a"/>
    <w:rsid w:val="00D029DD"/>
    <w:pPr>
      <w:spacing w:before="100" w:beforeAutospacing="1" w:after="100" w:afterAutospacing="1"/>
      <w:ind w:firstLine="0"/>
      <w:jc w:val="left"/>
    </w:pPr>
    <w:rPr>
      <w:rFonts w:ascii="Times New Roman" w:eastAsia="Times New Roman" w:hAnsi="Times New Roman"/>
      <w:sz w:val="24"/>
      <w:szCs w:val="24"/>
      <w:lang w:eastAsia="ko-KR"/>
    </w:rPr>
  </w:style>
  <w:style w:type="character" w:styleId="ac">
    <w:name w:val="Strong"/>
    <w:basedOn w:val="a0"/>
    <w:uiPriority w:val="99"/>
    <w:qFormat/>
    <w:rsid w:val="00D029DD"/>
    <w:rPr>
      <w:rFonts w:ascii="Times New Roman" w:hAnsi="Times New Roman" w:cs="Times New Roman"/>
      <w:b/>
      <w:bCs/>
    </w:rPr>
  </w:style>
  <w:style w:type="character" w:customStyle="1" w:styleId="textdefault">
    <w:name w:val="text_default"/>
    <w:basedOn w:val="a0"/>
    <w:uiPriority w:val="99"/>
    <w:rsid w:val="00D029DD"/>
    <w:rPr>
      <w:rFonts w:ascii="Verdana" w:hAnsi="Verdana" w:cs="Times New Roman"/>
      <w:color w:val="5E6466"/>
      <w:sz w:val="14"/>
      <w:szCs w:val="14"/>
    </w:rPr>
  </w:style>
  <w:style w:type="character" w:customStyle="1" w:styleId="apple-converted-space">
    <w:name w:val="apple-converted-space"/>
    <w:basedOn w:val="a0"/>
    <w:uiPriority w:val="99"/>
    <w:rsid w:val="00D029DD"/>
    <w:rPr>
      <w:rFonts w:cs="Times New Roman"/>
    </w:rPr>
  </w:style>
  <w:style w:type="character" w:styleId="ad">
    <w:name w:val="Emphasis"/>
    <w:basedOn w:val="a0"/>
    <w:uiPriority w:val="20"/>
    <w:qFormat/>
    <w:rsid w:val="00D029DD"/>
    <w:rPr>
      <w:rFonts w:cs="Times New Roman"/>
      <w:i/>
      <w:iCs/>
    </w:rPr>
  </w:style>
  <w:style w:type="character" w:customStyle="1" w:styleId="NoSpacingChar">
    <w:name w:val="No Spacing Char"/>
    <w:link w:val="110"/>
    <w:locked/>
    <w:rsid w:val="00D029DD"/>
    <w:rPr>
      <w:lang w:eastAsia="ru-RU"/>
    </w:rPr>
  </w:style>
  <w:style w:type="paragraph" w:customStyle="1" w:styleId="110">
    <w:name w:val="Без интервала11"/>
    <w:link w:val="NoSpacingChar"/>
    <w:rsid w:val="00D029DD"/>
    <w:pPr>
      <w:spacing w:after="0" w:line="240" w:lineRule="auto"/>
      <w:ind w:firstLine="709"/>
      <w:jc w:val="both"/>
    </w:pPr>
    <w:rPr>
      <w:lang w:eastAsia="ru-RU"/>
    </w:rPr>
  </w:style>
  <w:style w:type="character" w:customStyle="1" w:styleId="rvts382">
    <w:name w:val="rvts382"/>
    <w:rsid w:val="00D029DD"/>
    <w:rPr>
      <w:rFonts w:cs="Times New Roman"/>
    </w:rPr>
  </w:style>
  <w:style w:type="paragraph" w:styleId="ae">
    <w:name w:val="No Spacing"/>
    <w:link w:val="14"/>
    <w:uiPriority w:val="1"/>
    <w:qFormat/>
    <w:rsid w:val="00D029DD"/>
    <w:pPr>
      <w:spacing w:after="0" w:line="240" w:lineRule="auto"/>
      <w:ind w:firstLine="709"/>
      <w:jc w:val="both"/>
    </w:pPr>
    <w:rPr>
      <w:rFonts w:ascii="Times New Roman" w:eastAsia="Times New Roman" w:hAnsi="Times New Roman" w:cs="Times New Roman"/>
      <w:lang w:eastAsia="ru-RU"/>
    </w:rPr>
  </w:style>
  <w:style w:type="character" w:customStyle="1" w:styleId="14">
    <w:name w:val="Без интервала Знак1"/>
    <w:link w:val="ae"/>
    <w:locked/>
    <w:rsid w:val="00D029DD"/>
    <w:rPr>
      <w:rFonts w:ascii="Times New Roman" w:eastAsia="Times New Roman" w:hAnsi="Times New Roman" w:cs="Times New Roman"/>
      <w:lang w:eastAsia="ru-RU"/>
    </w:rPr>
  </w:style>
  <w:style w:type="paragraph" w:customStyle="1" w:styleId="ConsTitle">
    <w:name w:val="ConsTitle"/>
    <w:rsid w:val="00D029DD"/>
    <w:pPr>
      <w:widowControl w:val="0"/>
      <w:snapToGrid w:val="0"/>
      <w:spacing w:after="0" w:line="240" w:lineRule="auto"/>
      <w:ind w:firstLine="709"/>
      <w:jc w:val="both"/>
    </w:pPr>
    <w:rPr>
      <w:rFonts w:ascii="Arial" w:eastAsia="Times New Roman" w:hAnsi="Arial" w:cs="Times New Roman"/>
      <w:b/>
      <w:sz w:val="16"/>
      <w:szCs w:val="20"/>
      <w:lang w:eastAsia="ru-RU"/>
    </w:rPr>
  </w:style>
  <w:style w:type="paragraph" w:customStyle="1" w:styleId="15">
    <w:name w:val="Знак1"/>
    <w:basedOn w:val="a"/>
    <w:rsid w:val="00D029DD"/>
    <w:pPr>
      <w:ind w:firstLine="0"/>
      <w:jc w:val="left"/>
    </w:pPr>
    <w:rPr>
      <w:rFonts w:ascii="Verdana" w:eastAsia="Times New Roman" w:hAnsi="Verdana" w:cs="Verdana"/>
      <w:sz w:val="20"/>
      <w:szCs w:val="20"/>
      <w:lang w:val="en-US" w:eastAsia="en-US"/>
    </w:rPr>
  </w:style>
  <w:style w:type="paragraph" w:customStyle="1" w:styleId="210">
    <w:name w:val="Основной текст 21"/>
    <w:basedOn w:val="a"/>
    <w:rsid w:val="00D029DD"/>
    <w:pPr>
      <w:ind w:firstLine="720"/>
    </w:pPr>
    <w:rPr>
      <w:rFonts w:ascii="Times New Roman" w:eastAsia="Times New Roman" w:hAnsi="Times New Roman"/>
      <w:szCs w:val="20"/>
    </w:rPr>
  </w:style>
  <w:style w:type="paragraph" w:customStyle="1" w:styleId="af">
    <w:name w:val="Знак Знак Знак"/>
    <w:basedOn w:val="a"/>
    <w:rsid w:val="00D029DD"/>
    <w:pPr>
      <w:spacing w:after="160" w:line="240" w:lineRule="exact"/>
      <w:ind w:firstLine="0"/>
      <w:jc w:val="left"/>
    </w:pPr>
    <w:rPr>
      <w:rFonts w:ascii="Verdana" w:eastAsia="Times New Roman" w:hAnsi="Verdana"/>
      <w:sz w:val="20"/>
      <w:szCs w:val="20"/>
      <w:lang w:val="en-US" w:eastAsia="en-US"/>
    </w:rPr>
  </w:style>
  <w:style w:type="paragraph" w:customStyle="1" w:styleId="p1">
    <w:name w:val="p1"/>
    <w:basedOn w:val="a"/>
    <w:rsid w:val="00D029DD"/>
    <w:pPr>
      <w:spacing w:before="100" w:beforeAutospacing="1" w:after="100" w:afterAutospacing="1"/>
      <w:ind w:firstLine="0"/>
      <w:jc w:val="left"/>
    </w:pPr>
    <w:rPr>
      <w:rFonts w:ascii="Times New Roman" w:eastAsia="Times New Roman" w:hAnsi="Times New Roman"/>
      <w:sz w:val="24"/>
      <w:szCs w:val="24"/>
    </w:rPr>
  </w:style>
  <w:style w:type="paragraph" w:customStyle="1" w:styleId="16">
    <w:name w:val="Знак Знак Знак Знак1 Знак Знак Знак Знак Знак Знак"/>
    <w:basedOn w:val="a"/>
    <w:rsid w:val="00D029DD"/>
    <w:pPr>
      <w:ind w:firstLine="0"/>
      <w:jc w:val="left"/>
    </w:pPr>
    <w:rPr>
      <w:rFonts w:ascii="Verdana" w:eastAsia="Times New Roman" w:hAnsi="Verdana" w:cs="Verdana"/>
      <w:sz w:val="20"/>
      <w:szCs w:val="20"/>
      <w:lang w:val="en-US" w:eastAsia="en-US"/>
    </w:rPr>
  </w:style>
  <w:style w:type="character" w:customStyle="1" w:styleId="af0">
    <w:name w:val="Текст Знак"/>
    <w:link w:val="af1"/>
    <w:locked/>
    <w:rsid w:val="00D029DD"/>
    <w:rPr>
      <w:rFonts w:ascii="Courier New" w:hAnsi="Courier New"/>
    </w:rPr>
  </w:style>
  <w:style w:type="paragraph" w:styleId="af1">
    <w:name w:val="Plain Text"/>
    <w:basedOn w:val="a"/>
    <w:link w:val="af0"/>
    <w:rsid w:val="00D029DD"/>
    <w:pPr>
      <w:ind w:firstLine="0"/>
      <w:jc w:val="left"/>
    </w:pPr>
    <w:rPr>
      <w:rFonts w:ascii="Courier New" w:eastAsiaTheme="minorHAnsi" w:hAnsi="Courier New" w:cstheme="minorBidi"/>
      <w:sz w:val="22"/>
      <w:lang w:eastAsia="en-US"/>
    </w:rPr>
  </w:style>
  <w:style w:type="character" w:customStyle="1" w:styleId="17">
    <w:name w:val="Текст Знак1"/>
    <w:basedOn w:val="a0"/>
    <w:link w:val="af1"/>
    <w:uiPriority w:val="99"/>
    <w:semiHidden/>
    <w:rsid w:val="00D029DD"/>
    <w:rPr>
      <w:rFonts w:ascii="Consolas" w:eastAsia="Calibri" w:hAnsi="Consolas" w:cs="Times New Roman"/>
      <w:sz w:val="21"/>
      <w:szCs w:val="21"/>
      <w:lang w:eastAsia="ru-RU"/>
    </w:rPr>
  </w:style>
  <w:style w:type="paragraph" w:styleId="23">
    <w:name w:val="Body Text 2"/>
    <w:basedOn w:val="a"/>
    <w:link w:val="24"/>
    <w:rsid w:val="00D029DD"/>
    <w:pPr>
      <w:spacing w:after="120" w:line="480" w:lineRule="auto"/>
    </w:pPr>
  </w:style>
  <w:style w:type="character" w:customStyle="1" w:styleId="24">
    <w:name w:val="Основной текст 2 Знак"/>
    <w:basedOn w:val="a0"/>
    <w:link w:val="23"/>
    <w:rsid w:val="00D029DD"/>
    <w:rPr>
      <w:rFonts w:ascii="Times New Roman CYR" w:eastAsia="Calibri" w:hAnsi="Times New Roman CYR" w:cs="Times New Roman"/>
      <w:sz w:val="28"/>
      <w:lang w:eastAsia="ru-RU"/>
    </w:rPr>
  </w:style>
  <w:style w:type="paragraph" w:customStyle="1" w:styleId="af2">
    <w:name w:val="письмо"/>
    <w:basedOn w:val="a"/>
    <w:rsid w:val="00D029DD"/>
    <w:rPr>
      <w:rFonts w:ascii="Times New Roman" w:hAnsi="Times New Roman"/>
      <w:szCs w:val="20"/>
    </w:rPr>
  </w:style>
  <w:style w:type="paragraph" w:customStyle="1" w:styleId="111">
    <w:name w:val="Знак Знак Знак Знак1 Знак Знак Знак Знак Знак Знак1"/>
    <w:basedOn w:val="a"/>
    <w:rsid w:val="00D029DD"/>
    <w:pPr>
      <w:ind w:firstLine="0"/>
      <w:jc w:val="left"/>
    </w:pPr>
    <w:rPr>
      <w:rFonts w:ascii="Verdana" w:eastAsia="Times New Roman" w:hAnsi="Verdana" w:cs="Verdana"/>
      <w:sz w:val="20"/>
      <w:szCs w:val="20"/>
      <w:lang w:val="en-US" w:eastAsia="en-US"/>
    </w:rPr>
  </w:style>
  <w:style w:type="paragraph" w:styleId="18">
    <w:name w:val="toc 1"/>
    <w:basedOn w:val="a"/>
    <w:next w:val="a"/>
    <w:autoRedefine/>
    <w:uiPriority w:val="39"/>
    <w:rsid w:val="00D029DD"/>
    <w:pPr>
      <w:tabs>
        <w:tab w:val="left" w:pos="284"/>
        <w:tab w:val="right" w:leader="dot" w:pos="9923"/>
      </w:tabs>
      <w:spacing w:before="120" w:after="120"/>
      <w:ind w:firstLine="0"/>
      <w:jc w:val="left"/>
    </w:pPr>
    <w:rPr>
      <w:rFonts w:ascii="Times New Roman" w:eastAsia="Times New Roman" w:hAnsi="Times New Roman"/>
      <w:b/>
      <w:bCs/>
      <w:noProof/>
      <w:szCs w:val="28"/>
    </w:rPr>
  </w:style>
  <w:style w:type="paragraph" w:styleId="25">
    <w:name w:val="toc 2"/>
    <w:basedOn w:val="a"/>
    <w:next w:val="a"/>
    <w:autoRedefine/>
    <w:uiPriority w:val="39"/>
    <w:rsid w:val="00D029DD"/>
    <w:pPr>
      <w:tabs>
        <w:tab w:val="right" w:leader="dot" w:pos="9923"/>
      </w:tabs>
      <w:spacing w:line="276" w:lineRule="auto"/>
      <w:ind w:left="221" w:firstLine="0"/>
      <w:jc w:val="left"/>
    </w:pPr>
    <w:rPr>
      <w:rFonts w:ascii="Calibri" w:eastAsia="Times New Roman" w:hAnsi="Calibri" w:cs="Calibri"/>
      <w:sz w:val="22"/>
    </w:rPr>
  </w:style>
  <w:style w:type="paragraph" w:styleId="af3">
    <w:name w:val="header"/>
    <w:basedOn w:val="a"/>
    <w:link w:val="af4"/>
    <w:uiPriority w:val="99"/>
    <w:rsid w:val="00D029DD"/>
    <w:pPr>
      <w:tabs>
        <w:tab w:val="center" w:pos="4677"/>
        <w:tab w:val="right" w:pos="9355"/>
      </w:tabs>
    </w:pPr>
  </w:style>
  <w:style w:type="character" w:customStyle="1" w:styleId="af4">
    <w:name w:val="Верхний колонтитул Знак"/>
    <w:basedOn w:val="a0"/>
    <w:link w:val="af3"/>
    <w:uiPriority w:val="99"/>
    <w:rsid w:val="00D029DD"/>
    <w:rPr>
      <w:rFonts w:ascii="Times New Roman CYR" w:eastAsia="Calibri" w:hAnsi="Times New Roman CYR" w:cs="Times New Roman"/>
      <w:sz w:val="28"/>
      <w:lang w:eastAsia="ru-RU"/>
    </w:rPr>
  </w:style>
  <w:style w:type="character" w:styleId="af5">
    <w:name w:val="page number"/>
    <w:basedOn w:val="a0"/>
    <w:rsid w:val="00D029DD"/>
  </w:style>
  <w:style w:type="paragraph" w:styleId="31">
    <w:name w:val="toc 3"/>
    <w:basedOn w:val="a"/>
    <w:next w:val="a"/>
    <w:autoRedefine/>
    <w:rsid w:val="00D029DD"/>
    <w:pPr>
      <w:ind w:left="560"/>
    </w:pPr>
  </w:style>
  <w:style w:type="paragraph" w:styleId="af6">
    <w:name w:val="footer"/>
    <w:basedOn w:val="a"/>
    <w:link w:val="af7"/>
    <w:uiPriority w:val="99"/>
    <w:unhideWhenUsed/>
    <w:rsid w:val="00D029DD"/>
    <w:pPr>
      <w:tabs>
        <w:tab w:val="center" w:pos="4677"/>
        <w:tab w:val="right" w:pos="9355"/>
      </w:tabs>
      <w:ind w:firstLine="0"/>
      <w:jc w:val="left"/>
    </w:pPr>
    <w:rPr>
      <w:rFonts w:ascii="Calibri" w:eastAsia="Times New Roman" w:hAnsi="Calibri"/>
      <w:sz w:val="22"/>
    </w:rPr>
  </w:style>
  <w:style w:type="character" w:customStyle="1" w:styleId="af7">
    <w:name w:val="Нижний колонтитул Знак"/>
    <w:basedOn w:val="a0"/>
    <w:link w:val="af6"/>
    <w:uiPriority w:val="99"/>
    <w:rsid w:val="00D029DD"/>
    <w:rPr>
      <w:rFonts w:ascii="Calibri" w:eastAsia="Times New Roman" w:hAnsi="Calibri" w:cs="Times New Roman"/>
      <w:lang w:eastAsia="ru-RU"/>
    </w:rPr>
  </w:style>
  <w:style w:type="paragraph" w:styleId="af8">
    <w:name w:val="Balloon Text"/>
    <w:basedOn w:val="a"/>
    <w:link w:val="af9"/>
    <w:uiPriority w:val="99"/>
    <w:unhideWhenUsed/>
    <w:rsid w:val="00D029DD"/>
    <w:pPr>
      <w:ind w:firstLine="0"/>
      <w:jc w:val="left"/>
    </w:pPr>
    <w:rPr>
      <w:rFonts w:ascii="Tahoma" w:eastAsia="Times New Roman" w:hAnsi="Tahoma" w:cs="Tahoma"/>
      <w:sz w:val="16"/>
      <w:szCs w:val="16"/>
    </w:rPr>
  </w:style>
  <w:style w:type="character" w:customStyle="1" w:styleId="af9">
    <w:name w:val="Текст выноски Знак"/>
    <w:basedOn w:val="a0"/>
    <w:link w:val="af8"/>
    <w:uiPriority w:val="99"/>
    <w:rsid w:val="00D029DD"/>
    <w:rPr>
      <w:rFonts w:ascii="Tahoma" w:eastAsia="Times New Roman" w:hAnsi="Tahoma" w:cs="Tahoma"/>
      <w:sz w:val="16"/>
      <w:szCs w:val="16"/>
      <w:lang w:eastAsia="ru-RU"/>
    </w:rPr>
  </w:style>
  <w:style w:type="character" w:customStyle="1" w:styleId="afa">
    <w:name w:val="Подпись к таблице_"/>
    <w:basedOn w:val="a0"/>
    <w:rsid w:val="00D029DD"/>
    <w:rPr>
      <w:rFonts w:ascii="Times New Roman" w:eastAsia="Times New Roman" w:hAnsi="Times New Roman" w:cs="Times New Roman"/>
      <w:b w:val="0"/>
      <w:bCs w:val="0"/>
      <w:i w:val="0"/>
      <w:iCs w:val="0"/>
      <w:smallCaps w:val="0"/>
      <w:strike w:val="0"/>
      <w:spacing w:val="0"/>
      <w:sz w:val="25"/>
      <w:szCs w:val="25"/>
    </w:rPr>
  </w:style>
  <w:style w:type="character" w:customStyle="1" w:styleId="afb">
    <w:name w:val="Подпись к таблице"/>
    <w:basedOn w:val="afa"/>
    <w:rsid w:val="00D029DD"/>
    <w:rPr>
      <w:u w:val="single"/>
    </w:rPr>
  </w:style>
  <w:style w:type="character" w:customStyle="1" w:styleId="4">
    <w:name w:val="Основной текст (4)_"/>
    <w:basedOn w:val="a0"/>
    <w:link w:val="40"/>
    <w:rsid w:val="00D029DD"/>
    <w:rPr>
      <w:shd w:val="clear" w:color="auto" w:fill="FFFFFF"/>
    </w:rPr>
  </w:style>
  <w:style w:type="paragraph" w:customStyle="1" w:styleId="40">
    <w:name w:val="Основной текст (4)"/>
    <w:basedOn w:val="a"/>
    <w:link w:val="4"/>
    <w:rsid w:val="00D029DD"/>
    <w:pPr>
      <w:shd w:val="clear" w:color="auto" w:fill="FFFFFF"/>
      <w:spacing w:line="245" w:lineRule="exact"/>
      <w:ind w:firstLine="0"/>
      <w:jc w:val="left"/>
    </w:pPr>
    <w:rPr>
      <w:rFonts w:asciiTheme="minorHAnsi" w:eastAsiaTheme="minorHAnsi" w:hAnsiTheme="minorHAnsi" w:cstheme="minorBidi"/>
      <w:sz w:val="22"/>
      <w:shd w:val="clear" w:color="auto" w:fill="FFFFFF"/>
      <w:lang w:eastAsia="en-US"/>
    </w:rPr>
  </w:style>
  <w:style w:type="character" w:customStyle="1" w:styleId="6">
    <w:name w:val="Основной текст (6)_"/>
    <w:basedOn w:val="a0"/>
    <w:link w:val="60"/>
    <w:rsid w:val="00D029DD"/>
    <w:rPr>
      <w:sz w:val="29"/>
      <w:szCs w:val="29"/>
      <w:shd w:val="clear" w:color="auto" w:fill="FFFFFF"/>
    </w:rPr>
  </w:style>
  <w:style w:type="paragraph" w:customStyle="1" w:styleId="60">
    <w:name w:val="Основной текст (6)"/>
    <w:basedOn w:val="a"/>
    <w:link w:val="6"/>
    <w:rsid w:val="00D029DD"/>
    <w:pPr>
      <w:shd w:val="clear" w:color="auto" w:fill="FFFFFF"/>
      <w:spacing w:line="0" w:lineRule="atLeast"/>
      <w:ind w:firstLine="0"/>
      <w:jc w:val="left"/>
    </w:pPr>
    <w:rPr>
      <w:rFonts w:asciiTheme="minorHAnsi" w:eastAsiaTheme="minorHAnsi" w:hAnsiTheme="minorHAnsi" w:cstheme="minorBidi"/>
      <w:sz w:val="29"/>
      <w:szCs w:val="29"/>
      <w:shd w:val="clear" w:color="auto" w:fill="FFFFFF"/>
      <w:lang w:eastAsia="en-US"/>
    </w:rPr>
  </w:style>
  <w:style w:type="character" w:customStyle="1" w:styleId="6-1pt">
    <w:name w:val="Основной текст (6) + Интервал -1 pt"/>
    <w:basedOn w:val="6"/>
    <w:rsid w:val="00D029DD"/>
    <w:rPr>
      <w:spacing w:val="-30"/>
    </w:rPr>
  </w:style>
  <w:style w:type="character" w:customStyle="1" w:styleId="afc">
    <w:name w:val="Основной текст_"/>
    <w:basedOn w:val="a0"/>
    <w:link w:val="19"/>
    <w:rsid w:val="00D029DD"/>
    <w:rPr>
      <w:sz w:val="25"/>
      <w:szCs w:val="25"/>
      <w:shd w:val="clear" w:color="auto" w:fill="FFFFFF"/>
    </w:rPr>
  </w:style>
  <w:style w:type="paragraph" w:customStyle="1" w:styleId="19">
    <w:name w:val="Основной текст1"/>
    <w:basedOn w:val="a"/>
    <w:link w:val="afc"/>
    <w:rsid w:val="00D029DD"/>
    <w:pPr>
      <w:shd w:val="clear" w:color="auto" w:fill="FFFFFF"/>
      <w:spacing w:before="300" w:line="293" w:lineRule="exact"/>
      <w:ind w:firstLine="0"/>
    </w:pPr>
    <w:rPr>
      <w:rFonts w:asciiTheme="minorHAnsi" w:eastAsiaTheme="minorHAnsi" w:hAnsiTheme="minorHAnsi" w:cstheme="minorBidi"/>
      <w:sz w:val="25"/>
      <w:szCs w:val="25"/>
      <w:shd w:val="clear" w:color="auto" w:fill="FFFFFF"/>
      <w:lang w:eastAsia="en-US"/>
    </w:rPr>
  </w:style>
  <w:style w:type="character" w:customStyle="1" w:styleId="61pt">
    <w:name w:val="Основной текст (6) + Интервал 1 pt"/>
    <w:basedOn w:val="6"/>
    <w:rsid w:val="00D029DD"/>
    <w:rPr>
      <w:rFonts w:ascii="Times New Roman" w:eastAsia="Times New Roman" w:hAnsi="Times New Roman" w:cs="Times New Roman"/>
      <w:b w:val="0"/>
      <w:bCs w:val="0"/>
      <w:i w:val="0"/>
      <w:iCs w:val="0"/>
      <w:smallCaps w:val="0"/>
      <w:strike w:val="0"/>
      <w:spacing w:val="20"/>
    </w:rPr>
  </w:style>
  <w:style w:type="character" w:customStyle="1" w:styleId="FontStyle12">
    <w:name w:val="Font Style12"/>
    <w:rsid w:val="00D029DD"/>
    <w:rPr>
      <w:rFonts w:ascii="Times New Roman" w:hAnsi="Times New Roman" w:cs="Times New Roman" w:hint="default"/>
      <w:sz w:val="24"/>
      <w:szCs w:val="24"/>
    </w:rPr>
  </w:style>
  <w:style w:type="paragraph" w:customStyle="1" w:styleId="afd">
    <w:name w:val="Основной Знак Знак Знак"/>
    <w:basedOn w:val="a"/>
    <w:link w:val="afe"/>
    <w:rsid w:val="00D029DD"/>
    <w:pPr>
      <w:spacing w:after="20" w:line="360" w:lineRule="auto"/>
    </w:pPr>
    <w:rPr>
      <w:rFonts w:ascii="Times New Roman" w:eastAsia="Times New Roman" w:hAnsi="Times New Roman"/>
      <w:szCs w:val="24"/>
    </w:rPr>
  </w:style>
  <w:style w:type="character" w:customStyle="1" w:styleId="afe">
    <w:name w:val="Основной Знак Знак Знак Знак"/>
    <w:basedOn w:val="a0"/>
    <w:link w:val="afd"/>
    <w:rsid w:val="00D029DD"/>
    <w:rPr>
      <w:rFonts w:ascii="Times New Roman" w:eastAsia="Times New Roman" w:hAnsi="Times New Roman" w:cs="Times New Roman"/>
      <w:sz w:val="28"/>
      <w:szCs w:val="24"/>
      <w:lang w:eastAsia="ru-RU"/>
    </w:rPr>
  </w:style>
  <w:style w:type="paragraph" w:styleId="aff">
    <w:name w:val="List Paragraph"/>
    <w:basedOn w:val="a"/>
    <w:uiPriority w:val="99"/>
    <w:qFormat/>
    <w:rsid w:val="00D029DD"/>
    <w:pPr>
      <w:spacing w:after="200" w:line="276" w:lineRule="auto"/>
      <w:ind w:left="720" w:firstLine="0"/>
      <w:contextualSpacing/>
      <w:jc w:val="left"/>
    </w:pPr>
    <w:rPr>
      <w:rFonts w:ascii="Calibri" w:eastAsia="Times New Roman" w:hAnsi="Calibri"/>
      <w:sz w:val="22"/>
    </w:rPr>
  </w:style>
  <w:style w:type="character" w:customStyle="1" w:styleId="FontStyle11">
    <w:name w:val="Font Style11"/>
    <w:basedOn w:val="a0"/>
    <w:rsid w:val="00D029DD"/>
    <w:rPr>
      <w:rFonts w:ascii="Times New Roman" w:hAnsi="Times New Roman" w:cs="Times New Roman" w:hint="default"/>
      <w:b/>
      <w:bCs/>
      <w:sz w:val="26"/>
      <w:szCs w:val="26"/>
    </w:rPr>
  </w:style>
  <w:style w:type="character" w:customStyle="1" w:styleId="FontStyle13">
    <w:name w:val="Font Style13"/>
    <w:basedOn w:val="a0"/>
    <w:rsid w:val="00D029DD"/>
    <w:rPr>
      <w:rFonts w:ascii="Times New Roman" w:hAnsi="Times New Roman" w:cs="Times New Roman"/>
      <w:sz w:val="20"/>
      <w:szCs w:val="20"/>
    </w:rPr>
  </w:style>
  <w:style w:type="character" w:customStyle="1" w:styleId="FontStyle14">
    <w:name w:val="Font Style14"/>
    <w:basedOn w:val="a0"/>
    <w:rsid w:val="00D029DD"/>
    <w:rPr>
      <w:rFonts w:ascii="Times New Roman" w:hAnsi="Times New Roman" w:cs="Times New Roman"/>
      <w:b/>
      <w:bCs/>
      <w:spacing w:val="10"/>
      <w:sz w:val="20"/>
      <w:szCs w:val="20"/>
    </w:rPr>
  </w:style>
  <w:style w:type="paragraph" w:customStyle="1" w:styleId="western">
    <w:name w:val="western"/>
    <w:basedOn w:val="a"/>
    <w:rsid w:val="00D029DD"/>
    <w:pPr>
      <w:spacing w:before="100" w:beforeAutospacing="1" w:after="100" w:afterAutospacing="1"/>
      <w:ind w:firstLine="0"/>
      <w:jc w:val="left"/>
    </w:pPr>
    <w:rPr>
      <w:rFonts w:ascii="Times New Roman" w:eastAsia="Times New Roman" w:hAnsi="Times New Roman"/>
      <w:sz w:val="24"/>
      <w:szCs w:val="24"/>
    </w:rPr>
  </w:style>
  <w:style w:type="character" w:customStyle="1" w:styleId="26">
    <w:name w:val="Основной текст (2)_"/>
    <w:basedOn w:val="a0"/>
    <w:link w:val="27"/>
    <w:rsid w:val="00D029DD"/>
    <w:rPr>
      <w:rFonts w:ascii="Impact" w:eastAsia="Impact" w:hAnsi="Impact"/>
      <w:sz w:val="17"/>
      <w:szCs w:val="17"/>
      <w:shd w:val="clear" w:color="auto" w:fill="FFFFFF"/>
    </w:rPr>
  </w:style>
  <w:style w:type="paragraph" w:customStyle="1" w:styleId="27">
    <w:name w:val="Основной текст (2)"/>
    <w:basedOn w:val="a"/>
    <w:link w:val="26"/>
    <w:rsid w:val="00D029DD"/>
    <w:pPr>
      <w:shd w:val="clear" w:color="auto" w:fill="FFFFFF"/>
      <w:spacing w:line="0" w:lineRule="atLeast"/>
      <w:ind w:firstLine="0"/>
      <w:jc w:val="left"/>
    </w:pPr>
    <w:rPr>
      <w:rFonts w:ascii="Impact" w:eastAsia="Impact" w:hAnsi="Impact" w:cstheme="minorBidi"/>
      <w:sz w:val="17"/>
      <w:szCs w:val="17"/>
      <w:shd w:val="clear" w:color="auto" w:fill="FFFFFF"/>
      <w:lang w:eastAsia="en-US"/>
    </w:rPr>
  </w:style>
  <w:style w:type="paragraph" w:customStyle="1" w:styleId="28">
    <w:name w:val="Основной текст2"/>
    <w:basedOn w:val="a"/>
    <w:rsid w:val="00D029DD"/>
    <w:pPr>
      <w:shd w:val="clear" w:color="auto" w:fill="FFFFFF"/>
      <w:spacing w:line="302" w:lineRule="exact"/>
      <w:ind w:hanging="340"/>
    </w:pPr>
    <w:rPr>
      <w:rFonts w:ascii="Times New Roman" w:eastAsia="Times New Roman" w:hAnsi="Times New Roman"/>
      <w:color w:val="000000"/>
      <w:sz w:val="24"/>
      <w:szCs w:val="24"/>
    </w:rPr>
  </w:style>
  <w:style w:type="paragraph" w:customStyle="1" w:styleId="BodyText21">
    <w:name w:val="Body Text 21"/>
    <w:basedOn w:val="a"/>
    <w:rsid w:val="00D029DD"/>
    <w:pPr>
      <w:overflowPunct w:val="0"/>
      <w:autoSpaceDE w:val="0"/>
      <w:autoSpaceDN w:val="0"/>
      <w:adjustRightInd w:val="0"/>
      <w:spacing w:line="240" w:lineRule="atLeast"/>
      <w:ind w:firstLine="0"/>
      <w:textAlignment w:val="baseline"/>
    </w:pPr>
    <w:rPr>
      <w:rFonts w:ascii="Times New Roman" w:eastAsia="Times New Roman" w:hAnsi="Times New Roman"/>
      <w:sz w:val="22"/>
      <w:szCs w:val="20"/>
    </w:rPr>
  </w:style>
  <w:style w:type="paragraph" w:customStyle="1" w:styleId="1a">
    <w:name w:val="Параграф1 автомат"/>
    <w:basedOn w:val="2"/>
    <w:autoRedefine/>
    <w:uiPriority w:val="99"/>
    <w:rsid w:val="00D029DD"/>
    <w:pPr>
      <w:keepLines w:val="0"/>
      <w:snapToGrid w:val="0"/>
      <w:spacing w:before="0" w:line="240" w:lineRule="auto"/>
      <w:ind w:right="-1" w:firstLine="709"/>
      <w:jc w:val="both"/>
    </w:pPr>
    <w:rPr>
      <w:rFonts w:ascii="Times New Roman" w:hAnsi="Times New Roman"/>
      <w:b w:val="0"/>
      <w:iCs/>
      <w:color w:val="auto"/>
      <w:sz w:val="24"/>
      <w:szCs w:val="24"/>
      <w:lang w:eastAsia="ru-RU"/>
    </w:rPr>
  </w:style>
  <w:style w:type="paragraph" w:customStyle="1" w:styleId="32">
    <w:name w:val="Основной текст3"/>
    <w:basedOn w:val="a"/>
    <w:uiPriority w:val="99"/>
    <w:rsid w:val="00D029DD"/>
    <w:pPr>
      <w:widowControl w:val="0"/>
      <w:shd w:val="clear" w:color="auto" w:fill="FFFFFF"/>
      <w:spacing w:line="274" w:lineRule="exact"/>
      <w:ind w:hanging="280"/>
      <w:jc w:val="center"/>
    </w:pPr>
    <w:rPr>
      <w:rFonts w:ascii="Calibri" w:hAnsi="Calibri"/>
      <w:sz w:val="14"/>
      <w:szCs w:val="14"/>
      <w:shd w:val="clear" w:color="auto" w:fill="FFFFFF"/>
      <w:lang w:eastAsia="en-US"/>
    </w:rPr>
  </w:style>
  <w:style w:type="character" w:customStyle="1" w:styleId="aff0">
    <w:name w:val="Колонтитул_"/>
    <w:basedOn w:val="a0"/>
    <w:link w:val="aff1"/>
    <w:rsid w:val="00D029DD"/>
    <w:rPr>
      <w:shd w:val="clear" w:color="auto" w:fill="FFFFFF"/>
    </w:rPr>
  </w:style>
  <w:style w:type="paragraph" w:customStyle="1" w:styleId="aff1">
    <w:name w:val="Колонтитул"/>
    <w:basedOn w:val="a"/>
    <w:link w:val="aff0"/>
    <w:rsid w:val="00D029DD"/>
    <w:pPr>
      <w:shd w:val="clear" w:color="auto" w:fill="FFFFFF"/>
      <w:ind w:firstLine="0"/>
      <w:jc w:val="left"/>
    </w:pPr>
    <w:rPr>
      <w:rFonts w:asciiTheme="minorHAnsi" w:eastAsiaTheme="minorHAnsi" w:hAnsiTheme="minorHAnsi" w:cstheme="minorBidi"/>
      <w:sz w:val="22"/>
      <w:shd w:val="clear" w:color="auto" w:fill="FFFFFF"/>
      <w:lang w:eastAsia="en-US"/>
    </w:rPr>
  </w:style>
  <w:style w:type="character" w:customStyle="1" w:styleId="11pt">
    <w:name w:val="Колонтитул + 11 pt;Полужирный"/>
    <w:basedOn w:val="aff0"/>
    <w:rsid w:val="00D029DD"/>
    <w:rPr>
      <w:b/>
      <w:bCs/>
      <w:sz w:val="22"/>
      <w:szCs w:val="22"/>
    </w:rPr>
  </w:style>
  <w:style w:type="paragraph" w:customStyle="1" w:styleId="msoplaintextbullet2gif">
    <w:name w:val="msoplaintextbullet2.gif"/>
    <w:basedOn w:val="a"/>
    <w:rsid w:val="00D029DD"/>
    <w:pPr>
      <w:spacing w:before="100" w:beforeAutospacing="1" w:after="100" w:afterAutospacing="1"/>
      <w:ind w:firstLine="0"/>
      <w:jc w:val="left"/>
    </w:pPr>
    <w:rPr>
      <w:rFonts w:ascii="Times New Roman" w:eastAsia="Times New Roman" w:hAnsi="Times New Roman"/>
      <w:sz w:val="24"/>
      <w:szCs w:val="24"/>
    </w:rPr>
  </w:style>
  <w:style w:type="paragraph" w:customStyle="1" w:styleId="041E0441043D043E0432043D043E043904420435043A04410442">
    <w:name w:val="&lt;041E&gt;&lt;0441&gt;&lt;043D&gt;&lt;043E&gt;&lt;0432&gt;&lt;043D&gt;&lt;043E&gt;&lt;0439&gt; &lt;0442&gt;&lt;0435&gt;&lt;043A&gt;&lt;0441&gt;&lt;0442&gt;"/>
    <w:basedOn w:val="a"/>
    <w:rsid w:val="00D029DD"/>
    <w:pPr>
      <w:autoSpaceDE w:val="0"/>
      <w:autoSpaceDN w:val="0"/>
      <w:adjustRightInd w:val="0"/>
      <w:spacing w:line="288" w:lineRule="auto"/>
      <w:ind w:firstLine="283"/>
      <w:textAlignment w:val="center"/>
    </w:pPr>
    <w:rPr>
      <w:rFonts w:ascii="AcademyCTT" w:eastAsia="PMingLiU" w:hAnsi="AcademyCTT" w:cs="AcademyCTT"/>
      <w:color w:val="000000"/>
      <w:sz w:val="25"/>
      <w:szCs w:val="25"/>
      <w:lang w:eastAsia="zh-CN"/>
    </w:rPr>
  </w:style>
  <w:style w:type="paragraph" w:customStyle="1" w:styleId="ConsPlusTitle">
    <w:name w:val="ConsPlusTitle"/>
    <w:rsid w:val="00D029DD"/>
    <w:pPr>
      <w:widowControl w:val="0"/>
      <w:autoSpaceDE w:val="0"/>
      <w:autoSpaceDN w:val="0"/>
      <w:spacing w:after="0" w:line="240" w:lineRule="auto"/>
    </w:pPr>
    <w:rPr>
      <w:rFonts w:ascii="Calibri" w:eastAsia="Times New Roman" w:hAnsi="Calibri" w:cs="Calibri"/>
      <w:b/>
      <w:szCs w:val="20"/>
      <w:lang w:eastAsia="ru-RU"/>
    </w:rPr>
  </w:style>
  <w:style w:type="paragraph" w:customStyle="1" w:styleId="aff2">
    <w:name w:val="Нормальный (таблица)"/>
    <w:basedOn w:val="a"/>
    <w:next w:val="a"/>
    <w:rsid w:val="00D029DD"/>
    <w:pPr>
      <w:widowControl w:val="0"/>
      <w:autoSpaceDE w:val="0"/>
      <w:autoSpaceDN w:val="0"/>
      <w:adjustRightInd w:val="0"/>
      <w:ind w:firstLine="0"/>
    </w:pPr>
    <w:rPr>
      <w:rFonts w:ascii="Arial" w:hAnsi="Arial" w:cs="Arial"/>
      <w:sz w:val="24"/>
      <w:szCs w:val="24"/>
    </w:rPr>
  </w:style>
  <w:style w:type="paragraph" w:customStyle="1" w:styleId="Standard">
    <w:name w:val="Standard"/>
    <w:rsid w:val="00D029DD"/>
    <w:pPr>
      <w:suppressAutoHyphens/>
      <w:autoSpaceDN w:val="0"/>
      <w:textAlignment w:val="baseline"/>
    </w:pPr>
    <w:rPr>
      <w:rFonts w:ascii="Calibri" w:eastAsia="Times New Roman" w:hAnsi="Calibri" w:cs="Times New Roman"/>
      <w:kern w:val="3"/>
    </w:rPr>
  </w:style>
  <w:style w:type="paragraph" w:customStyle="1" w:styleId="ConsPlusNonformat">
    <w:name w:val="ConsPlusNonformat"/>
    <w:rsid w:val="00D029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a0"/>
    <w:locked/>
    <w:rsid w:val="00D029DD"/>
    <w:rPr>
      <w:rFonts w:ascii="Courier New" w:hAnsi="Courier New" w:cs="Times New Roman"/>
      <w:sz w:val="20"/>
      <w:szCs w:val="20"/>
      <w:lang w:eastAsia="ru-RU"/>
    </w:rPr>
  </w:style>
  <w:style w:type="character" w:customStyle="1" w:styleId="FontStyle29">
    <w:name w:val="Font Style29"/>
    <w:basedOn w:val="a0"/>
    <w:rsid w:val="00D029DD"/>
    <w:rPr>
      <w:rFonts w:ascii="Times New Roman" w:hAnsi="Times New Roman" w:cs="Times New Roman"/>
      <w:b/>
      <w:bCs/>
      <w:spacing w:val="20"/>
      <w:sz w:val="22"/>
      <w:szCs w:val="22"/>
    </w:rPr>
  </w:style>
  <w:style w:type="character" w:customStyle="1" w:styleId="SubtitleChar">
    <w:name w:val="Subtitle Char"/>
    <w:basedOn w:val="a0"/>
    <w:locked/>
    <w:rsid w:val="00D029DD"/>
    <w:rPr>
      <w:rFonts w:ascii="Cambria" w:hAnsi="Cambria" w:cs="Cambria"/>
      <w:sz w:val="24"/>
      <w:szCs w:val="24"/>
      <w:lang w:eastAsia="ru-RU"/>
    </w:rPr>
  </w:style>
  <w:style w:type="character" w:customStyle="1" w:styleId="Heading1Char">
    <w:name w:val="Heading 1 Char"/>
    <w:basedOn w:val="a0"/>
    <w:locked/>
    <w:rsid w:val="00D029DD"/>
    <w:rPr>
      <w:rFonts w:ascii="Arial" w:hAnsi="Arial" w:cs="Arial"/>
      <w:b/>
      <w:bCs/>
      <w:color w:val="000080"/>
      <w:sz w:val="24"/>
      <w:szCs w:val="24"/>
    </w:rPr>
  </w:style>
  <w:style w:type="character" w:customStyle="1" w:styleId="Heading2Char">
    <w:name w:val="Heading 2 Char"/>
    <w:basedOn w:val="a0"/>
    <w:locked/>
    <w:rsid w:val="00D029DD"/>
    <w:rPr>
      <w:rFonts w:ascii="Cambria" w:hAnsi="Cambria" w:cs="Times New Roman"/>
      <w:b/>
      <w:bCs/>
      <w:color w:val="4F81BD"/>
      <w:sz w:val="26"/>
      <w:szCs w:val="26"/>
      <w:lang w:eastAsia="en-US"/>
    </w:rPr>
  </w:style>
  <w:style w:type="table" w:styleId="aff3">
    <w:name w:val="Table Grid"/>
    <w:basedOn w:val="a1"/>
    <w:rsid w:val="008135E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40">
    <w:name w:val="Font Style40"/>
    <w:uiPriority w:val="99"/>
    <w:rsid w:val="00821AFD"/>
    <w:rPr>
      <w:rFonts w:ascii="Times New Roman" w:hAnsi="Times New Roman" w:cs="Times New Roman"/>
      <w:color w:val="000000"/>
      <w:sz w:val="26"/>
      <w:szCs w:val="26"/>
    </w:rPr>
  </w:style>
  <w:style w:type="paragraph" w:customStyle="1" w:styleId="Style26">
    <w:name w:val="Style26"/>
    <w:basedOn w:val="a"/>
    <w:uiPriority w:val="99"/>
    <w:rsid w:val="00821AFD"/>
    <w:pPr>
      <w:widowControl w:val="0"/>
      <w:autoSpaceDE w:val="0"/>
      <w:autoSpaceDN w:val="0"/>
      <w:adjustRightInd w:val="0"/>
      <w:spacing w:line="310" w:lineRule="exact"/>
      <w:ind w:firstLine="662"/>
    </w:pPr>
    <w:rPr>
      <w:rFonts w:ascii="Times New Roman" w:eastAsia="Times New Roman" w:hAnsi="Times New Roman"/>
      <w:sz w:val="24"/>
      <w:szCs w:val="24"/>
    </w:rPr>
  </w:style>
  <w:style w:type="character" w:customStyle="1" w:styleId="30">
    <w:name w:val="Заголовок 3 Знак"/>
    <w:basedOn w:val="a0"/>
    <w:link w:val="3"/>
    <w:uiPriority w:val="9"/>
    <w:semiHidden/>
    <w:rsid w:val="00627916"/>
    <w:rPr>
      <w:rFonts w:asciiTheme="majorHAnsi" w:eastAsiaTheme="majorEastAsia" w:hAnsiTheme="majorHAnsi" w:cstheme="majorBidi"/>
      <w:b/>
      <w:bCs/>
      <w:color w:val="4F81BD" w:themeColor="accent1"/>
      <w:sz w:val="28"/>
      <w:lang w:eastAsia="ru-RU"/>
    </w:rPr>
  </w:style>
  <w:style w:type="character" w:customStyle="1" w:styleId="1b">
    <w:name w:val="Заголовок №1_"/>
    <w:basedOn w:val="a0"/>
    <w:link w:val="1c"/>
    <w:rsid w:val="00E96CB4"/>
    <w:rPr>
      <w:b/>
      <w:bCs/>
      <w:sz w:val="19"/>
      <w:szCs w:val="19"/>
      <w:shd w:val="clear" w:color="auto" w:fill="FFFFFF"/>
    </w:rPr>
  </w:style>
  <w:style w:type="paragraph" w:customStyle="1" w:styleId="1c">
    <w:name w:val="Заголовок №1"/>
    <w:basedOn w:val="a"/>
    <w:link w:val="1b"/>
    <w:rsid w:val="00E96CB4"/>
    <w:pPr>
      <w:widowControl w:val="0"/>
      <w:shd w:val="clear" w:color="auto" w:fill="FFFFFF"/>
      <w:spacing w:before="180" w:after="180" w:line="228" w:lineRule="exact"/>
      <w:ind w:hanging="1780"/>
      <w:jc w:val="left"/>
      <w:outlineLvl w:val="0"/>
    </w:pPr>
    <w:rPr>
      <w:rFonts w:asciiTheme="minorHAnsi" w:eastAsiaTheme="minorHAnsi" w:hAnsiTheme="minorHAnsi" w:cstheme="minorBidi"/>
      <w:b/>
      <w:bCs/>
      <w:sz w:val="19"/>
      <w:szCs w:val="19"/>
      <w:lang w:eastAsia="en-US"/>
    </w:rPr>
  </w:style>
  <w:style w:type="character" w:customStyle="1" w:styleId="aff4">
    <w:name w:val="Символ сноски"/>
    <w:rsid w:val="008B52FB"/>
    <w:rPr>
      <w:vertAlign w:val="superscript"/>
    </w:rPr>
  </w:style>
  <w:style w:type="paragraph" w:styleId="aff5">
    <w:name w:val="footnote text"/>
    <w:basedOn w:val="a"/>
    <w:link w:val="1d"/>
    <w:rsid w:val="008B52FB"/>
    <w:pPr>
      <w:suppressAutoHyphens/>
      <w:ind w:firstLine="0"/>
      <w:jc w:val="left"/>
    </w:pPr>
    <w:rPr>
      <w:rFonts w:ascii="Times New Roman" w:eastAsia="Times New Roman" w:hAnsi="Times New Roman"/>
      <w:sz w:val="20"/>
      <w:szCs w:val="20"/>
      <w:lang w:eastAsia="ar-SA"/>
    </w:rPr>
  </w:style>
  <w:style w:type="character" w:customStyle="1" w:styleId="aff6">
    <w:name w:val="Текст сноски Знак"/>
    <w:basedOn w:val="a0"/>
    <w:link w:val="aff5"/>
    <w:uiPriority w:val="99"/>
    <w:semiHidden/>
    <w:rsid w:val="008B52FB"/>
    <w:rPr>
      <w:rFonts w:ascii="Times New Roman CYR" w:eastAsia="Calibri" w:hAnsi="Times New Roman CYR" w:cs="Times New Roman"/>
      <w:sz w:val="20"/>
      <w:szCs w:val="20"/>
      <w:lang w:eastAsia="ru-RU"/>
    </w:rPr>
  </w:style>
  <w:style w:type="character" w:customStyle="1" w:styleId="1d">
    <w:name w:val="Текст сноски Знак1"/>
    <w:link w:val="aff5"/>
    <w:rsid w:val="008B52FB"/>
    <w:rPr>
      <w:rFonts w:ascii="Times New Roman" w:eastAsia="Times New Roman" w:hAnsi="Times New Roman" w:cs="Times New Roman"/>
      <w:sz w:val="20"/>
      <w:szCs w:val="20"/>
      <w:lang w:eastAsia="ar-SA"/>
    </w:rPr>
  </w:style>
  <w:style w:type="paragraph" w:customStyle="1" w:styleId="1e">
    <w:name w:val="Обычный1"/>
    <w:rsid w:val="008B52FB"/>
    <w:pPr>
      <w:widowControl w:val="0"/>
      <w:suppressAutoHyphens/>
      <w:spacing w:before="100" w:after="100" w:line="240" w:lineRule="auto"/>
    </w:pPr>
    <w:rPr>
      <w:rFonts w:ascii="Times New Roman" w:eastAsia="Times New Roman" w:hAnsi="Times New Roman" w:cs="Times New Roman"/>
      <w:sz w:val="24"/>
      <w:szCs w:val="20"/>
      <w:lang w:eastAsia="ar-SA"/>
    </w:rPr>
  </w:style>
</w:styles>
</file>

<file path=word/webSettings.xml><?xml version="1.0" encoding="utf-8"?>
<w:webSettings xmlns:r="http://schemas.openxmlformats.org/officeDocument/2006/relationships" xmlns:w="http://schemas.openxmlformats.org/wordprocessingml/2006/main">
  <w:divs>
    <w:div w:id="1037238830">
      <w:bodyDiv w:val="1"/>
      <w:marLeft w:val="0"/>
      <w:marRight w:val="0"/>
      <w:marTop w:val="0"/>
      <w:marBottom w:val="0"/>
      <w:divBdr>
        <w:top w:val="none" w:sz="0" w:space="0" w:color="auto"/>
        <w:left w:val="none" w:sz="0" w:space="0" w:color="auto"/>
        <w:bottom w:val="none" w:sz="0" w:space="0" w:color="auto"/>
        <w:right w:val="none" w:sz="0" w:space="0" w:color="auto"/>
      </w:divBdr>
    </w:div>
    <w:div w:id="1380935569">
      <w:bodyDiv w:val="1"/>
      <w:marLeft w:val="0"/>
      <w:marRight w:val="0"/>
      <w:marTop w:val="0"/>
      <w:marBottom w:val="0"/>
      <w:divBdr>
        <w:top w:val="none" w:sz="0" w:space="0" w:color="auto"/>
        <w:left w:val="none" w:sz="0" w:space="0" w:color="auto"/>
        <w:bottom w:val="none" w:sz="0" w:space="0" w:color="auto"/>
        <w:right w:val="none" w:sz="0" w:space="0" w:color="auto"/>
      </w:divBdr>
    </w:div>
    <w:div w:id="141134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consultantplus://offline/ref=29718AB67C6568D168A1A746DFCFCFAD880A967E91D7587E35CF90128293C1C9BE90138D77006054mDsBG" TargetMode="External"/><Relationship Id="rId18" Type="http://schemas.openxmlformats.org/officeDocument/2006/relationships/chart" Target="charts/chart7.xml"/><Relationship Id="rId26" Type="http://schemas.openxmlformats.org/officeDocument/2006/relationships/image" Target="media/image3.emf"/><Relationship Id="rId39"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chart" Target="charts/chart10.xml"/><Relationship Id="rId34" Type="http://schemas.openxmlformats.org/officeDocument/2006/relationships/image" Target="media/image7.emf"/><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consultantplus://offline/ref=29718AB67C6568D168A1A746DFCFCFAD880C9B7295D5587E35CF90128293C1C9BE90138D75m0s3G" TargetMode="External"/><Relationship Id="rId17" Type="http://schemas.openxmlformats.org/officeDocument/2006/relationships/chart" Target="charts/chart6.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oleObject" Target="embeddings/oleObject3.bin"/><Relationship Id="rId41"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oleObject" Target="embeddings/oleObject7.bin"/><Relationship Id="rId40" Type="http://schemas.openxmlformats.org/officeDocument/2006/relationships/image" Target="media/image10.emf"/><Relationship Id="rId45" Type="http://schemas.openxmlformats.org/officeDocument/2006/relationships/hyperlink" Target="https://ru.wikipedia.org/wiki/%D0%AD%D0%BD%D0%B5%D1%80%D0%B3%D0%B5%D1%82%D0%B8%D0%BA%D0%B0" TargetMode="External"/><Relationship Id="rId5" Type="http://schemas.openxmlformats.org/officeDocument/2006/relationships/footnotes" Target="footnotes.xml"/><Relationship Id="rId15" Type="http://schemas.openxmlformats.org/officeDocument/2006/relationships/hyperlink" Target="https://normativ.kontur.ru/document?moduleid=1&amp;documentid=211586" TargetMode="External"/><Relationship Id="rId23" Type="http://schemas.openxmlformats.org/officeDocument/2006/relationships/hyperlink" Target="https://ru.wikipedia.org/wiki/%D0%90%D0%BD%D0%BE%D0%BD%D0%B8%D0%BC%D0%BD%D0%BE%D1%81%D1%82%D1%8C" TargetMode="External"/><Relationship Id="rId28" Type="http://schemas.openxmlformats.org/officeDocument/2006/relationships/image" Target="media/image4.emf"/><Relationship Id="rId36" Type="http://schemas.openxmlformats.org/officeDocument/2006/relationships/image" Target="media/image8.emf"/><Relationship Id="rId10" Type="http://schemas.openxmlformats.org/officeDocument/2006/relationships/chart" Target="charts/chart3.xml"/><Relationship Id="rId19" Type="http://schemas.openxmlformats.org/officeDocument/2006/relationships/chart" Target="charts/chart8.xml"/><Relationship Id="rId31" Type="http://schemas.openxmlformats.org/officeDocument/2006/relationships/oleObject" Target="embeddings/oleObject4.bin"/><Relationship Id="rId44" Type="http://schemas.openxmlformats.org/officeDocument/2006/relationships/hyperlink" Target="http://www.consultant.ru/document/cons_doc_LAW_129815/"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www.voipoffice.ru/tool/1474/" TargetMode="External"/><Relationship Id="rId22" Type="http://schemas.openxmlformats.org/officeDocument/2006/relationships/chart" Target="charts/chart11.xml"/><Relationship Id="rId27" Type="http://schemas.openxmlformats.org/officeDocument/2006/relationships/oleObject" Target="embeddings/oleObject2.bin"/><Relationship Id="rId30" Type="http://schemas.openxmlformats.org/officeDocument/2006/relationships/image" Target="media/image5.emf"/><Relationship Id="rId35" Type="http://schemas.openxmlformats.org/officeDocument/2006/relationships/oleObject" Target="embeddings/oleObject6.bin"/><Relationship Id="rId43"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oleObject" Target="file:///D:\!&#1052;&#1086;&#1080;%20&#1076;&#1086;&#1082;&#1091;&#1084;&#1077;&#1085;&#1090;&#1099;\!&#1057;&#1090;&#1072;&#1090;&#1080;&#1089;&#1090;&#1080;&#1082;&#1072;\&#1090;&#1072;&#1073;&#1083;&#1080;&#1094;&#1099;%20&#1080;%20&#1076;&#1080;&#1072;&#1075;&#1088;&#1072;&#1084;&#1084;&#1099;%20&#1076;&#1083;&#1103;%20&#1052;&#1086;&#1089;&#1082;&#1074;&#109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rapovaAA\Desktop\&#1056;&#1045;&#1051;&#1048;&#1047;&#1067;\2018\&#1092;&#1077;&#1074;&#1088;&#1072;&#1083;&#1100;\&#1040;&#1053;&#1050;\&#1084;&#1086;&#1085;&#1080;&#1090;&#1086;&#1088;&#1080;&#1085;&#1075;%20&#1089;&#1084;&#1080;_&#1085;&#1072;&#1088;&#1082;&#1086;&#1090;&#1080;&#1082;&#1080;%20&#1079;&#1072;%20201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0.2.8.1\&#1072;&#1088;&#1093;&#1080;&#1074;\&#1059;&#1087;&#1088;&#1072;&#1074;&#1083;&#1077;&#1085;&#1080;&#1077;%20&#1087;&#1088;&#1077;&#1089;&#1089;-&#1089;&#1083;&#1091;&#1078;&#1073;&#1099;%20&#1080;%20&#1080;&#1085;&#1092;&#1086;&#1088;&#1084;&#1072;&#1094;&#1080;&#1080;\&#1054;&#1073;&#1097;&#1072;&#1103;_&#1076;&#1083;&#1103;_&#1074;&#1089;&#1077;&#1093;\&#1061;&#1088;&#1072;&#1087;&#1086;&#1074;&#1072;\&#1084;&#1086;&#1085;&#1080;&#1090;&#1086;&#1088;&#1080;&#1085;&#1075;%20&#1089;&#1084;&#1080;_&#1085;&#1072;&#1088;&#1082;&#1086;&#1090;&#1080;&#1082;&#1080;%20&#1079;&#1072;%202016.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1052;&#1086;&#1080;%20&#1076;&#1086;&#1082;&#1091;&#1084;&#1077;&#1085;&#1090;&#1099;\!&#1057;&#1090;&#1072;&#1090;&#1080;&#1089;&#1090;&#1080;&#1082;&#1072;\&#1090;&#1072;&#1073;&#1083;&#1080;&#1094;&#1099;%20&#1080;%20&#1076;&#1080;&#1072;&#1075;&#1088;&#1072;&#1084;&#1084;&#1099;%20&#1076;&#1083;&#1103;%20&#1052;&#1086;&#1089;&#1082;&#1074;&#109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2;&#1086;&#1080;%20&#1076;&#1086;&#1082;&#1091;&#1084;&#1077;&#1085;&#1090;&#1099;\!&#1057;&#1090;&#1072;&#1090;&#1080;&#1089;&#1090;&#1080;&#1082;&#1072;\&#1090;&#1072;&#1073;&#1083;&#1080;&#1094;&#1099;%20&#1080;%20&#1076;&#1080;&#1072;&#1075;&#1088;&#1072;&#1084;&#1084;&#1099;%20&#1076;&#1083;&#1103;%20&#1052;&#1086;&#1089;&#1082;&#1074;&#109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1052;&#1086;&#1080;%20&#1076;&#1086;&#1082;&#1091;&#1084;&#1077;&#1085;&#1090;&#1099;\!&#1057;&#1090;&#1072;&#1090;&#1080;&#1089;&#1090;&#1080;&#1082;&#1072;\&#1090;&#1072;&#1073;&#1083;&#1080;&#1094;&#1099;%20&#1080;%20&#1076;&#1080;&#1072;&#1075;&#1088;&#1072;&#1084;&#1084;&#1099;%20&#1076;&#1083;&#1103;%20&#1052;&#1086;&#1089;&#1082;&#1074;&#109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11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212.xlsx"/></Relationships>
</file>

<file path=word/charts/_rels/chart7.xml.rels><?xml version="1.0" encoding="UTF-8" standalone="yes"?>
<Relationships xmlns="http://schemas.openxmlformats.org/package/2006/relationships"><Relationship Id="rId1" Type="http://schemas.openxmlformats.org/officeDocument/2006/relationships/oleObject" Target="file:///\\10.2.8.1\&#1072;&#1088;&#1093;&#1080;&#1074;\&#1059;&#1087;&#1088;&#1072;&#1074;&#1083;&#1077;&#1085;&#1080;&#1077;%20&#1087;&#1088;&#1077;&#1089;&#1089;-&#1089;&#1083;&#1091;&#1078;&#1073;&#1099;%20&#1080;%20&#1080;&#1085;&#1092;&#1086;&#1088;&#1084;&#1072;&#1094;&#1080;&#1080;\&#1054;&#1073;&#1097;&#1072;&#1103;_&#1076;&#1083;&#1103;_&#1074;&#1089;&#1077;&#1093;\&#1061;&#1088;&#1072;&#1087;&#1086;&#1074;&#1072;\&#1084;&#1086;&#1085;&#1080;&#1090;&#1086;&#1088;&#1080;&#1085;&#1075;%20&#1089;&#1084;&#1080;_&#1085;&#1072;&#1088;&#1082;&#1086;&#1090;&#1080;&#1082;&#1080;%20&#1079;&#1072;%20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0.2.8.1\&#1072;&#1088;&#1093;&#1080;&#1074;\&#1059;&#1087;&#1088;&#1072;&#1074;&#1083;&#1077;&#1085;&#1080;&#1077;%20&#1087;&#1088;&#1077;&#1089;&#1089;-&#1089;&#1083;&#1091;&#1078;&#1073;&#1099;%20&#1080;%20&#1080;&#1085;&#1092;&#1086;&#1088;&#1084;&#1072;&#1094;&#1080;&#1080;\&#1054;&#1073;&#1097;&#1072;&#1103;_&#1076;&#1083;&#1103;_&#1074;&#1089;&#1077;&#1093;\&#1061;&#1088;&#1072;&#1087;&#1086;&#1074;&#1072;\&#1084;&#1086;&#1085;&#1080;&#1090;&#1086;&#1088;&#1080;&#1085;&#1075;%20&#1089;&#1084;&#1080;_&#1085;&#1072;&#1088;&#1082;&#1086;&#1090;&#1080;&#1082;&#1080;%20&#1079;&#1072;%2020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2.8.1\&#1072;&#1088;&#1093;&#1080;&#1074;\&#1059;&#1087;&#1088;&#1072;&#1074;&#1083;&#1077;&#1085;&#1080;&#1077;%20&#1087;&#1088;&#1077;&#1089;&#1089;-&#1089;&#1083;&#1091;&#1078;&#1073;&#1099;%20&#1080;%20&#1080;&#1085;&#1092;&#1086;&#1088;&#1084;&#1072;&#1094;&#1080;&#1080;\&#1054;&#1073;&#1097;&#1072;&#1103;_&#1076;&#1083;&#1103;_&#1074;&#1089;&#1077;&#1093;\&#1061;&#1088;&#1072;&#1087;&#1086;&#1074;&#1072;\&#1084;&#1086;&#1085;&#1080;&#1090;&#1086;&#1088;&#1080;&#1085;&#1075;%20&#1089;&#1084;&#1080;_&#1085;&#1072;&#1088;&#1082;&#1086;&#1090;&#1080;&#1082;&#1080;%20&#1079;&#1072;%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title>
      <c:tx>
        <c:rich>
          <a:bodyPr/>
          <a:lstStyle/>
          <a:p>
            <a:pPr>
              <a:defRPr sz="1400"/>
            </a:pPr>
            <a:r>
              <a:rPr lang="ru-RU" sz="1400"/>
              <a:t>Динамика зарегистрованных лиц с диагнозом</a:t>
            </a:r>
            <a:r>
              <a:rPr lang="ru-RU" sz="1400" baseline="0"/>
              <a:t> "Наркомания"</a:t>
            </a:r>
          </a:p>
          <a:p>
            <a:pPr>
              <a:defRPr sz="1400"/>
            </a:pPr>
            <a:r>
              <a:rPr lang="ru-RU" sz="1400" baseline="0"/>
              <a:t> в Забайкальском  крае</a:t>
            </a:r>
            <a:endParaRPr lang="ru-RU" sz="1400"/>
          </a:p>
        </c:rich>
      </c:tx>
      <c:layout>
        <c:manualLayout>
          <c:xMode val="edge"/>
          <c:yMode val="edge"/>
          <c:x val="0.14114023073869494"/>
          <c:y val="3.1018009372939779E-2"/>
        </c:manualLayout>
      </c:layout>
    </c:title>
    <c:plotArea>
      <c:layout/>
      <c:lineChart>
        <c:grouping val="standard"/>
        <c:ser>
          <c:idx val="0"/>
          <c:order val="0"/>
          <c:tx>
            <c:strRef>
              <c:f>Лист3!$A$2</c:f>
              <c:strCache>
                <c:ptCount val="1"/>
                <c:pt idx="0">
                  <c:v>Наркомания</c:v>
                </c:pt>
              </c:strCache>
            </c:strRef>
          </c:tx>
          <c:marker>
            <c:symbol val="circle"/>
            <c:size val="8"/>
          </c:marker>
          <c:dLbls>
            <c:dLbl>
              <c:idx val="1"/>
              <c:layout>
                <c:manualLayout>
                  <c:x val="-0.10097087378640776"/>
                  <c:y val="2.2695032081304519E-2"/>
                </c:manualLayout>
              </c:layout>
              <c:showVal val="1"/>
            </c:dLbl>
            <c:dLbl>
              <c:idx val="2"/>
              <c:layout>
                <c:manualLayout>
                  <c:x val="2.5889967637540653E-3"/>
                  <c:y val="1.891252673442026E-2"/>
                </c:manualLayout>
              </c:layout>
              <c:showVal val="1"/>
            </c:dLbl>
            <c:dLbl>
              <c:idx val="3"/>
              <c:layout>
                <c:manualLayout>
                  <c:x val="-4.6601941747572775E-2"/>
                  <c:y val="-5.6737580203260522E-2"/>
                </c:manualLayout>
              </c:layout>
              <c:showVal val="1"/>
            </c:dLbl>
            <c:txPr>
              <a:bodyPr/>
              <a:lstStyle/>
              <a:p>
                <a:pPr>
                  <a:defRPr b="1"/>
                </a:pPr>
                <a:endParaRPr lang="ru-RU"/>
              </a:p>
            </c:txPr>
            <c:showVal val="1"/>
          </c:dLbls>
          <c:cat>
            <c:numRef>
              <c:f>Лист3!$B$1:$F$1</c:f>
              <c:numCache>
                <c:formatCode>General</c:formatCode>
                <c:ptCount val="5"/>
                <c:pt idx="0">
                  <c:v>2013</c:v>
                </c:pt>
                <c:pt idx="1">
                  <c:v>2014</c:v>
                </c:pt>
                <c:pt idx="2">
                  <c:v>2015</c:v>
                </c:pt>
                <c:pt idx="3">
                  <c:v>2016</c:v>
                </c:pt>
                <c:pt idx="4">
                  <c:v>2017</c:v>
                </c:pt>
              </c:numCache>
            </c:numRef>
          </c:cat>
          <c:val>
            <c:numRef>
              <c:f>Лист3!$B$2:$F$2</c:f>
              <c:numCache>
                <c:formatCode>General</c:formatCode>
                <c:ptCount val="5"/>
                <c:pt idx="0">
                  <c:v>1279</c:v>
                </c:pt>
                <c:pt idx="1">
                  <c:v>1152</c:v>
                </c:pt>
                <c:pt idx="2">
                  <c:v>1234</c:v>
                </c:pt>
                <c:pt idx="3">
                  <c:v>1302</c:v>
                </c:pt>
                <c:pt idx="4">
                  <c:v>1172</c:v>
                </c:pt>
              </c:numCache>
            </c:numRef>
          </c:val>
        </c:ser>
        <c:marker val="1"/>
        <c:axId val="98538240"/>
        <c:axId val="98539776"/>
      </c:lineChart>
      <c:catAx>
        <c:axId val="98538240"/>
        <c:scaling>
          <c:orientation val="minMax"/>
        </c:scaling>
        <c:axPos val="b"/>
        <c:numFmt formatCode="General" sourceLinked="1"/>
        <c:tickLblPos val="nextTo"/>
        <c:txPr>
          <a:bodyPr/>
          <a:lstStyle/>
          <a:p>
            <a:pPr>
              <a:defRPr sz="1200" b="1"/>
            </a:pPr>
            <a:endParaRPr lang="ru-RU"/>
          </a:p>
        </c:txPr>
        <c:crossAx val="98539776"/>
        <c:crosses val="autoZero"/>
        <c:auto val="1"/>
        <c:lblAlgn val="ctr"/>
        <c:lblOffset val="100"/>
      </c:catAx>
      <c:valAx>
        <c:axId val="98539776"/>
        <c:scaling>
          <c:orientation val="minMax"/>
          <c:min val="800"/>
        </c:scaling>
        <c:axPos val="l"/>
        <c:majorGridlines/>
        <c:numFmt formatCode="General" sourceLinked="1"/>
        <c:tickLblPos val="nextTo"/>
        <c:crossAx val="98538240"/>
        <c:crosses val="autoZero"/>
        <c:crossBetween val="between"/>
      </c:valAx>
      <c:spPr>
        <a:noFill/>
      </c:spPr>
    </c:plotArea>
    <c:plotVisOnly val="1"/>
    <c:dispBlanksAs val="gap"/>
  </c:chart>
  <c:spPr>
    <a:gradFill>
      <a:gsLst>
        <a:gs pos="0">
          <a:schemeClr val="accent6">
            <a:lumMod val="60000"/>
            <a:lumOff val="40000"/>
          </a:schemeClr>
        </a:gs>
        <a:gs pos="50000">
          <a:schemeClr val="accent1">
            <a:tint val="44500"/>
            <a:satMod val="160000"/>
          </a:schemeClr>
        </a:gs>
        <a:gs pos="100000">
          <a:schemeClr val="accent1">
            <a:tint val="23500"/>
            <a:satMod val="160000"/>
          </a:schemeClr>
        </a:gs>
      </a:gsLst>
      <a:lin ang="5400000" scaled="0"/>
    </a:gradFill>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pie3DChart>
        <c:varyColors val="1"/>
        <c:ser>
          <c:idx val="0"/>
          <c:order val="0"/>
          <c:explosion val="25"/>
          <c:cat>
            <c:strRef>
              <c:f>диаграммы!$H$1:$L$1</c:f>
              <c:strCache>
                <c:ptCount val="5"/>
                <c:pt idx="0">
                  <c:v>О результатах борьбы правоохранительных органов с незаконным оборотом наркотиков</c:v>
                </c:pt>
                <c:pt idx="1">
                  <c:v>О пропаганде здорового образа жизни</c:v>
                </c:pt>
                <c:pt idx="2">
                  <c:v>О предупреждении наркомании среди подростков и молодежи</c:v>
                </c:pt>
                <c:pt idx="3">
                  <c:v>О проведении акций антинаркотической направленности</c:v>
                </c:pt>
                <c:pt idx="4">
                  <c:v>О заседаниях антинаркотической комиссии </c:v>
                </c:pt>
              </c:strCache>
            </c:strRef>
          </c:cat>
          <c:val>
            <c:numRef>
              <c:f>диаграммы!$H$2:$L$2</c:f>
              <c:numCache>
                <c:formatCode>0;[Red]0</c:formatCode>
                <c:ptCount val="5"/>
                <c:pt idx="0">
                  <c:v>123</c:v>
                </c:pt>
                <c:pt idx="1">
                  <c:v>114</c:v>
                </c:pt>
                <c:pt idx="2">
                  <c:v>79</c:v>
                </c:pt>
                <c:pt idx="3">
                  <c:v>46</c:v>
                </c:pt>
                <c:pt idx="4">
                  <c:v>19</c:v>
                </c:pt>
              </c:numCache>
            </c:numRef>
          </c:val>
        </c:ser>
        <c:dLbls>
          <c:showPercent val="1"/>
        </c:dLbls>
      </c:pie3DChart>
    </c:plotArea>
    <c:legend>
      <c:legendPos val="r"/>
      <c:layout>
        <c:manualLayout>
          <c:xMode val="edge"/>
          <c:yMode val="edge"/>
          <c:x val="0.64052909011374048"/>
          <c:y val="4.5996527357157667E-2"/>
          <c:w val="0.34280424321959996"/>
          <c:h val="0.92851944276195819"/>
        </c:manualLayout>
      </c:layout>
      <c:txPr>
        <a:bodyPr/>
        <a:lstStyle/>
        <a:p>
          <a:pPr>
            <a:defRPr sz="900" baseline="0">
              <a:latin typeface="+mj-lt"/>
            </a:defRPr>
          </a:pPr>
          <a:endParaRPr lang="ru-RU"/>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explosion val="25"/>
          <c:dLbls>
            <c:dLbl>
              <c:idx val="1"/>
              <c:tx>
                <c:rich>
                  <a:bodyPr/>
                  <a:lstStyle/>
                  <a:p>
                    <a:r>
                      <a:rPr lang="ru-RU"/>
                      <a:t>нейтральные материалы </a:t>
                    </a:r>
                    <a:r>
                      <a:rPr lang="en-US"/>
                      <a:t>5</a:t>
                    </a:r>
                    <a:r>
                      <a:rPr lang="ru-RU"/>
                      <a:t>5</a:t>
                    </a:r>
                    <a:r>
                      <a:rPr lang="en-US"/>
                      <a:t>%</a:t>
                    </a:r>
                  </a:p>
                </c:rich>
              </c:tx>
              <c:dLblPos val="outEnd"/>
              <c:showCatName val="1"/>
              <c:showPercent val="1"/>
            </c:dLbl>
            <c:dLbl>
              <c:idx val="2"/>
              <c:tx>
                <c:rich>
                  <a:bodyPr/>
                  <a:lstStyle/>
                  <a:p>
                    <a:r>
                      <a:rPr lang="ru-RU"/>
                      <a:t>позитивные материалы </a:t>
                    </a:r>
                    <a:r>
                      <a:rPr lang="en-US"/>
                      <a:t>3</a:t>
                    </a:r>
                    <a:r>
                      <a:rPr lang="ru-RU"/>
                      <a:t>7</a:t>
                    </a:r>
                    <a:r>
                      <a:rPr lang="en-US"/>
                      <a:t>%</a:t>
                    </a:r>
                  </a:p>
                </c:rich>
              </c:tx>
              <c:dLblPos val="outEnd"/>
              <c:showCatName val="1"/>
              <c:showPercent val="1"/>
            </c:dLbl>
            <c:dLblPos val="outEnd"/>
            <c:showCatName val="1"/>
            <c:showPercent val="1"/>
            <c:showLeaderLines val="1"/>
          </c:dLbls>
          <c:cat>
            <c:strRef>
              <c:f>диаграммы!$A$7:$C$7</c:f>
              <c:strCache>
                <c:ptCount val="3"/>
                <c:pt idx="0">
                  <c:v>негативные материалы</c:v>
                </c:pt>
                <c:pt idx="1">
                  <c:v>нейтральные материалы</c:v>
                </c:pt>
                <c:pt idx="2">
                  <c:v>позитивные материалы</c:v>
                </c:pt>
              </c:strCache>
            </c:strRef>
          </c:cat>
          <c:val>
            <c:numRef>
              <c:f>диаграммы!$A$8:$C$8</c:f>
              <c:numCache>
                <c:formatCode>0;[Red]0</c:formatCode>
                <c:ptCount val="3"/>
                <c:pt idx="0">
                  <c:v>13</c:v>
                </c:pt>
                <c:pt idx="1">
                  <c:v>55</c:v>
                </c:pt>
                <c:pt idx="2">
                  <c:v>37</c:v>
                </c:pt>
              </c:numCache>
            </c:numRef>
          </c:val>
        </c:ser>
        <c:dLbls>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title>
      <c:tx>
        <c:rich>
          <a:bodyPr/>
          <a:lstStyle/>
          <a:p>
            <a:pPr>
              <a:defRPr sz="1400"/>
            </a:pPr>
            <a:r>
              <a:rPr lang="ru-RU" sz="1400"/>
              <a:t>Динамика зарегистрованных лиц с диагнозом</a:t>
            </a:r>
            <a:r>
              <a:rPr lang="ru-RU" sz="1400" baseline="0"/>
              <a:t> "Наркомания"</a:t>
            </a:r>
          </a:p>
          <a:p>
            <a:pPr>
              <a:defRPr sz="1400"/>
            </a:pPr>
            <a:r>
              <a:rPr lang="ru-RU" sz="1400" baseline="0"/>
              <a:t>на 100 тыс. населения Забайкальского края</a:t>
            </a:r>
            <a:endParaRPr lang="ru-RU" sz="1400"/>
          </a:p>
        </c:rich>
      </c:tx>
      <c:layout>
        <c:manualLayout>
          <c:xMode val="edge"/>
          <c:yMode val="edge"/>
          <c:x val="0.14853969703220082"/>
          <c:y val="2.6477537428188407E-2"/>
        </c:manualLayout>
      </c:layout>
    </c:title>
    <c:plotArea>
      <c:layout/>
      <c:lineChart>
        <c:grouping val="standard"/>
        <c:ser>
          <c:idx val="0"/>
          <c:order val="0"/>
          <c:tx>
            <c:strRef>
              <c:f>Лист3!$A$4</c:f>
              <c:strCache>
                <c:ptCount val="1"/>
                <c:pt idx="0">
                  <c:v>на 100 тыс. населения</c:v>
                </c:pt>
              </c:strCache>
            </c:strRef>
          </c:tx>
          <c:marker>
            <c:symbol val="circle"/>
            <c:size val="8"/>
          </c:marker>
          <c:dLbls>
            <c:dLbl>
              <c:idx val="0"/>
              <c:layout>
                <c:manualLayout>
                  <c:x val="-5.4421760933917533E-2"/>
                  <c:y val="-3.4042548121956312E-2"/>
                </c:manualLayout>
              </c:layout>
              <c:showVal val="1"/>
            </c:dLbl>
            <c:dLbl>
              <c:idx val="1"/>
              <c:layout>
                <c:manualLayout>
                  <c:x val="-3.5664822516496511E-2"/>
                  <c:y val="-5.6737878038327333E-2"/>
                </c:manualLayout>
              </c:layout>
              <c:showVal val="1"/>
            </c:dLbl>
            <c:dLbl>
              <c:idx val="2"/>
              <c:layout>
                <c:manualLayout>
                  <c:x val="-2.6435977440537637E-2"/>
                  <c:y val="-6.8085096243912624E-2"/>
                </c:manualLayout>
              </c:layout>
              <c:showVal val="1"/>
            </c:dLbl>
            <c:dLbl>
              <c:idx val="3"/>
              <c:layout>
                <c:manualLayout>
                  <c:x val="-4.6601941747572775E-2"/>
                  <c:y val="-5.6737580203260522E-2"/>
                </c:manualLayout>
              </c:layout>
              <c:showVal val="1"/>
            </c:dLbl>
            <c:txPr>
              <a:bodyPr/>
              <a:lstStyle/>
              <a:p>
                <a:pPr>
                  <a:defRPr b="1"/>
                </a:pPr>
                <a:endParaRPr lang="ru-RU"/>
              </a:p>
            </c:txPr>
            <c:showVal val="1"/>
          </c:dLbls>
          <c:cat>
            <c:numRef>
              <c:f>Лист3!$B$1:$F$1</c:f>
              <c:numCache>
                <c:formatCode>General</c:formatCode>
                <c:ptCount val="5"/>
                <c:pt idx="0">
                  <c:v>2013</c:v>
                </c:pt>
                <c:pt idx="1">
                  <c:v>2014</c:v>
                </c:pt>
                <c:pt idx="2">
                  <c:v>2015</c:v>
                </c:pt>
                <c:pt idx="3">
                  <c:v>2016</c:v>
                </c:pt>
                <c:pt idx="4">
                  <c:v>2017</c:v>
                </c:pt>
              </c:numCache>
            </c:numRef>
          </c:cat>
          <c:val>
            <c:numRef>
              <c:f>Лист3!$B$4:$F$4</c:f>
              <c:numCache>
                <c:formatCode>General</c:formatCode>
                <c:ptCount val="5"/>
                <c:pt idx="0">
                  <c:v>116.8</c:v>
                </c:pt>
                <c:pt idx="1">
                  <c:v>105.7</c:v>
                </c:pt>
                <c:pt idx="2">
                  <c:v>113.5</c:v>
                </c:pt>
                <c:pt idx="3">
                  <c:v>120.2</c:v>
                </c:pt>
                <c:pt idx="4">
                  <c:v>108.6</c:v>
                </c:pt>
              </c:numCache>
            </c:numRef>
          </c:val>
        </c:ser>
        <c:marker val="1"/>
        <c:axId val="98527104"/>
        <c:axId val="98528640"/>
      </c:lineChart>
      <c:catAx>
        <c:axId val="98527104"/>
        <c:scaling>
          <c:orientation val="minMax"/>
        </c:scaling>
        <c:axPos val="b"/>
        <c:numFmt formatCode="General" sourceLinked="1"/>
        <c:tickLblPos val="nextTo"/>
        <c:txPr>
          <a:bodyPr/>
          <a:lstStyle/>
          <a:p>
            <a:pPr>
              <a:defRPr sz="1200" b="1"/>
            </a:pPr>
            <a:endParaRPr lang="ru-RU"/>
          </a:p>
        </c:txPr>
        <c:crossAx val="98528640"/>
        <c:crosses val="autoZero"/>
        <c:auto val="1"/>
        <c:lblAlgn val="ctr"/>
        <c:lblOffset val="100"/>
      </c:catAx>
      <c:valAx>
        <c:axId val="98528640"/>
        <c:scaling>
          <c:orientation val="minMax"/>
        </c:scaling>
        <c:axPos val="l"/>
        <c:majorGridlines/>
        <c:numFmt formatCode="General" sourceLinked="1"/>
        <c:tickLblPos val="nextTo"/>
        <c:crossAx val="98527104"/>
        <c:crosses val="autoZero"/>
        <c:crossBetween val="between"/>
      </c:valAx>
      <c:spPr>
        <a:noFill/>
      </c:spPr>
    </c:plotArea>
    <c:plotVisOnly val="1"/>
    <c:dispBlanksAs val="gap"/>
  </c:chart>
  <c:spPr>
    <a:gradFill>
      <a:gsLst>
        <a:gs pos="0">
          <a:schemeClr val="accent6">
            <a:lumMod val="60000"/>
            <a:lumOff val="40000"/>
          </a:schemeClr>
        </a:gs>
        <a:gs pos="50000">
          <a:schemeClr val="accent1">
            <a:tint val="44500"/>
            <a:satMod val="160000"/>
          </a:schemeClr>
        </a:gs>
        <a:gs pos="100000">
          <a:schemeClr val="accent1">
            <a:tint val="23500"/>
            <a:satMod val="160000"/>
          </a:schemeClr>
        </a:gs>
      </a:gsLst>
      <a:lin ang="5400000" scaled="0"/>
    </a:grad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title>
      <c:tx>
        <c:rich>
          <a:bodyPr/>
          <a:lstStyle/>
          <a:p>
            <a:pPr>
              <a:defRPr sz="1400"/>
            </a:pPr>
            <a:r>
              <a:rPr lang="ru-RU" sz="1400"/>
              <a:t>Динамика зарегистрованных лиц на профилактическом наркологическом учете в </a:t>
            </a:r>
            <a:r>
              <a:rPr lang="ru-RU" sz="1400" baseline="0"/>
              <a:t>Забайкальском края</a:t>
            </a:r>
            <a:endParaRPr lang="ru-RU" sz="1400"/>
          </a:p>
        </c:rich>
      </c:tx>
      <c:layout>
        <c:manualLayout>
          <c:xMode val="edge"/>
          <c:yMode val="edge"/>
          <c:x val="0.15041385806562518"/>
          <c:y val="9.8960390384020061E-3"/>
        </c:manualLayout>
      </c:layout>
    </c:title>
    <c:plotArea>
      <c:layout/>
      <c:lineChart>
        <c:grouping val="standard"/>
        <c:ser>
          <c:idx val="0"/>
          <c:order val="0"/>
          <c:tx>
            <c:strRef>
              <c:f>Лист3!$A$5</c:f>
              <c:strCache>
                <c:ptCount val="1"/>
                <c:pt idx="0">
                  <c:v>Профилактический учет</c:v>
                </c:pt>
              </c:strCache>
            </c:strRef>
          </c:tx>
          <c:marker>
            <c:symbol val="circle"/>
            <c:size val="8"/>
          </c:marker>
          <c:dLbls>
            <c:dLbl>
              <c:idx val="0"/>
              <c:layout>
                <c:manualLayout>
                  <c:x val="-5.4421760933917533E-2"/>
                  <c:y val="-3.4042548121956312E-2"/>
                </c:manualLayout>
              </c:layout>
              <c:showVal val="1"/>
            </c:dLbl>
            <c:dLbl>
              <c:idx val="1"/>
              <c:layout>
                <c:manualLayout>
                  <c:x val="-3.5664822516496511E-2"/>
                  <c:y val="-5.6737878038327333E-2"/>
                </c:manualLayout>
              </c:layout>
              <c:showVal val="1"/>
            </c:dLbl>
            <c:dLbl>
              <c:idx val="2"/>
              <c:layout>
                <c:manualLayout>
                  <c:x val="-2.6435977440537637E-2"/>
                  <c:y val="-6.8085096243912624E-2"/>
                </c:manualLayout>
              </c:layout>
              <c:showVal val="1"/>
            </c:dLbl>
            <c:dLbl>
              <c:idx val="3"/>
              <c:layout>
                <c:manualLayout>
                  <c:x val="-4.6601941747572775E-2"/>
                  <c:y val="-5.6737580203260522E-2"/>
                </c:manualLayout>
              </c:layout>
              <c:showVal val="1"/>
            </c:dLbl>
            <c:txPr>
              <a:bodyPr/>
              <a:lstStyle/>
              <a:p>
                <a:pPr>
                  <a:defRPr b="1"/>
                </a:pPr>
                <a:endParaRPr lang="ru-RU"/>
              </a:p>
            </c:txPr>
            <c:showVal val="1"/>
          </c:dLbls>
          <c:cat>
            <c:numRef>
              <c:f>Лист3!$B$1:$F$1</c:f>
              <c:numCache>
                <c:formatCode>General</c:formatCode>
                <c:ptCount val="5"/>
                <c:pt idx="0">
                  <c:v>2013</c:v>
                </c:pt>
                <c:pt idx="1">
                  <c:v>2014</c:v>
                </c:pt>
                <c:pt idx="2">
                  <c:v>2015</c:v>
                </c:pt>
                <c:pt idx="3">
                  <c:v>2016</c:v>
                </c:pt>
                <c:pt idx="4">
                  <c:v>2017</c:v>
                </c:pt>
              </c:numCache>
            </c:numRef>
          </c:cat>
          <c:val>
            <c:numRef>
              <c:f>Лист3!$B$5:$F$5</c:f>
              <c:numCache>
                <c:formatCode>General</c:formatCode>
                <c:ptCount val="5"/>
                <c:pt idx="0">
                  <c:v>3794</c:v>
                </c:pt>
                <c:pt idx="1">
                  <c:v>3877</c:v>
                </c:pt>
                <c:pt idx="2">
                  <c:v>4212</c:v>
                </c:pt>
                <c:pt idx="3">
                  <c:v>5978</c:v>
                </c:pt>
                <c:pt idx="4">
                  <c:v>4585</c:v>
                </c:pt>
              </c:numCache>
            </c:numRef>
          </c:val>
        </c:ser>
        <c:marker val="1"/>
        <c:axId val="98561024"/>
        <c:axId val="93795072"/>
      </c:lineChart>
      <c:catAx>
        <c:axId val="98561024"/>
        <c:scaling>
          <c:orientation val="minMax"/>
        </c:scaling>
        <c:axPos val="b"/>
        <c:numFmt formatCode="General" sourceLinked="1"/>
        <c:tickLblPos val="nextTo"/>
        <c:txPr>
          <a:bodyPr/>
          <a:lstStyle/>
          <a:p>
            <a:pPr>
              <a:defRPr sz="1200" b="1"/>
            </a:pPr>
            <a:endParaRPr lang="ru-RU"/>
          </a:p>
        </c:txPr>
        <c:crossAx val="93795072"/>
        <c:crosses val="autoZero"/>
        <c:auto val="1"/>
        <c:lblAlgn val="ctr"/>
        <c:lblOffset val="100"/>
      </c:catAx>
      <c:valAx>
        <c:axId val="93795072"/>
        <c:scaling>
          <c:orientation val="minMax"/>
        </c:scaling>
        <c:axPos val="l"/>
        <c:majorGridlines/>
        <c:numFmt formatCode="General" sourceLinked="1"/>
        <c:tickLblPos val="nextTo"/>
        <c:crossAx val="98561024"/>
        <c:crosses val="autoZero"/>
        <c:crossBetween val="between"/>
      </c:valAx>
      <c:spPr>
        <a:noFill/>
      </c:spPr>
    </c:plotArea>
    <c:plotVisOnly val="1"/>
    <c:dispBlanksAs val="gap"/>
  </c:chart>
  <c:spPr>
    <a:gradFill>
      <a:gsLst>
        <a:gs pos="0">
          <a:schemeClr val="accent6">
            <a:lumMod val="60000"/>
            <a:lumOff val="40000"/>
          </a:schemeClr>
        </a:gs>
        <a:gs pos="50000">
          <a:schemeClr val="accent1">
            <a:tint val="44500"/>
            <a:satMod val="160000"/>
          </a:schemeClr>
        </a:gs>
        <a:gs pos="100000">
          <a:schemeClr val="accent1">
            <a:tint val="23500"/>
            <a:satMod val="160000"/>
          </a:schemeClr>
        </a:gs>
      </a:gsLst>
      <a:lin ang="5400000" scaled="0"/>
    </a:grad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title>
      <c:tx>
        <c:rich>
          <a:bodyPr/>
          <a:lstStyle/>
          <a:p>
            <a:pPr>
              <a:defRPr sz="1400"/>
            </a:pPr>
            <a:r>
              <a:rPr lang="ru-RU" sz="1400"/>
              <a:t>Динамика зарегистрованных лиц на профилактическом наркологическом учете на 100</a:t>
            </a:r>
            <a:r>
              <a:rPr lang="ru-RU" sz="1400" baseline="0"/>
              <a:t> тыс населения</a:t>
            </a:r>
            <a:r>
              <a:rPr lang="ru-RU" sz="1400"/>
              <a:t> </a:t>
            </a:r>
            <a:r>
              <a:rPr lang="ru-RU" sz="1400" baseline="0"/>
              <a:t>края</a:t>
            </a:r>
            <a:endParaRPr lang="ru-RU" sz="1400"/>
          </a:p>
        </c:rich>
      </c:tx>
      <c:layout>
        <c:manualLayout>
          <c:xMode val="edge"/>
          <c:yMode val="edge"/>
          <c:x val="0.15041385806562518"/>
          <c:y val="9.8960390384020061E-3"/>
        </c:manualLayout>
      </c:layout>
    </c:title>
    <c:plotArea>
      <c:layout/>
      <c:lineChart>
        <c:grouping val="standard"/>
        <c:ser>
          <c:idx val="0"/>
          <c:order val="0"/>
          <c:tx>
            <c:strRef>
              <c:f>Лист3!$A$7</c:f>
              <c:strCache>
                <c:ptCount val="1"/>
                <c:pt idx="0">
                  <c:v>на 100 тыс. населения</c:v>
                </c:pt>
              </c:strCache>
            </c:strRef>
          </c:tx>
          <c:marker>
            <c:symbol val="circle"/>
            <c:size val="8"/>
          </c:marker>
          <c:dLbls>
            <c:dLbl>
              <c:idx val="0"/>
              <c:layout>
                <c:manualLayout>
                  <c:x val="-5.4421760933917533E-2"/>
                  <c:y val="-3.4042548121956312E-2"/>
                </c:manualLayout>
              </c:layout>
              <c:showVal val="1"/>
            </c:dLbl>
            <c:dLbl>
              <c:idx val="1"/>
              <c:layout>
                <c:manualLayout>
                  <c:x val="-3.5664822516496511E-2"/>
                  <c:y val="-5.6737878038327333E-2"/>
                </c:manualLayout>
              </c:layout>
              <c:showVal val="1"/>
            </c:dLbl>
            <c:dLbl>
              <c:idx val="2"/>
              <c:layout>
                <c:manualLayout>
                  <c:x val="-2.6435977440537637E-2"/>
                  <c:y val="-6.8085096243912624E-2"/>
                </c:manualLayout>
              </c:layout>
              <c:showVal val="1"/>
            </c:dLbl>
            <c:dLbl>
              <c:idx val="3"/>
              <c:layout>
                <c:manualLayout>
                  <c:x val="-7.0966007251389171E-2"/>
                  <c:y val="-2.357449447554388E-2"/>
                </c:manualLayout>
              </c:layout>
              <c:showVal val="1"/>
            </c:dLbl>
            <c:txPr>
              <a:bodyPr/>
              <a:lstStyle/>
              <a:p>
                <a:pPr>
                  <a:defRPr b="1"/>
                </a:pPr>
                <a:endParaRPr lang="ru-RU"/>
              </a:p>
            </c:txPr>
            <c:showVal val="1"/>
          </c:dLbls>
          <c:cat>
            <c:numRef>
              <c:f>Лист3!$B$1:$F$1</c:f>
              <c:numCache>
                <c:formatCode>General</c:formatCode>
                <c:ptCount val="5"/>
                <c:pt idx="0">
                  <c:v>2013</c:v>
                </c:pt>
                <c:pt idx="1">
                  <c:v>2014</c:v>
                </c:pt>
                <c:pt idx="2">
                  <c:v>2015</c:v>
                </c:pt>
                <c:pt idx="3">
                  <c:v>2016</c:v>
                </c:pt>
                <c:pt idx="4">
                  <c:v>2017</c:v>
                </c:pt>
              </c:numCache>
            </c:numRef>
          </c:cat>
          <c:val>
            <c:numRef>
              <c:f>Лист3!$B$7:$F$7</c:f>
              <c:numCache>
                <c:formatCode>General</c:formatCode>
                <c:ptCount val="5"/>
                <c:pt idx="0">
                  <c:v>346.4</c:v>
                </c:pt>
                <c:pt idx="1">
                  <c:v>355.6</c:v>
                </c:pt>
                <c:pt idx="2">
                  <c:v>387.3</c:v>
                </c:pt>
                <c:pt idx="3">
                  <c:v>552</c:v>
                </c:pt>
                <c:pt idx="4">
                  <c:v>424.9</c:v>
                </c:pt>
              </c:numCache>
            </c:numRef>
          </c:val>
        </c:ser>
        <c:marker val="1"/>
        <c:axId val="93827456"/>
        <c:axId val="93828992"/>
      </c:lineChart>
      <c:catAx>
        <c:axId val="93827456"/>
        <c:scaling>
          <c:orientation val="minMax"/>
        </c:scaling>
        <c:axPos val="b"/>
        <c:numFmt formatCode="General" sourceLinked="1"/>
        <c:tickLblPos val="nextTo"/>
        <c:txPr>
          <a:bodyPr/>
          <a:lstStyle/>
          <a:p>
            <a:pPr>
              <a:defRPr sz="1200" b="1"/>
            </a:pPr>
            <a:endParaRPr lang="ru-RU"/>
          </a:p>
        </c:txPr>
        <c:crossAx val="93828992"/>
        <c:crosses val="autoZero"/>
        <c:auto val="1"/>
        <c:lblAlgn val="ctr"/>
        <c:lblOffset val="100"/>
      </c:catAx>
      <c:valAx>
        <c:axId val="93828992"/>
        <c:scaling>
          <c:orientation val="minMax"/>
        </c:scaling>
        <c:axPos val="l"/>
        <c:majorGridlines/>
        <c:numFmt formatCode="General" sourceLinked="1"/>
        <c:tickLblPos val="nextTo"/>
        <c:crossAx val="93827456"/>
        <c:crosses val="autoZero"/>
        <c:crossBetween val="between"/>
      </c:valAx>
      <c:spPr>
        <a:noFill/>
      </c:spPr>
    </c:plotArea>
    <c:plotVisOnly val="1"/>
    <c:dispBlanksAs val="gap"/>
  </c:chart>
  <c:spPr>
    <a:gradFill>
      <a:gsLst>
        <a:gs pos="0">
          <a:schemeClr val="accent6">
            <a:lumMod val="60000"/>
            <a:lumOff val="40000"/>
          </a:schemeClr>
        </a:gs>
        <a:gs pos="50000">
          <a:schemeClr val="accent1">
            <a:tint val="44500"/>
            <a:satMod val="160000"/>
          </a:schemeClr>
        </a:gs>
        <a:gs pos="100000">
          <a:schemeClr val="accent1">
            <a:tint val="23500"/>
            <a:satMod val="160000"/>
          </a:schemeClr>
        </a:gs>
      </a:gsLst>
      <a:lin ang="5400000" scaled="0"/>
    </a:grad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5"/>
  <c:chart>
    <c:autoTitleDeleted val="1"/>
    <c:view3D>
      <c:depthPercent val="100"/>
      <c:rAngAx val="1"/>
    </c:view3D>
    <c:plotArea>
      <c:layout/>
      <c:bar3DChart>
        <c:barDir val="col"/>
        <c:grouping val="clustered"/>
        <c:ser>
          <c:idx val="0"/>
          <c:order val="0"/>
          <c:tx>
            <c:strRef>
              <c:f>Лист1!$B$1</c:f>
              <c:strCache>
                <c:ptCount val="1"/>
                <c:pt idx="0">
                  <c:v>2015-16 уч.г.</c:v>
                </c:pt>
              </c:strCache>
            </c:strRef>
          </c:tx>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число прошедших Тестирование</c:v>
                </c:pt>
                <c:pt idx="1">
                  <c:v>отказов</c:v>
                </c:pt>
              </c:strCache>
            </c:strRef>
          </c:cat>
          <c:val>
            <c:numRef>
              <c:f>Лист1!$B$2:$B$3</c:f>
              <c:numCache>
                <c:formatCode>General</c:formatCode>
                <c:ptCount val="2"/>
                <c:pt idx="0">
                  <c:v>18242</c:v>
                </c:pt>
                <c:pt idx="1">
                  <c:v>4888</c:v>
                </c:pt>
              </c:numCache>
            </c:numRef>
          </c:val>
        </c:ser>
        <c:ser>
          <c:idx val="1"/>
          <c:order val="1"/>
          <c:tx>
            <c:strRef>
              <c:f>Лист1!$C$1</c:f>
              <c:strCache>
                <c:ptCount val="1"/>
                <c:pt idx="0">
                  <c:v>2016-17 уч.г.</c:v>
                </c:pt>
              </c:strCache>
            </c:strRef>
          </c:tx>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число прошедших Тестирование</c:v>
                </c:pt>
                <c:pt idx="1">
                  <c:v>отказов</c:v>
                </c:pt>
              </c:strCache>
            </c:strRef>
          </c:cat>
          <c:val>
            <c:numRef>
              <c:f>Лист1!$C$2:$C$3</c:f>
              <c:numCache>
                <c:formatCode>General</c:formatCode>
                <c:ptCount val="2"/>
                <c:pt idx="0">
                  <c:v>28435</c:v>
                </c:pt>
                <c:pt idx="1">
                  <c:v>4970</c:v>
                </c:pt>
              </c:numCache>
            </c:numRef>
          </c:val>
        </c:ser>
        <c:dLbls>
          <c:showVal val="1"/>
        </c:dLbls>
        <c:shape val="box"/>
        <c:axId val="98061312"/>
        <c:axId val="98517760"/>
        <c:axId val="0"/>
      </c:bar3DChart>
      <c:catAx>
        <c:axId val="98061312"/>
        <c:scaling>
          <c:orientation val="minMax"/>
        </c:scaling>
        <c:axPos val="b"/>
        <c:numFmt formatCode="General" sourceLinked="1"/>
        <c:majorTickMark val="none"/>
        <c:tickLblPos val="nextTo"/>
        <c:txPr>
          <a:bodyPr/>
          <a:lstStyle/>
          <a:p>
            <a:pPr>
              <a:defRPr sz="1100" b="1">
                <a:latin typeface="Times New Roman" pitchFamily="18" charset="0"/>
                <a:cs typeface="Times New Roman" pitchFamily="18" charset="0"/>
              </a:defRPr>
            </a:pPr>
            <a:endParaRPr lang="ru-RU"/>
          </a:p>
        </c:txPr>
        <c:crossAx val="98517760"/>
        <c:crosses val="autoZero"/>
        <c:auto val="1"/>
        <c:lblAlgn val="ctr"/>
        <c:lblOffset val="100"/>
      </c:catAx>
      <c:valAx>
        <c:axId val="98517760"/>
        <c:scaling>
          <c:orientation val="minMax"/>
        </c:scaling>
        <c:axPos val="l"/>
        <c:majorGridlines/>
        <c:numFmt formatCode="General" sourceLinked="1"/>
        <c:majorTickMark val="none"/>
        <c:tickLblPos val="nextTo"/>
        <c:txPr>
          <a:bodyPr/>
          <a:lstStyle/>
          <a:p>
            <a:pPr>
              <a:defRPr sz="1200" b="1">
                <a:latin typeface="Times New Roman" pitchFamily="18" charset="0"/>
                <a:cs typeface="Times New Roman" pitchFamily="18" charset="0"/>
              </a:defRPr>
            </a:pPr>
            <a:endParaRPr lang="ru-RU"/>
          </a:p>
        </c:txPr>
        <c:crossAx val="98061312"/>
        <c:crosses val="autoZero"/>
        <c:crossBetween val="between"/>
      </c:valAx>
    </c:plotArea>
    <c:legend>
      <c:legendPos val="r"/>
      <c:txPr>
        <a:bodyPr/>
        <a:lstStyle/>
        <a:p>
          <a:pPr>
            <a:defRPr b="1">
              <a:latin typeface="Times New Roman" pitchFamily="18" charset="0"/>
              <a:cs typeface="Times New Roman" pitchFamily="18" charset="0"/>
            </a:defRPr>
          </a:pPr>
          <a:endParaRPr lang="ru-RU"/>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5"/>
  <c:chart>
    <c:autoTitleDeleted val="1"/>
    <c:view3D>
      <c:rAngAx val="1"/>
    </c:view3D>
    <c:plotArea>
      <c:layout/>
      <c:bar3DChart>
        <c:barDir val="col"/>
        <c:grouping val="clustered"/>
        <c:ser>
          <c:idx val="0"/>
          <c:order val="0"/>
          <c:tx>
            <c:strRef>
              <c:f>Лист1!$B$1</c:f>
              <c:strCache>
                <c:ptCount val="1"/>
                <c:pt idx="0">
                  <c:v>2017 г.</c:v>
                </c:pt>
              </c:strCache>
            </c:strRef>
          </c:tx>
          <c:dLbls>
            <c:txPr>
              <a:bodyPr/>
              <a:lstStyle/>
              <a:p>
                <a:pPr>
                  <a:defRPr sz="1100" b="1">
                    <a:latin typeface="Times New Roman" pitchFamily="18" charset="0"/>
                    <a:cs typeface="Times New Roman" pitchFamily="18" charset="0"/>
                  </a:defRPr>
                </a:pPr>
                <a:endParaRPr lang="ru-RU"/>
              </a:p>
            </c:txPr>
            <c:showVal val="1"/>
          </c:dLbls>
          <c:cat>
            <c:strRef>
              <c:f>Лист1!$A$2</c:f>
              <c:strCache>
                <c:ptCount val="1"/>
                <c:pt idx="0">
                  <c:v>Категория 1</c:v>
                </c:pt>
              </c:strCache>
            </c:strRef>
          </c:cat>
          <c:val>
            <c:numRef>
              <c:f>Лист1!$B$2</c:f>
              <c:numCache>
                <c:formatCode>General</c:formatCode>
                <c:ptCount val="1"/>
                <c:pt idx="0">
                  <c:v>3480</c:v>
                </c:pt>
              </c:numCache>
            </c:numRef>
          </c:val>
        </c:ser>
        <c:ser>
          <c:idx val="1"/>
          <c:order val="1"/>
          <c:tx>
            <c:strRef>
              <c:f>Лист1!$C$1</c:f>
              <c:strCache>
                <c:ptCount val="1"/>
                <c:pt idx="0">
                  <c:v>2016 г.</c:v>
                </c:pt>
              </c:strCache>
            </c:strRef>
          </c:tx>
          <c:dLbls>
            <c:txPr>
              <a:bodyPr/>
              <a:lstStyle/>
              <a:p>
                <a:pPr>
                  <a:defRPr sz="1100" b="1">
                    <a:latin typeface="Times New Roman" pitchFamily="18" charset="0"/>
                    <a:cs typeface="Times New Roman" pitchFamily="18" charset="0"/>
                  </a:defRPr>
                </a:pPr>
                <a:endParaRPr lang="ru-RU"/>
              </a:p>
            </c:txPr>
            <c:showVal val="1"/>
          </c:dLbls>
          <c:cat>
            <c:strRef>
              <c:f>Лист1!$A$2</c:f>
              <c:strCache>
                <c:ptCount val="1"/>
                <c:pt idx="0">
                  <c:v>Категория 1</c:v>
                </c:pt>
              </c:strCache>
            </c:strRef>
          </c:cat>
          <c:val>
            <c:numRef>
              <c:f>Лист1!$C$2</c:f>
              <c:numCache>
                <c:formatCode>General</c:formatCode>
                <c:ptCount val="1"/>
                <c:pt idx="0">
                  <c:v>3470</c:v>
                </c:pt>
              </c:numCache>
            </c:numRef>
          </c:val>
        </c:ser>
        <c:ser>
          <c:idx val="2"/>
          <c:order val="2"/>
          <c:tx>
            <c:strRef>
              <c:f>Лист1!$D$1</c:f>
              <c:strCache>
                <c:ptCount val="1"/>
                <c:pt idx="0">
                  <c:v>2015 г.</c:v>
                </c:pt>
              </c:strCache>
            </c:strRef>
          </c:tx>
          <c:dLbls>
            <c:txPr>
              <a:bodyPr/>
              <a:lstStyle/>
              <a:p>
                <a:pPr>
                  <a:defRPr sz="1100" b="1">
                    <a:latin typeface="Times New Roman" pitchFamily="18" charset="0"/>
                    <a:cs typeface="Times New Roman" pitchFamily="18" charset="0"/>
                  </a:defRPr>
                </a:pPr>
                <a:endParaRPr lang="ru-RU"/>
              </a:p>
            </c:txPr>
            <c:showVal val="1"/>
          </c:dLbls>
          <c:cat>
            <c:strRef>
              <c:f>Лист1!$A$2</c:f>
              <c:strCache>
                <c:ptCount val="1"/>
                <c:pt idx="0">
                  <c:v>Категория 1</c:v>
                </c:pt>
              </c:strCache>
            </c:strRef>
          </c:cat>
          <c:val>
            <c:numRef>
              <c:f>Лист1!$D$2</c:f>
              <c:numCache>
                <c:formatCode>General</c:formatCode>
                <c:ptCount val="1"/>
                <c:pt idx="0">
                  <c:v>3484</c:v>
                </c:pt>
              </c:numCache>
            </c:numRef>
          </c:val>
        </c:ser>
        <c:dLbls>
          <c:showVal val="1"/>
        </c:dLbls>
        <c:shape val="box"/>
        <c:axId val="101264384"/>
        <c:axId val="101311232"/>
        <c:axId val="0"/>
      </c:bar3DChart>
      <c:catAx>
        <c:axId val="101264384"/>
        <c:scaling>
          <c:orientation val="minMax"/>
        </c:scaling>
        <c:delete val="1"/>
        <c:axPos val="b"/>
        <c:majorTickMark val="none"/>
        <c:tickLblPos val="none"/>
        <c:crossAx val="101311232"/>
        <c:crosses val="autoZero"/>
        <c:auto val="1"/>
        <c:lblAlgn val="ctr"/>
        <c:lblOffset val="100"/>
      </c:catAx>
      <c:valAx>
        <c:axId val="101311232"/>
        <c:scaling>
          <c:orientation val="minMax"/>
        </c:scaling>
        <c:axPos val="l"/>
        <c:majorGridlines/>
        <c:numFmt formatCode="General" sourceLinked="1"/>
        <c:majorTickMark val="none"/>
        <c:tickLblPos val="nextTo"/>
        <c:txPr>
          <a:bodyPr/>
          <a:lstStyle/>
          <a:p>
            <a:pPr>
              <a:defRPr sz="1100" b="1">
                <a:latin typeface="Times New Roman" pitchFamily="18" charset="0"/>
                <a:cs typeface="Times New Roman" pitchFamily="18" charset="0"/>
              </a:defRPr>
            </a:pPr>
            <a:endParaRPr lang="ru-RU"/>
          </a:p>
        </c:txPr>
        <c:crossAx val="101264384"/>
        <c:crosses val="autoZero"/>
        <c:crossBetween val="between"/>
      </c:valAx>
    </c:plotArea>
    <c:legend>
      <c:legendPos val="r"/>
      <c:txPr>
        <a:bodyPr/>
        <a:lstStyle/>
        <a:p>
          <a:pPr>
            <a:defRPr b="1">
              <a:latin typeface="Times New Roman" pitchFamily="18" charset="0"/>
              <a:cs typeface="Times New Roman" pitchFamily="18" charset="0"/>
            </a:defRPr>
          </a:pPr>
          <a:endParaRPr lang="ru-RU"/>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otX val="30"/>
      <c:perspective val="30"/>
    </c:view3D>
    <c:plotArea>
      <c:layout/>
      <c:pie3DChart>
        <c:varyColors val="1"/>
        <c:ser>
          <c:idx val="0"/>
          <c:order val="0"/>
          <c:explosion val="25"/>
          <c:cat>
            <c:strRef>
              <c:f>диаграммы!$K$42:$L$42</c:f>
              <c:strCache>
                <c:ptCount val="2"/>
                <c:pt idx="0">
                  <c:v>количество СМИ, опубликовавших материалы антинаркотической направленности</c:v>
                </c:pt>
                <c:pt idx="1">
                  <c:v>количество СМИ, неопубликовавших материалы антинаркотической направленности</c:v>
                </c:pt>
              </c:strCache>
            </c:strRef>
          </c:cat>
          <c:val>
            <c:numRef>
              <c:f>диаграммы!$K$43:$L$43</c:f>
              <c:numCache>
                <c:formatCode>General</c:formatCode>
                <c:ptCount val="2"/>
                <c:pt idx="0">
                  <c:v>90</c:v>
                </c:pt>
                <c:pt idx="1">
                  <c:v>10</c:v>
                </c:pt>
              </c:numCache>
            </c:numRef>
          </c:val>
        </c:ser>
        <c:dLbls>
          <c:showPercent val="1"/>
        </c:dLbls>
      </c:pie3D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explosion val="25"/>
          <c:dLbls>
            <c:dLbl>
              <c:idx val="1"/>
              <c:layout>
                <c:manualLayout>
                  <c:x val="-1.1736657917760377E-3"/>
                  <c:y val="-1.1603966170895298E-2"/>
                </c:manualLayout>
              </c:layout>
              <c:showCatName val="1"/>
              <c:showPercent val="1"/>
            </c:dLbl>
            <c:dLbl>
              <c:idx val="4"/>
              <c:layout>
                <c:manualLayout>
                  <c:x val="-0.1721609798775153"/>
                  <c:y val="8.071668124817731E-2"/>
                </c:manualLayout>
              </c:layout>
              <c:showCatName val="1"/>
              <c:showPercent val="1"/>
            </c:dLbl>
            <c:showCatName val="1"/>
            <c:showPercent val="1"/>
            <c:showLeaderLines val="1"/>
          </c:dLbls>
          <c:cat>
            <c:strRef>
              <c:f>диаграммы!$A$1:$D$1</c:f>
              <c:strCache>
                <c:ptCount val="4"/>
                <c:pt idx="0">
                  <c:v>Телекомпании</c:v>
                </c:pt>
                <c:pt idx="1">
                  <c:v>Интернет-СМИ</c:v>
                </c:pt>
                <c:pt idx="2">
                  <c:v>Муниципальные печатные СМИ</c:v>
                </c:pt>
                <c:pt idx="3">
                  <c:v>Региональные печатные СМИ</c:v>
                </c:pt>
              </c:strCache>
            </c:strRef>
          </c:cat>
          <c:val>
            <c:numRef>
              <c:f>диаграммы!$A$2:$D$2</c:f>
              <c:numCache>
                <c:formatCode>0;[Red]0</c:formatCode>
                <c:ptCount val="4"/>
                <c:pt idx="0">
                  <c:v>18</c:v>
                </c:pt>
                <c:pt idx="1">
                  <c:v>84</c:v>
                </c:pt>
                <c:pt idx="2">
                  <c:v>181</c:v>
                </c:pt>
                <c:pt idx="3">
                  <c:v>99</c:v>
                </c:pt>
              </c:numCache>
            </c:numRef>
          </c:val>
        </c:ser>
        <c:dLbls>
          <c:showCatName val="1"/>
          <c:showPercent val="1"/>
        </c:dLbls>
      </c:pie3D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explosion val="25"/>
          <c:dLbls>
            <c:dLbl>
              <c:idx val="2"/>
              <c:layout>
                <c:manualLayout>
                  <c:x val="1.4704724409448841E-3"/>
                  <c:y val="-0.29807852143482444"/>
                </c:manualLayout>
              </c:layout>
              <c:showVal val="1"/>
              <c:showCatName val="1"/>
            </c:dLbl>
            <c:showVal val="1"/>
            <c:showCatName val="1"/>
            <c:showLeaderLines val="1"/>
          </c:dLbls>
          <c:cat>
            <c:strRef>
              <c:f>диаграммы!$A$1:$D$1</c:f>
              <c:strCache>
                <c:ptCount val="4"/>
                <c:pt idx="0">
                  <c:v>Телекомпании</c:v>
                </c:pt>
                <c:pt idx="1">
                  <c:v>Интернет-СМИ</c:v>
                </c:pt>
                <c:pt idx="2">
                  <c:v>Муниципальные печатные СМИ</c:v>
                </c:pt>
                <c:pt idx="3">
                  <c:v>Региональные печатные СМИ</c:v>
                </c:pt>
              </c:strCache>
            </c:strRef>
          </c:cat>
          <c:val>
            <c:numRef>
              <c:f>диаграммы!$A$2:$D$2</c:f>
              <c:numCache>
                <c:formatCode>0;[Red]0</c:formatCode>
                <c:ptCount val="4"/>
                <c:pt idx="0">
                  <c:v>18</c:v>
                </c:pt>
                <c:pt idx="1">
                  <c:v>84</c:v>
                </c:pt>
                <c:pt idx="2">
                  <c:v>181</c:v>
                </c:pt>
                <c:pt idx="3">
                  <c:v>99</c:v>
                </c:pt>
              </c:numCache>
            </c:numRef>
          </c:val>
        </c:ser>
      </c:pie3DChart>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1759</TotalTime>
  <Pages>116</Pages>
  <Words>35613</Words>
  <Characters>202998</Characters>
  <Application>Microsoft Office Word</Application>
  <DocSecurity>0</DocSecurity>
  <Lines>1691</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Бальжиров Ц.Г.</dc:creator>
  <cp:keywords/>
  <dc:description/>
  <cp:lastModifiedBy>Station56</cp:lastModifiedBy>
  <cp:revision>38</cp:revision>
  <cp:lastPrinted>2018-03-14T08:02:00Z</cp:lastPrinted>
  <dcterms:created xsi:type="dcterms:W3CDTF">2018-03-07T05:57:00Z</dcterms:created>
  <dcterms:modified xsi:type="dcterms:W3CDTF">2018-03-28T06:48:00Z</dcterms:modified>
</cp:coreProperties>
</file>